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59" w:rsidRPr="00CE7859" w:rsidRDefault="00CE7859" w:rsidP="00CE7859">
      <w:pPr>
        <w:spacing w:after="0" w:line="240" w:lineRule="auto"/>
        <w:rPr>
          <w:rFonts w:cstheme="minorHAnsi"/>
          <w:b/>
          <w:sz w:val="32"/>
          <w:szCs w:val="24"/>
        </w:rPr>
      </w:pPr>
      <w:r w:rsidRPr="00CE7859">
        <w:rPr>
          <w:rFonts w:cstheme="minorHAnsi"/>
          <w:b/>
          <w:sz w:val="32"/>
          <w:szCs w:val="24"/>
        </w:rPr>
        <w:t>TCE - E.E. PSICOLOGIA SOCIAL E DAS INSTITUIÇÕES (9ª etapa)</w:t>
      </w: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CE7859" w:rsidRP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ESCOLAR</w:t>
      </w: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  <w:hyperlink r:id="rId4" w:history="1">
        <w:r w:rsidRPr="00A549BD">
          <w:rPr>
            <w:rStyle w:val="Hyperlink"/>
            <w:rFonts w:cstheme="minorHAnsi"/>
            <w:sz w:val="32"/>
            <w:szCs w:val="24"/>
          </w:rPr>
          <w:t>https://docs.google.com/forms/d/e/1FAIpQLScZX-pEWqsJaCw3k0H8wDRIG_IIv8zwaddC1I1j2wbn8a1a5g/viewform</w:t>
        </w:r>
      </w:hyperlink>
    </w:p>
    <w:p w:rsidR="00CE7859" w:rsidRP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  <w:bookmarkStart w:id="0" w:name="_GoBack"/>
      <w:bookmarkEnd w:id="0"/>
    </w:p>
    <w:sectPr w:rsidR="00CE7859" w:rsidRPr="00CE7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9"/>
    <w:rsid w:val="001010A0"/>
    <w:rsid w:val="00132E89"/>
    <w:rsid w:val="00CC0399"/>
    <w:rsid w:val="00CE7859"/>
    <w:rsid w:val="00D70CBC"/>
    <w:rsid w:val="00D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6D68"/>
  <w15:chartTrackingRefBased/>
  <w15:docId w15:val="{B20999FC-F2C7-4C98-AE57-F17D98FF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7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ZX-pEWqsJaCw3k0H8wDRIG_IIv8zwaddC1I1j2wbn8a1a5g/viewfor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Souza Parisoto</dc:creator>
  <cp:keywords/>
  <dc:description/>
  <cp:lastModifiedBy>Jaqueline Souza Parisoto</cp:lastModifiedBy>
  <cp:revision>2</cp:revision>
  <dcterms:created xsi:type="dcterms:W3CDTF">2019-02-06T18:50:00Z</dcterms:created>
  <dcterms:modified xsi:type="dcterms:W3CDTF">2019-02-06T18:50:00Z</dcterms:modified>
</cp:coreProperties>
</file>