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DD4D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2351BF9F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1230F8ED" w14:textId="7B74EF09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 w:rsidR="00B36AC0">
        <w:rPr>
          <w:rFonts w:ascii="Arial" w:hAnsi="Arial" w:cs="Arial"/>
          <w:b/>
          <w:sz w:val="20"/>
          <w:szCs w:val="20"/>
        </w:rPr>
        <w:t>Computação Aplicada</w:t>
      </w:r>
      <w:r w:rsidR="00E8648A">
        <w:rPr>
          <w:rFonts w:ascii="Arial" w:hAnsi="Arial" w:cs="Arial"/>
          <w:b/>
          <w:sz w:val="20"/>
          <w:szCs w:val="20"/>
        </w:rPr>
        <w:t xml:space="preserve">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734D97">
        <w:rPr>
          <w:rFonts w:ascii="Arial" w:hAnsi="Arial" w:cs="Arial"/>
          <w:b/>
          <w:sz w:val="20"/>
          <w:szCs w:val="20"/>
        </w:rPr>
      </w:r>
      <w:r w:rsidR="00734D97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7BCA5E7B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360BF3">
        <w:rPr>
          <w:rFonts w:ascii="Arial" w:hAnsi="Arial" w:cs="Arial"/>
          <w:b/>
          <w:sz w:val="20"/>
          <w:szCs w:val="20"/>
        </w:rPr>
        <w:tab/>
      </w:r>
      <w:r w:rsidRPr="00360BF3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1D979257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AD5DE9B" w14:textId="77777777" w:rsidR="00AB1E3A" w:rsidRPr="00360BF3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6" w:name="Texto41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59C9D9B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360BF3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360B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60BF3">
        <w:rPr>
          <w:rFonts w:ascii="Arial" w:hAnsi="Arial" w:cs="Arial"/>
          <w:b/>
          <w:sz w:val="20"/>
          <w:szCs w:val="20"/>
        </w:rPr>
      </w:r>
      <w:r w:rsidRPr="00360BF3">
        <w:rPr>
          <w:rFonts w:ascii="Arial" w:hAnsi="Arial" w:cs="Arial"/>
          <w:b/>
          <w:sz w:val="20"/>
          <w:szCs w:val="20"/>
        </w:rPr>
        <w:fldChar w:fldCharType="separate"/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t> </w:t>
      </w:r>
      <w:r w:rsidRPr="00360BF3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r w:rsidRPr="00360BF3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sz w:val="20"/>
          <w:szCs w:val="20"/>
        </w:rPr>
      </w:r>
      <w:r w:rsidRPr="00C277DE">
        <w:rPr>
          <w:rFonts w:ascii="Arial" w:hAnsi="Arial" w:cs="Arial"/>
          <w:b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t> </w:t>
      </w:r>
      <w:r w:rsidRPr="00C277DE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2FB13F08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3DCBE6AE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525D73B5" w14:textId="0842B5CA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Título d</w:t>
      </w:r>
      <w:r w:rsidR="00B36AC0">
        <w:rPr>
          <w:rFonts w:ascii="Arial" w:hAnsi="Arial" w:cs="Arial"/>
          <w:sz w:val="20"/>
          <w:szCs w:val="20"/>
        </w:rPr>
        <w:t>o Trabalho</w:t>
      </w:r>
      <w:r w:rsidRPr="00C277DE">
        <w:rPr>
          <w:rFonts w:ascii="Arial" w:hAnsi="Arial" w:cs="Arial"/>
          <w:sz w:val="20"/>
          <w:szCs w:val="20"/>
        </w:rPr>
        <w:t xml:space="preserve">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662CC01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5DD139CB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3EA316F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11B58D27" w14:textId="793A06EB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 w:rsidR="00B36AC0">
        <w:rPr>
          <w:rFonts w:ascii="Arial" w:hAnsi="Arial" w:cs="Arial"/>
          <w:b/>
          <w:sz w:val="20"/>
          <w:szCs w:val="20"/>
        </w:rPr>
        <w:t>Computação Aplicada</w:t>
      </w:r>
    </w:p>
    <w:p w14:paraId="7CF4CF35" w14:textId="7B8C8D83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Linha de Pesquisa: </w:t>
      </w:r>
      <w:r w:rsidR="00B36AC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iência de Dados e Métodos Analíticos Aplicados"/>
              <w:listEntry w:val="Sistemas Interativos"/>
            </w:ddList>
          </w:ffData>
        </w:fldChar>
      </w:r>
      <w:r w:rsidR="00B36AC0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34D97">
        <w:rPr>
          <w:rFonts w:ascii="Arial" w:hAnsi="Arial" w:cs="Arial"/>
          <w:b/>
          <w:noProof/>
          <w:sz w:val="20"/>
          <w:szCs w:val="20"/>
        </w:rPr>
      </w:r>
      <w:r w:rsidR="00734D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36AC0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BE0D61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54141615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21A00749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13444554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3D2457C5" w14:textId="77777777" w:rsidR="00AB1E3A" w:rsidRPr="00F45F25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3647F982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23BBB02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881F9D8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D5A9D33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84D942E" w14:textId="77777777" w:rsidR="00AB1E3A" w:rsidRDefault="00AB1E3A" w:rsidP="00AB1E3A">
      <w:pPr>
        <w:spacing w:before="120" w:after="120"/>
        <w:rPr>
          <w:rFonts w:ascii="Arial" w:hAnsi="Arial" w:cs="Arial"/>
          <w:sz w:val="20"/>
          <w:szCs w:val="20"/>
        </w:rPr>
      </w:pPr>
    </w:p>
    <w:p w14:paraId="333A7CB5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34D97">
        <w:rPr>
          <w:rFonts w:ascii="Arial" w:hAnsi="Arial" w:cs="Arial"/>
          <w:sz w:val="20"/>
          <w:szCs w:val="20"/>
        </w:rPr>
      </w:r>
      <w:r w:rsidR="00734D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34D97">
        <w:rPr>
          <w:rFonts w:ascii="Arial" w:hAnsi="Arial" w:cs="Arial"/>
          <w:sz w:val="20"/>
          <w:szCs w:val="20"/>
        </w:rPr>
      </w:r>
      <w:r w:rsidR="00734D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65CEF6FB" w14:textId="77777777" w:rsidR="00AB1E3A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4FE5E31C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34D97">
        <w:rPr>
          <w:rFonts w:ascii="Arial" w:hAnsi="Arial" w:cs="Arial"/>
          <w:b/>
          <w:noProof/>
          <w:sz w:val="20"/>
          <w:szCs w:val="20"/>
        </w:rPr>
      </w:r>
      <w:r w:rsidR="00734D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4146808A" w14:textId="77777777" w:rsidR="00AB1E3A" w:rsidRPr="00FE645B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34D97">
        <w:rPr>
          <w:rFonts w:ascii="Arial" w:hAnsi="Arial" w:cs="Arial"/>
          <w:b/>
          <w:noProof/>
          <w:sz w:val="20"/>
          <w:szCs w:val="20"/>
        </w:rPr>
      </w:r>
      <w:r w:rsidR="00734D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734D97">
        <w:rPr>
          <w:rFonts w:ascii="Arial" w:hAnsi="Arial" w:cs="Arial"/>
          <w:b/>
          <w:noProof/>
          <w:sz w:val="20"/>
          <w:szCs w:val="20"/>
        </w:rPr>
      </w:r>
      <w:r w:rsidR="00734D97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48BE0007" w14:textId="77777777" w:rsidR="00AB1E3A" w:rsidRPr="00C277DE" w:rsidRDefault="00AB1E3A" w:rsidP="00AB1E3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34D97">
        <w:rPr>
          <w:rFonts w:ascii="Arial" w:hAnsi="Arial" w:cs="Arial"/>
          <w:sz w:val="20"/>
          <w:szCs w:val="20"/>
        </w:rPr>
      </w:r>
      <w:r w:rsidR="00734D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734D97">
        <w:rPr>
          <w:rFonts w:ascii="Arial" w:hAnsi="Arial" w:cs="Arial"/>
          <w:sz w:val="20"/>
          <w:szCs w:val="20"/>
        </w:rPr>
      </w:r>
      <w:r w:rsidR="00734D97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3C13FAD7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658ACBF7" w14:textId="5F27C494"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21-08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D7796">
            <w:rPr>
              <w:rFonts w:ascii="Arial" w:hAnsi="Arial" w:cs="Arial"/>
              <w:sz w:val="20"/>
              <w:szCs w:val="20"/>
            </w:rPr>
            <w:t>12 de agosto de 2021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18BFB5F9" w14:textId="77777777"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0DB4D2DF" w14:textId="77777777"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6D0A7E70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46A18F30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3EFF120F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5A649952" w14:textId="77777777"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05AD0C1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7076085" w14:textId="77777777"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9340" w14:textId="77777777" w:rsidR="00734D97" w:rsidRDefault="00734D97">
      <w:r>
        <w:separator/>
      </w:r>
    </w:p>
  </w:endnote>
  <w:endnote w:type="continuationSeparator" w:id="0">
    <w:p w14:paraId="3A816C4F" w14:textId="77777777" w:rsidR="00734D97" w:rsidRDefault="0073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E824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586CA1F7" w14:textId="77777777" w:rsidR="00E8648A" w:rsidRPr="00215A6F" w:rsidRDefault="00E8648A" w:rsidP="00E8648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A8E685B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24464CEB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52D6" w14:textId="77777777" w:rsidR="00734D97" w:rsidRDefault="00734D97">
      <w:r>
        <w:separator/>
      </w:r>
    </w:p>
  </w:footnote>
  <w:footnote w:type="continuationSeparator" w:id="0">
    <w:p w14:paraId="038A1165" w14:textId="77777777" w:rsidR="00734D97" w:rsidRDefault="0073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0EC1" w14:textId="77777777" w:rsidR="00E8648A" w:rsidRPr="006B4AFD" w:rsidRDefault="00E8648A" w:rsidP="00E8648A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3D7C9C9" wp14:editId="68651CF4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0A149CED" wp14:editId="53D4F33C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11E3E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C78EDEF" w14:textId="77777777" w:rsidR="00E8648A" w:rsidRPr="006B4AFD" w:rsidRDefault="00E8648A" w:rsidP="00E8648A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564CD246" w14:textId="77777777" w:rsidR="00E8648A" w:rsidRPr="006B4AFD" w:rsidRDefault="00E8648A" w:rsidP="00E8648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5C2BA936" w14:textId="77777777" w:rsidR="00E8648A" w:rsidRPr="00965B04" w:rsidRDefault="00E8648A" w:rsidP="00E8648A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12075808" w14:textId="77777777" w:rsidR="00E8648A" w:rsidRPr="00E8648A" w:rsidRDefault="00E8648A" w:rsidP="00E8648A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EC8F576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FFO3wSo+pOwgfaH25PdcyXDHTEd/y+l3N9KR48uFlN1gzwVAZQGFBzdp17u6MGxxn3Tz1N8eYw1hye8S89uQ==" w:salt="tlvM4ah1w2GAJ+UdCaB0c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440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66A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77FA8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3B9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3626D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C97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4D97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23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6833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1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8F759E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96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36AC0"/>
    <w:rsid w:val="00B449A7"/>
    <w:rsid w:val="00B55975"/>
    <w:rsid w:val="00B72B87"/>
    <w:rsid w:val="00B7569E"/>
    <w:rsid w:val="00B77D05"/>
    <w:rsid w:val="00B87009"/>
    <w:rsid w:val="00B95B8A"/>
    <w:rsid w:val="00BB27CC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5F9A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2513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A90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473FD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648A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41BE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100C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83572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39E2"/>
    <w:rsid w:val="00141C68"/>
    <w:rsid w:val="0015777E"/>
    <w:rsid w:val="002429D5"/>
    <w:rsid w:val="002F5E1D"/>
    <w:rsid w:val="004E1D57"/>
    <w:rsid w:val="005756D6"/>
    <w:rsid w:val="00683AC0"/>
    <w:rsid w:val="00A828BE"/>
    <w:rsid w:val="00B1194F"/>
    <w:rsid w:val="00B27BD0"/>
    <w:rsid w:val="00F11098"/>
    <w:rsid w:val="00F94DD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7BD0"/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F055-9EB8-41B0-8739-B00D81C6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2021-09-27T15:56:00Z</dcterms:created>
  <dcterms:modified xsi:type="dcterms:W3CDTF">2021-09-27T15:56:00Z</dcterms:modified>
</cp:coreProperties>
</file>