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7B789" w14:textId="77777777" w:rsidR="009140A0" w:rsidRDefault="009140A0" w:rsidP="00521052">
      <w:pPr>
        <w:pStyle w:val="Ttulo1"/>
        <w:shd w:val="clear" w:color="auto" w:fill="auto"/>
      </w:pPr>
      <w:r>
        <w:br w:type="page"/>
      </w:r>
    </w:p>
    <w:p w14:paraId="3028CEE6" w14:textId="77777777" w:rsidR="00E01CA9" w:rsidRPr="00521052" w:rsidRDefault="00E01CA9" w:rsidP="00E01CA9">
      <w:pPr>
        <w:pStyle w:val="Ttulo1"/>
        <w:keepNext/>
        <w:framePr w:dropCap="margin" w:lines="3" w:w="1381" w:h="2296" w:hRule="exact" w:wrap="around" w:vAnchor="page" w:hAnchor="page" w:x="10540" w:y="1042" w:anchorLock="1"/>
        <w:spacing w:before="120" w:after="0" w:line="2161" w:lineRule="exact"/>
        <w:textAlignment w:val="baseline"/>
        <w:rPr>
          <w:rFonts w:ascii="MS Gothic" w:eastAsia="MS Gothic" w:hAnsi="MS Gothic"/>
          <w:spacing w:val="-400"/>
          <w:position w:val="-7"/>
          <w:sz w:val="300"/>
        </w:rPr>
      </w:pPr>
      <w:bookmarkStart w:id="0" w:name="_Toc483334216"/>
      <w:r>
        <w:rPr>
          <w:rFonts w:ascii="MS Gothic" w:eastAsia="MS Gothic" w:hAnsi="MS Gothic"/>
          <w:spacing w:val="-400"/>
          <w:position w:val="-7"/>
          <w:sz w:val="222"/>
        </w:rPr>
        <w:lastRenderedPageBreak/>
        <w:t>a</w:t>
      </w:r>
    </w:p>
    <w:p w14:paraId="28961603" w14:textId="77777777" w:rsidR="003A6141" w:rsidRDefault="00E01CA9" w:rsidP="00E01CA9">
      <w:pPr>
        <w:pStyle w:val="Ttulo1"/>
        <w:jc w:val="center"/>
      </w:pPr>
      <w:r w:rsidRPr="00563AAF">
        <w:t>Apresentação</w:t>
      </w:r>
      <w:bookmarkEnd w:id="0"/>
    </w:p>
    <w:p w14:paraId="20D73D5E" w14:textId="77777777" w:rsidR="005E30A1" w:rsidRDefault="005E30A1" w:rsidP="003E3183"/>
    <w:p w14:paraId="7C5A158A" w14:textId="77777777" w:rsidR="005E30A1" w:rsidRDefault="005E30A1" w:rsidP="003E3183"/>
    <w:p w14:paraId="26F93988" w14:textId="77777777" w:rsidR="005E30A1" w:rsidRDefault="005E30A1" w:rsidP="003E3183"/>
    <w:p w14:paraId="4220ED8C" w14:textId="77777777" w:rsidR="003A6141" w:rsidRDefault="003A6141" w:rsidP="003E3183">
      <w:r w:rsidRPr="003A6141">
        <w:t xml:space="preserve">Este material possui dois amplos objetivos. O primeiro consiste em orientar as apresentações orais e escritas dos trabalhos científicos elaborados no âmbito da Faculdade Presbiteriana Mackenzie-Rio. Neste sentido, funcionará como um guia para a utilização das normas técnicas para a redação científica de trabalhos acadêmicos universitários. O segundo refere-se à ideia de um manual que possa instruir sobre princípios, técnicas e métodos gerados </w:t>
      </w:r>
      <w:r>
        <w:t>no campo da produção científica</w:t>
      </w:r>
      <w:r w:rsidR="001D0FC7" w:rsidRPr="003E3183">
        <w:rPr>
          <w:rStyle w:val="Refdenotaderodap"/>
        </w:rPr>
        <w:footnoteReference w:id="1"/>
      </w:r>
      <w:r w:rsidRPr="003A6141">
        <w:t>. Dessa forma, pretende ser um auxiliar constante para esclarecer dúvidas sobre a produção e linguagem científica.</w:t>
      </w:r>
    </w:p>
    <w:p w14:paraId="0445F738" w14:textId="77777777" w:rsidR="003A6141" w:rsidRDefault="003A6141" w:rsidP="003E3183">
      <w:r w:rsidRPr="003A6141">
        <w:t xml:space="preserve">A estrutura e atualização deste manual fazem parte de uma demanda formada a partir de um conjunto de ideais inovadoras surgidas no âmbito dos debates realizados dentro do Conselho de Ensino e Pesquisa da Faculdade Presbiteriana Mackenzie-Rio, assim como dos anseios da classe docente expostos nos fóruns de debates pedagógicos que ocorreram e continuam ocorrendo na faculdade desde o ano de 2012. Nesse espaço de debate percebeu-se a urgência em definir um manual de orientação da escrita científica de um modo aquecível ao alunado sem, no entanto, simplificá-lo ao risco de perda da informação. </w:t>
      </w:r>
    </w:p>
    <w:p w14:paraId="0B29CD47" w14:textId="77777777" w:rsidR="003A6141" w:rsidRDefault="003A6141" w:rsidP="003E3183">
      <w:r w:rsidRPr="003A6141">
        <w:t>O primeiro manual lançado em 2007 destacou-se pela importância de iniciar um processo de integração da produção de conhecimento nos cursos existentes na Faculdade. Após 2010, com maior aproximação da Universidade Presbiteriana Mackenzie, passou-se a utilizar o manual preparado por esta Universidade, considerando tanto os laços administrativos e acadêmicos entre as duas instituições, a qual por sua extensa experiência em pesquisa, muito colaborou e colabora com nosso desenvolvimento.</w:t>
      </w:r>
    </w:p>
    <w:p w14:paraId="5DB4DD88" w14:textId="77777777" w:rsidR="003A6141" w:rsidRPr="003A6141" w:rsidRDefault="003A6141" w:rsidP="003E3183">
      <w:r w:rsidRPr="003A6141">
        <w:t>No momento atual, quando a Unidade Rio passou a consolidar uma identidade própria, verificou-se a necessidade de reestruturá-lo com objetivo de ampliar determinadas informações sobre técnicas e instrumentos de produção científica, além de fazer atualizações pertinentes, principalmente quanto à normatização técnica das informações geradas no espaço virtual as quais,</w:t>
      </w:r>
      <w:r>
        <w:t xml:space="preserve"> </w:t>
      </w:r>
      <w:r w:rsidRPr="003A6141">
        <w:t xml:space="preserve">gradativamente, vêm sendo incorporadas e disponibilizadas pela Associação Brasileira de Normas Técnica (ABNT). </w:t>
      </w:r>
    </w:p>
    <w:p w14:paraId="7EA381D8" w14:textId="77777777" w:rsidR="00521052" w:rsidRDefault="003A6141" w:rsidP="003E3183">
      <w:r w:rsidRPr="003A6141">
        <w:t xml:space="preserve">Portanto, os objetivos gerais da construção deste manual continuam a ser aqueles que mobilizaram tanto a publicação do manual em 2007, quanto aos da UPM que pretendia (e ainda pretende) facilitar tais consultas, reunindo informações apresentadas de forma clara. Entretanto, optou-se pela atualização das obras usadas nos exemplos, conservando-se o título: “Apresentação de Trabalhos Acadêmicos: guia para discentes e docentes da Faculdade Presbiteriana Mackenzie- Rio. </w:t>
      </w:r>
    </w:p>
    <w:p w14:paraId="61B93AB2" w14:textId="77777777" w:rsidR="00521052" w:rsidRDefault="00521052">
      <w:pPr>
        <w:spacing w:before="0" w:line="259" w:lineRule="auto"/>
      </w:pPr>
      <w:r>
        <w:br w:type="page"/>
      </w:r>
    </w:p>
    <w:p w14:paraId="1A0DA8FD" w14:textId="77777777" w:rsidR="00E01CA9" w:rsidRPr="00521052" w:rsidRDefault="00E01CA9" w:rsidP="00E01CA9">
      <w:pPr>
        <w:pStyle w:val="Ttulo1"/>
        <w:keepNext/>
        <w:framePr w:dropCap="margin" w:lines="3" w:w="1381" w:h="2296" w:hRule="exact" w:wrap="around" w:vAnchor="page" w:hAnchor="page" w:x="10542" w:y="1043" w:anchorLock="1"/>
        <w:spacing w:before="120" w:after="0" w:line="2161" w:lineRule="exact"/>
        <w:textAlignment w:val="baseline"/>
        <w:rPr>
          <w:rFonts w:ascii="MS Gothic" w:eastAsia="MS Gothic" w:hAnsi="MS Gothic"/>
          <w:spacing w:val="-400"/>
          <w:position w:val="-7"/>
          <w:sz w:val="300"/>
        </w:rPr>
      </w:pPr>
      <w:bookmarkStart w:id="1" w:name="_Toc483334217"/>
      <w:r>
        <w:rPr>
          <w:rFonts w:ascii="MS Gothic" w:eastAsia="MS Gothic" w:hAnsi="MS Gothic"/>
          <w:spacing w:val="-400"/>
          <w:position w:val="-7"/>
          <w:sz w:val="222"/>
        </w:rPr>
        <w:lastRenderedPageBreak/>
        <w:t>s</w:t>
      </w:r>
    </w:p>
    <w:p w14:paraId="1918C216" w14:textId="77777777" w:rsidR="003A6141" w:rsidRDefault="00E01CA9" w:rsidP="00E01CA9">
      <w:pPr>
        <w:pStyle w:val="Ttulo1"/>
        <w:jc w:val="center"/>
      </w:pPr>
      <w:r w:rsidRPr="00123CC1">
        <w:t>Sumário</w:t>
      </w:r>
      <w:bookmarkEnd w:id="1"/>
    </w:p>
    <w:sdt>
      <w:sdtPr>
        <w:rPr>
          <w:rFonts w:asciiTheme="minorHAnsi" w:eastAsiaTheme="minorHAnsi" w:hAnsiTheme="minorHAnsi" w:cstheme="minorBidi"/>
          <w:color w:val="auto"/>
          <w:sz w:val="22"/>
          <w:szCs w:val="22"/>
          <w:lang w:eastAsia="en-US"/>
        </w:rPr>
        <w:id w:val="-595091362"/>
        <w:docPartObj>
          <w:docPartGallery w:val="Table of Contents"/>
          <w:docPartUnique/>
        </w:docPartObj>
      </w:sdtPr>
      <w:sdtEndPr>
        <w:rPr>
          <w:b/>
          <w:bCs/>
        </w:rPr>
      </w:sdtEndPr>
      <w:sdtContent>
        <w:p w14:paraId="65DA871A" w14:textId="77777777" w:rsidR="003C3AF4" w:rsidRDefault="003C3AF4" w:rsidP="003C3AF4">
          <w:pPr>
            <w:pStyle w:val="CabealhodoSumrio"/>
          </w:pPr>
        </w:p>
        <w:p w14:paraId="0B7DEABB" w14:textId="77777777" w:rsidR="003C3AF4" w:rsidRDefault="003C3AF4" w:rsidP="003C3AF4">
          <w:pPr>
            <w:pStyle w:val="Sumrio1"/>
            <w:tabs>
              <w:tab w:val="right" w:leader="dot" w:pos="8777"/>
            </w:tabs>
            <w:rPr>
              <w:rFonts w:eastAsiaTheme="minorEastAsia"/>
              <w:noProof/>
              <w:lang w:eastAsia="pt-BR"/>
            </w:rPr>
          </w:pPr>
          <w:r>
            <w:fldChar w:fldCharType="begin"/>
          </w:r>
          <w:r>
            <w:instrText xml:space="preserve"> TOC \o "1-3" \h \z \u </w:instrText>
          </w:r>
          <w:r>
            <w:fldChar w:fldCharType="separate"/>
          </w:r>
          <w:hyperlink w:anchor="_Toc483334216" w:history="1">
            <w:r w:rsidRPr="0081640F">
              <w:rPr>
                <w:rStyle w:val="Hyperlink"/>
                <w:noProof/>
              </w:rPr>
              <w:t>APRESENTAÇÃO</w:t>
            </w:r>
            <w:r>
              <w:rPr>
                <w:noProof/>
                <w:webHidden/>
              </w:rPr>
              <w:tab/>
            </w:r>
            <w:r>
              <w:rPr>
                <w:noProof/>
                <w:webHidden/>
              </w:rPr>
              <w:fldChar w:fldCharType="begin"/>
            </w:r>
            <w:r>
              <w:rPr>
                <w:noProof/>
                <w:webHidden/>
              </w:rPr>
              <w:instrText xml:space="preserve"> PAGEREF _Toc483334216 \h </w:instrText>
            </w:r>
            <w:r>
              <w:rPr>
                <w:noProof/>
                <w:webHidden/>
              </w:rPr>
            </w:r>
            <w:r>
              <w:rPr>
                <w:noProof/>
                <w:webHidden/>
              </w:rPr>
              <w:fldChar w:fldCharType="separate"/>
            </w:r>
            <w:r w:rsidR="00E75C28">
              <w:rPr>
                <w:noProof/>
                <w:webHidden/>
              </w:rPr>
              <w:t>2</w:t>
            </w:r>
            <w:r>
              <w:rPr>
                <w:noProof/>
                <w:webHidden/>
              </w:rPr>
              <w:fldChar w:fldCharType="end"/>
            </w:r>
          </w:hyperlink>
        </w:p>
        <w:p w14:paraId="78A2CC31" w14:textId="77777777" w:rsidR="003C3AF4" w:rsidRDefault="00752545" w:rsidP="003C3AF4">
          <w:pPr>
            <w:pStyle w:val="Sumrio1"/>
            <w:tabs>
              <w:tab w:val="right" w:leader="dot" w:pos="8777"/>
            </w:tabs>
            <w:rPr>
              <w:rFonts w:eastAsiaTheme="minorEastAsia"/>
              <w:noProof/>
              <w:lang w:eastAsia="pt-BR"/>
            </w:rPr>
          </w:pPr>
          <w:hyperlink w:anchor="_Toc483334217" w:history="1">
            <w:r w:rsidR="003C3AF4" w:rsidRPr="0081640F">
              <w:rPr>
                <w:rStyle w:val="Hyperlink"/>
                <w:noProof/>
              </w:rPr>
              <w:t>SUMÁRIO</w:t>
            </w:r>
            <w:r w:rsidR="003C3AF4">
              <w:rPr>
                <w:noProof/>
                <w:webHidden/>
              </w:rPr>
              <w:tab/>
            </w:r>
            <w:r w:rsidR="003C3AF4">
              <w:rPr>
                <w:noProof/>
                <w:webHidden/>
              </w:rPr>
              <w:fldChar w:fldCharType="begin"/>
            </w:r>
            <w:r w:rsidR="003C3AF4">
              <w:rPr>
                <w:noProof/>
                <w:webHidden/>
              </w:rPr>
              <w:instrText xml:space="preserve"> PAGEREF _Toc483334217 \h </w:instrText>
            </w:r>
            <w:r w:rsidR="003C3AF4">
              <w:rPr>
                <w:noProof/>
                <w:webHidden/>
              </w:rPr>
            </w:r>
            <w:r w:rsidR="003C3AF4">
              <w:rPr>
                <w:noProof/>
                <w:webHidden/>
              </w:rPr>
              <w:fldChar w:fldCharType="separate"/>
            </w:r>
            <w:r w:rsidR="00E75C28">
              <w:rPr>
                <w:noProof/>
                <w:webHidden/>
              </w:rPr>
              <w:t>3</w:t>
            </w:r>
            <w:r w:rsidR="003C3AF4">
              <w:rPr>
                <w:noProof/>
                <w:webHidden/>
              </w:rPr>
              <w:fldChar w:fldCharType="end"/>
            </w:r>
          </w:hyperlink>
        </w:p>
        <w:p w14:paraId="18805FDA" w14:textId="77777777" w:rsidR="003C3AF4" w:rsidRDefault="00752545" w:rsidP="003C3AF4">
          <w:pPr>
            <w:pStyle w:val="Sumrio1"/>
            <w:tabs>
              <w:tab w:val="right" w:leader="dot" w:pos="8777"/>
            </w:tabs>
            <w:rPr>
              <w:rFonts w:eastAsiaTheme="minorEastAsia"/>
              <w:noProof/>
              <w:lang w:eastAsia="pt-BR"/>
            </w:rPr>
          </w:pPr>
          <w:hyperlink w:anchor="_Toc483334218" w:history="1">
            <w:r w:rsidR="003C3AF4" w:rsidRPr="0081640F">
              <w:rPr>
                <w:rStyle w:val="Hyperlink"/>
                <w:noProof/>
              </w:rPr>
              <w:t>INTRODUÇÃO</w:t>
            </w:r>
            <w:r w:rsidR="003C3AF4">
              <w:rPr>
                <w:noProof/>
                <w:webHidden/>
              </w:rPr>
              <w:tab/>
            </w:r>
            <w:r w:rsidR="003C3AF4">
              <w:rPr>
                <w:noProof/>
                <w:webHidden/>
              </w:rPr>
              <w:fldChar w:fldCharType="begin"/>
            </w:r>
            <w:r w:rsidR="003C3AF4">
              <w:rPr>
                <w:noProof/>
                <w:webHidden/>
              </w:rPr>
              <w:instrText xml:space="preserve"> PAGEREF _Toc483334218 \h </w:instrText>
            </w:r>
            <w:r w:rsidR="003C3AF4">
              <w:rPr>
                <w:noProof/>
                <w:webHidden/>
              </w:rPr>
            </w:r>
            <w:r w:rsidR="003C3AF4">
              <w:rPr>
                <w:noProof/>
                <w:webHidden/>
              </w:rPr>
              <w:fldChar w:fldCharType="separate"/>
            </w:r>
            <w:r w:rsidR="00E75C28">
              <w:rPr>
                <w:noProof/>
                <w:webHidden/>
              </w:rPr>
              <w:t>6</w:t>
            </w:r>
            <w:r w:rsidR="003C3AF4">
              <w:rPr>
                <w:noProof/>
                <w:webHidden/>
              </w:rPr>
              <w:fldChar w:fldCharType="end"/>
            </w:r>
          </w:hyperlink>
        </w:p>
        <w:p w14:paraId="0FE9DEFA" w14:textId="77777777" w:rsidR="003C3AF4" w:rsidRDefault="003C3AF4" w:rsidP="003C3AF4">
          <w:pPr>
            <w:pStyle w:val="Sumrio1"/>
            <w:tabs>
              <w:tab w:val="right" w:leader="dot" w:pos="8777"/>
            </w:tabs>
            <w:rPr>
              <w:rFonts w:eastAsiaTheme="minorEastAsia"/>
              <w:noProof/>
              <w:lang w:eastAsia="pt-BR"/>
            </w:rPr>
          </w:pPr>
          <w:r>
            <w:rPr>
              <w:rStyle w:val="Hyperlink"/>
              <w:noProof/>
            </w:rPr>
            <w:t xml:space="preserve">1. </w:t>
          </w:r>
          <w:hyperlink w:anchor="_Toc483334221" w:history="1">
            <w:r w:rsidRPr="0081640F">
              <w:rPr>
                <w:rStyle w:val="Hyperlink"/>
                <w:noProof/>
              </w:rPr>
              <w:t>Estrutura de Trabalhos Acadêmicos</w:t>
            </w:r>
            <w:r>
              <w:rPr>
                <w:noProof/>
                <w:webHidden/>
              </w:rPr>
              <w:tab/>
            </w:r>
            <w:r>
              <w:rPr>
                <w:noProof/>
                <w:webHidden/>
              </w:rPr>
              <w:fldChar w:fldCharType="begin"/>
            </w:r>
            <w:r>
              <w:rPr>
                <w:noProof/>
                <w:webHidden/>
              </w:rPr>
              <w:instrText xml:space="preserve"> PAGEREF _Toc483334221 \h </w:instrText>
            </w:r>
            <w:r>
              <w:rPr>
                <w:noProof/>
                <w:webHidden/>
              </w:rPr>
            </w:r>
            <w:r>
              <w:rPr>
                <w:noProof/>
                <w:webHidden/>
              </w:rPr>
              <w:fldChar w:fldCharType="separate"/>
            </w:r>
            <w:r w:rsidR="00E75C28">
              <w:rPr>
                <w:noProof/>
                <w:webHidden/>
              </w:rPr>
              <w:t>7</w:t>
            </w:r>
            <w:r>
              <w:rPr>
                <w:noProof/>
                <w:webHidden/>
              </w:rPr>
              <w:fldChar w:fldCharType="end"/>
            </w:r>
          </w:hyperlink>
        </w:p>
        <w:p w14:paraId="1A1BD9D1" w14:textId="77777777" w:rsidR="003C3AF4" w:rsidRDefault="00752545" w:rsidP="003C3AF4">
          <w:pPr>
            <w:pStyle w:val="Sumrio2"/>
            <w:tabs>
              <w:tab w:val="right" w:leader="dot" w:pos="8777"/>
            </w:tabs>
            <w:rPr>
              <w:rFonts w:eastAsiaTheme="minorEastAsia"/>
              <w:noProof/>
              <w:lang w:eastAsia="pt-BR"/>
            </w:rPr>
          </w:pPr>
          <w:hyperlink w:anchor="_Toc483334222" w:history="1">
            <w:r w:rsidR="003C3AF4" w:rsidRPr="0081640F">
              <w:rPr>
                <w:rStyle w:val="Hyperlink"/>
                <w:noProof/>
              </w:rPr>
              <w:t>1.1 Elementos Pré-Textuais</w:t>
            </w:r>
            <w:r w:rsidR="003C3AF4">
              <w:rPr>
                <w:noProof/>
                <w:webHidden/>
              </w:rPr>
              <w:tab/>
            </w:r>
            <w:r w:rsidR="003C3AF4">
              <w:rPr>
                <w:noProof/>
                <w:webHidden/>
              </w:rPr>
              <w:fldChar w:fldCharType="begin"/>
            </w:r>
            <w:r w:rsidR="003C3AF4">
              <w:rPr>
                <w:noProof/>
                <w:webHidden/>
              </w:rPr>
              <w:instrText xml:space="preserve"> PAGEREF _Toc483334222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14:paraId="397FD4DC" w14:textId="77777777" w:rsidR="003C3AF4" w:rsidRDefault="00752545" w:rsidP="003C3AF4">
          <w:pPr>
            <w:pStyle w:val="Sumrio3"/>
            <w:tabs>
              <w:tab w:val="right" w:leader="dot" w:pos="8777"/>
            </w:tabs>
            <w:rPr>
              <w:rFonts w:eastAsiaTheme="minorEastAsia"/>
              <w:noProof/>
              <w:lang w:eastAsia="pt-BR"/>
            </w:rPr>
          </w:pPr>
          <w:hyperlink w:anchor="_Toc483334223" w:history="1">
            <w:r w:rsidR="003C3AF4" w:rsidRPr="0081640F">
              <w:rPr>
                <w:rStyle w:val="Hyperlink"/>
                <w:noProof/>
              </w:rPr>
              <w:t>1.1.1 Capa</w:t>
            </w:r>
            <w:r w:rsidR="003C3AF4">
              <w:rPr>
                <w:noProof/>
                <w:webHidden/>
              </w:rPr>
              <w:tab/>
            </w:r>
            <w:r w:rsidR="003C3AF4">
              <w:rPr>
                <w:noProof/>
                <w:webHidden/>
              </w:rPr>
              <w:fldChar w:fldCharType="begin"/>
            </w:r>
            <w:r w:rsidR="003C3AF4">
              <w:rPr>
                <w:noProof/>
                <w:webHidden/>
              </w:rPr>
              <w:instrText xml:space="preserve"> PAGEREF _Toc483334223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14:paraId="7815BCA8" w14:textId="77777777" w:rsidR="003C3AF4" w:rsidRDefault="00752545" w:rsidP="003C3AF4">
          <w:pPr>
            <w:pStyle w:val="Sumrio3"/>
            <w:tabs>
              <w:tab w:val="right" w:leader="dot" w:pos="8777"/>
            </w:tabs>
            <w:rPr>
              <w:rFonts w:eastAsiaTheme="minorEastAsia"/>
              <w:noProof/>
              <w:lang w:eastAsia="pt-BR"/>
            </w:rPr>
          </w:pPr>
          <w:hyperlink w:anchor="_Toc483334224" w:history="1">
            <w:r w:rsidR="003C3AF4" w:rsidRPr="0081640F">
              <w:rPr>
                <w:rStyle w:val="Hyperlink"/>
                <w:noProof/>
              </w:rPr>
              <w:t>1.1.2 Lombada</w:t>
            </w:r>
            <w:r w:rsidR="003C3AF4">
              <w:rPr>
                <w:noProof/>
                <w:webHidden/>
              </w:rPr>
              <w:tab/>
            </w:r>
            <w:r w:rsidR="003C3AF4">
              <w:rPr>
                <w:noProof/>
                <w:webHidden/>
              </w:rPr>
              <w:fldChar w:fldCharType="begin"/>
            </w:r>
            <w:r w:rsidR="003C3AF4">
              <w:rPr>
                <w:noProof/>
                <w:webHidden/>
              </w:rPr>
              <w:instrText xml:space="preserve"> PAGEREF _Toc483334224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14:paraId="74F376D5" w14:textId="77777777" w:rsidR="003C3AF4" w:rsidRDefault="00752545" w:rsidP="003C3AF4">
          <w:pPr>
            <w:pStyle w:val="Sumrio3"/>
            <w:tabs>
              <w:tab w:val="right" w:leader="dot" w:pos="8777"/>
            </w:tabs>
            <w:rPr>
              <w:rFonts w:eastAsiaTheme="minorEastAsia"/>
              <w:noProof/>
              <w:lang w:eastAsia="pt-BR"/>
            </w:rPr>
          </w:pPr>
          <w:hyperlink w:anchor="_Toc483334225" w:history="1">
            <w:r w:rsidR="003C3AF4" w:rsidRPr="0081640F">
              <w:rPr>
                <w:rStyle w:val="Hyperlink"/>
                <w:noProof/>
              </w:rPr>
              <w:t>1.1.3 Folha de rosto</w:t>
            </w:r>
            <w:r w:rsidR="003C3AF4">
              <w:rPr>
                <w:noProof/>
                <w:webHidden/>
              </w:rPr>
              <w:tab/>
            </w:r>
            <w:r w:rsidR="003C3AF4">
              <w:rPr>
                <w:noProof/>
                <w:webHidden/>
              </w:rPr>
              <w:fldChar w:fldCharType="begin"/>
            </w:r>
            <w:r w:rsidR="003C3AF4">
              <w:rPr>
                <w:noProof/>
                <w:webHidden/>
              </w:rPr>
              <w:instrText xml:space="preserve"> PAGEREF _Toc483334225 \h </w:instrText>
            </w:r>
            <w:r w:rsidR="003C3AF4">
              <w:rPr>
                <w:noProof/>
                <w:webHidden/>
              </w:rPr>
            </w:r>
            <w:r w:rsidR="003C3AF4">
              <w:rPr>
                <w:noProof/>
                <w:webHidden/>
              </w:rPr>
              <w:fldChar w:fldCharType="separate"/>
            </w:r>
            <w:r w:rsidR="00E75C28">
              <w:rPr>
                <w:noProof/>
                <w:webHidden/>
              </w:rPr>
              <w:t>7</w:t>
            </w:r>
            <w:r w:rsidR="003C3AF4">
              <w:rPr>
                <w:noProof/>
                <w:webHidden/>
              </w:rPr>
              <w:fldChar w:fldCharType="end"/>
            </w:r>
          </w:hyperlink>
        </w:p>
        <w:p w14:paraId="3B22C8AF" w14:textId="77777777" w:rsidR="003C3AF4" w:rsidRDefault="00752545" w:rsidP="003C3AF4">
          <w:pPr>
            <w:pStyle w:val="Sumrio3"/>
            <w:tabs>
              <w:tab w:val="right" w:leader="dot" w:pos="8777"/>
            </w:tabs>
            <w:rPr>
              <w:rFonts w:eastAsiaTheme="minorEastAsia"/>
              <w:noProof/>
              <w:lang w:eastAsia="pt-BR"/>
            </w:rPr>
          </w:pPr>
          <w:hyperlink w:anchor="_Toc483334226" w:history="1">
            <w:r w:rsidR="003C3AF4" w:rsidRPr="0081640F">
              <w:rPr>
                <w:rStyle w:val="Hyperlink"/>
                <w:noProof/>
              </w:rPr>
              <w:t>1.1.4 Errata</w:t>
            </w:r>
            <w:r w:rsidR="003C3AF4">
              <w:rPr>
                <w:noProof/>
                <w:webHidden/>
              </w:rPr>
              <w:tab/>
            </w:r>
            <w:r w:rsidR="003C3AF4">
              <w:rPr>
                <w:noProof/>
                <w:webHidden/>
              </w:rPr>
              <w:fldChar w:fldCharType="begin"/>
            </w:r>
            <w:r w:rsidR="003C3AF4">
              <w:rPr>
                <w:noProof/>
                <w:webHidden/>
              </w:rPr>
              <w:instrText xml:space="preserve"> PAGEREF _Toc483334226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14:paraId="4079AC6E" w14:textId="77777777" w:rsidR="003C3AF4" w:rsidRDefault="00752545" w:rsidP="003C3AF4">
          <w:pPr>
            <w:pStyle w:val="Sumrio3"/>
            <w:tabs>
              <w:tab w:val="right" w:leader="dot" w:pos="8777"/>
            </w:tabs>
            <w:rPr>
              <w:rFonts w:eastAsiaTheme="minorEastAsia"/>
              <w:noProof/>
              <w:lang w:eastAsia="pt-BR"/>
            </w:rPr>
          </w:pPr>
          <w:hyperlink w:anchor="_Toc483334227" w:history="1">
            <w:r w:rsidR="003C3AF4" w:rsidRPr="0081640F">
              <w:rPr>
                <w:rStyle w:val="Hyperlink"/>
                <w:noProof/>
              </w:rPr>
              <w:t>1.1.5 Folha de aprovação</w:t>
            </w:r>
            <w:r w:rsidR="003C3AF4">
              <w:rPr>
                <w:noProof/>
                <w:webHidden/>
              </w:rPr>
              <w:tab/>
            </w:r>
            <w:r w:rsidR="003C3AF4">
              <w:rPr>
                <w:noProof/>
                <w:webHidden/>
              </w:rPr>
              <w:fldChar w:fldCharType="begin"/>
            </w:r>
            <w:r w:rsidR="003C3AF4">
              <w:rPr>
                <w:noProof/>
                <w:webHidden/>
              </w:rPr>
              <w:instrText xml:space="preserve"> PAGEREF _Toc483334227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14:paraId="16D8BD0C" w14:textId="77777777" w:rsidR="003C3AF4" w:rsidRDefault="00752545" w:rsidP="003C3AF4">
          <w:pPr>
            <w:pStyle w:val="Sumrio3"/>
            <w:tabs>
              <w:tab w:val="right" w:leader="dot" w:pos="8777"/>
            </w:tabs>
            <w:rPr>
              <w:rFonts w:eastAsiaTheme="minorEastAsia"/>
              <w:noProof/>
              <w:lang w:eastAsia="pt-BR"/>
            </w:rPr>
          </w:pPr>
          <w:hyperlink w:anchor="_Toc483334228" w:history="1">
            <w:r w:rsidR="003C3AF4" w:rsidRPr="0081640F">
              <w:rPr>
                <w:rStyle w:val="Hyperlink"/>
                <w:noProof/>
              </w:rPr>
              <w:t>1.1.6 Dedicatória(s)</w:t>
            </w:r>
            <w:r w:rsidR="003C3AF4">
              <w:rPr>
                <w:noProof/>
                <w:webHidden/>
              </w:rPr>
              <w:tab/>
            </w:r>
            <w:r w:rsidR="003C3AF4">
              <w:rPr>
                <w:noProof/>
                <w:webHidden/>
              </w:rPr>
              <w:fldChar w:fldCharType="begin"/>
            </w:r>
            <w:r w:rsidR="003C3AF4">
              <w:rPr>
                <w:noProof/>
                <w:webHidden/>
              </w:rPr>
              <w:instrText xml:space="preserve"> PAGEREF _Toc483334228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14:paraId="13D93AF9" w14:textId="77777777" w:rsidR="003C3AF4" w:rsidRDefault="00752545" w:rsidP="003C3AF4">
          <w:pPr>
            <w:pStyle w:val="Sumrio3"/>
            <w:tabs>
              <w:tab w:val="right" w:leader="dot" w:pos="8777"/>
            </w:tabs>
            <w:rPr>
              <w:rFonts w:eastAsiaTheme="minorEastAsia"/>
              <w:noProof/>
              <w:lang w:eastAsia="pt-BR"/>
            </w:rPr>
          </w:pPr>
          <w:hyperlink w:anchor="_Toc483334229" w:history="1">
            <w:r w:rsidR="003C3AF4" w:rsidRPr="0081640F">
              <w:rPr>
                <w:rStyle w:val="Hyperlink"/>
                <w:noProof/>
              </w:rPr>
              <w:t>1.1.7 Agradecimentos(s)</w:t>
            </w:r>
            <w:r w:rsidR="003C3AF4">
              <w:rPr>
                <w:noProof/>
                <w:webHidden/>
              </w:rPr>
              <w:tab/>
            </w:r>
            <w:r w:rsidR="003C3AF4">
              <w:rPr>
                <w:noProof/>
                <w:webHidden/>
              </w:rPr>
              <w:fldChar w:fldCharType="begin"/>
            </w:r>
            <w:r w:rsidR="003C3AF4">
              <w:rPr>
                <w:noProof/>
                <w:webHidden/>
              </w:rPr>
              <w:instrText xml:space="preserve"> PAGEREF _Toc483334229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14:paraId="0FB80C1F" w14:textId="77777777" w:rsidR="003C3AF4" w:rsidRDefault="00752545" w:rsidP="003C3AF4">
          <w:pPr>
            <w:pStyle w:val="Sumrio3"/>
            <w:tabs>
              <w:tab w:val="right" w:leader="dot" w:pos="8777"/>
            </w:tabs>
            <w:rPr>
              <w:rFonts w:eastAsiaTheme="minorEastAsia"/>
              <w:noProof/>
              <w:lang w:eastAsia="pt-BR"/>
            </w:rPr>
          </w:pPr>
          <w:hyperlink w:anchor="_Toc483334230" w:history="1">
            <w:r w:rsidR="003C3AF4" w:rsidRPr="0081640F">
              <w:rPr>
                <w:rStyle w:val="Hyperlink"/>
                <w:noProof/>
              </w:rPr>
              <w:t>1.1.8 Epígrafe</w:t>
            </w:r>
            <w:r w:rsidR="003C3AF4">
              <w:rPr>
                <w:noProof/>
                <w:webHidden/>
              </w:rPr>
              <w:tab/>
            </w:r>
            <w:r w:rsidR="003C3AF4">
              <w:rPr>
                <w:noProof/>
                <w:webHidden/>
              </w:rPr>
              <w:fldChar w:fldCharType="begin"/>
            </w:r>
            <w:r w:rsidR="003C3AF4">
              <w:rPr>
                <w:noProof/>
                <w:webHidden/>
              </w:rPr>
              <w:instrText xml:space="preserve"> PAGEREF _Toc483334230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14:paraId="22B5B471" w14:textId="77777777" w:rsidR="003C3AF4" w:rsidRDefault="00752545" w:rsidP="003C3AF4">
          <w:pPr>
            <w:pStyle w:val="Sumrio3"/>
            <w:tabs>
              <w:tab w:val="right" w:leader="dot" w:pos="8777"/>
            </w:tabs>
            <w:rPr>
              <w:rFonts w:eastAsiaTheme="minorEastAsia"/>
              <w:noProof/>
              <w:lang w:eastAsia="pt-BR"/>
            </w:rPr>
          </w:pPr>
          <w:hyperlink w:anchor="_Toc483334231" w:history="1">
            <w:r w:rsidR="003C3AF4" w:rsidRPr="0081640F">
              <w:rPr>
                <w:rStyle w:val="Hyperlink"/>
                <w:noProof/>
              </w:rPr>
              <w:t>1.1.9 Resumo na língua vernácula</w:t>
            </w:r>
            <w:r w:rsidR="003C3AF4">
              <w:rPr>
                <w:noProof/>
                <w:webHidden/>
              </w:rPr>
              <w:tab/>
            </w:r>
            <w:r w:rsidR="003C3AF4">
              <w:rPr>
                <w:noProof/>
                <w:webHidden/>
              </w:rPr>
              <w:fldChar w:fldCharType="begin"/>
            </w:r>
            <w:r w:rsidR="003C3AF4">
              <w:rPr>
                <w:noProof/>
                <w:webHidden/>
              </w:rPr>
              <w:instrText xml:space="preserve"> PAGEREF _Toc483334231 \h </w:instrText>
            </w:r>
            <w:r w:rsidR="003C3AF4">
              <w:rPr>
                <w:noProof/>
                <w:webHidden/>
              </w:rPr>
            </w:r>
            <w:r w:rsidR="003C3AF4">
              <w:rPr>
                <w:noProof/>
                <w:webHidden/>
              </w:rPr>
              <w:fldChar w:fldCharType="separate"/>
            </w:r>
            <w:r w:rsidR="00E75C28">
              <w:rPr>
                <w:noProof/>
                <w:webHidden/>
              </w:rPr>
              <w:t>8</w:t>
            </w:r>
            <w:r w:rsidR="003C3AF4">
              <w:rPr>
                <w:noProof/>
                <w:webHidden/>
              </w:rPr>
              <w:fldChar w:fldCharType="end"/>
            </w:r>
          </w:hyperlink>
        </w:p>
        <w:p w14:paraId="2FD808DA" w14:textId="77777777" w:rsidR="003C3AF4" w:rsidRDefault="00752545" w:rsidP="003C3AF4">
          <w:pPr>
            <w:pStyle w:val="Sumrio3"/>
            <w:tabs>
              <w:tab w:val="right" w:leader="dot" w:pos="8777"/>
            </w:tabs>
            <w:rPr>
              <w:rFonts w:eastAsiaTheme="minorEastAsia"/>
              <w:noProof/>
              <w:lang w:eastAsia="pt-BR"/>
            </w:rPr>
          </w:pPr>
          <w:hyperlink w:anchor="_Toc483334232" w:history="1">
            <w:r w:rsidR="003C3AF4" w:rsidRPr="0081640F">
              <w:rPr>
                <w:rStyle w:val="Hyperlink"/>
                <w:noProof/>
              </w:rPr>
              <w:t>1.1.10 Resumo em língua estrangeira</w:t>
            </w:r>
            <w:r w:rsidR="003C3AF4">
              <w:rPr>
                <w:noProof/>
                <w:webHidden/>
              </w:rPr>
              <w:tab/>
            </w:r>
            <w:r w:rsidR="003C3AF4">
              <w:rPr>
                <w:noProof/>
                <w:webHidden/>
              </w:rPr>
              <w:fldChar w:fldCharType="begin"/>
            </w:r>
            <w:r w:rsidR="003C3AF4">
              <w:rPr>
                <w:noProof/>
                <w:webHidden/>
              </w:rPr>
              <w:instrText xml:space="preserve"> PAGEREF _Toc483334232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14:paraId="0DD856B6" w14:textId="77777777" w:rsidR="003C3AF4" w:rsidRDefault="00752545" w:rsidP="003C3AF4">
          <w:pPr>
            <w:pStyle w:val="Sumrio3"/>
            <w:tabs>
              <w:tab w:val="right" w:leader="dot" w:pos="8777"/>
            </w:tabs>
            <w:rPr>
              <w:rFonts w:eastAsiaTheme="minorEastAsia"/>
              <w:noProof/>
              <w:lang w:eastAsia="pt-BR"/>
            </w:rPr>
          </w:pPr>
          <w:hyperlink w:anchor="_Toc483334233" w:history="1">
            <w:r w:rsidR="003C3AF4" w:rsidRPr="0081640F">
              <w:rPr>
                <w:rStyle w:val="Hyperlink"/>
                <w:noProof/>
              </w:rPr>
              <w:t>1.1.11 Lista de ilustrações</w:t>
            </w:r>
            <w:r w:rsidR="003C3AF4">
              <w:rPr>
                <w:noProof/>
                <w:webHidden/>
              </w:rPr>
              <w:tab/>
            </w:r>
            <w:r w:rsidR="003C3AF4">
              <w:rPr>
                <w:noProof/>
                <w:webHidden/>
              </w:rPr>
              <w:fldChar w:fldCharType="begin"/>
            </w:r>
            <w:r w:rsidR="003C3AF4">
              <w:rPr>
                <w:noProof/>
                <w:webHidden/>
              </w:rPr>
              <w:instrText xml:space="preserve"> PAGEREF _Toc483334233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14:paraId="3F832A7B" w14:textId="77777777" w:rsidR="003C3AF4" w:rsidRDefault="00752545" w:rsidP="003C3AF4">
          <w:pPr>
            <w:pStyle w:val="Sumrio3"/>
            <w:tabs>
              <w:tab w:val="right" w:leader="dot" w:pos="8777"/>
            </w:tabs>
            <w:rPr>
              <w:rFonts w:eastAsiaTheme="minorEastAsia"/>
              <w:noProof/>
              <w:lang w:eastAsia="pt-BR"/>
            </w:rPr>
          </w:pPr>
          <w:hyperlink w:anchor="_Toc483334234" w:history="1">
            <w:r w:rsidR="003C3AF4" w:rsidRPr="0081640F">
              <w:rPr>
                <w:rStyle w:val="Hyperlink"/>
                <w:noProof/>
              </w:rPr>
              <w:t>1.1.12 Lista de gráficos e tabelas</w:t>
            </w:r>
            <w:r w:rsidR="003C3AF4">
              <w:rPr>
                <w:noProof/>
                <w:webHidden/>
              </w:rPr>
              <w:tab/>
            </w:r>
            <w:r w:rsidR="003C3AF4">
              <w:rPr>
                <w:noProof/>
                <w:webHidden/>
              </w:rPr>
              <w:fldChar w:fldCharType="begin"/>
            </w:r>
            <w:r w:rsidR="003C3AF4">
              <w:rPr>
                <w:noProof/>
                <w:webHidden/>
              </w:rPr>
              <w:instrText xml:space="preserve"> PAGEREF _Toc483334234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14:paraId="26018A86" w14:textId="77777777" w:rsidR="003C3AF4" w:rsidRDefault="00752545" w:rsidP="003C3AF4">
          <w:pPr>
            <w:pStyle w:val="Sumrio3"/>
            <w:tabs>
              <w:tab w:val="right" w:leader="dot" w:pos="8777"/>
            </w:tabs>
            <w:rPr>
              <w:rFonts w:eastAsiaTheme="minorEastAsia"/>
              <w:noProof/>
              <w:lang w:eastAsia="pt-BR"/>
            </w:rPr>
          </w:pPr>
          <w:hyperlink w:anchor="_Toc483334235" w:history="1">
            <w:r w:rsidR="003C3AF4" w:rsidRPr="0081640F">
              <w:rPr>
                <w:rStyle w:val="Hyperlink"/>
                <w:noProof/>
              </w:rPr>
              <w:t>1.1.13 Lista de abreviaturas, siglas e símbolos</w:t>
            </w:r>
            <w:r w:rsidR="003C3AF4">
              <w:rPr>
                <w:noProof/>
                <w:webHidden/>
              </w:rPr>
              <w:tab/>
            </w:r>
            <w:r w:rsidR="003C3AF4">
              <w:rPr>
                <w:noProof/>
                <w:webHidden/>
              </w:rPr>
              <w:fldChar w:fldCharType="begin"/>
            </w:r>
            <w:r w:rsidR="003C3AF4">
              <w:rPr>
                <w:noProof/>
                <w:webHidden/>
              </w:rPr>
              <w:instrText xml:space="preserve"> PAGEREF _Toc483334235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14:paraId="242C085B" w14:textId="77777777" w:rsidR="003C3AF4" w:rsidRDefault="00752545" w:rsidP="003C3AF4">
          <w:pPr>
            <w:pStyle w:val="Sumrio3"/>
            <w:tabs>
              <w:tab w:val="right" w:leader="dot" w:pos="8777"/>
            </w:tabs>
            <w:rPr>
              <w:rFonts w:eastAsiaTheme="minorEastAsia"/>
              <w:noProof/>
              <w:lang w:eastAsia="pt-BR"/>
            </w:rPr>
          </w:pPr>
          <w:hyperlink w:anchor="_Toc483334236" w:history="1">
            <w:r w:rsidR="003C3AF4" w:rsidRPr="0081640F">
              <w:rPr>
                <w:rStyle w:val="Hyperlink"/>
                <w:noProof/>
              </w:rPr>
              <w:t>1.1.14 Sumário</w:t>
            </w:r>
            <w:r w:rsidR="003C3AF4">
              <w:rPr>
                <w:noProof/>
                <w:webHidden/>
              </w:rPr>
              <w:tab/>
            </w:r>
            <w:r w:rsidR="003C3AF4">
              <w:rPr>
                <w:noProof/>
                <w:webHidden/>
              </w:rPr>
              <w:fldChar w:fldCharType="begin"/>
            </w:r>
            <w:r w:rsidR="003C3AF4">
              <w:rPr>
                <w:noProof/>
                <w:webHidden/>
              </w:rPr>
              <w:instrText xml:space="preserve"> PAGEREF _Toc483334236 \h </w:instrText>
            </w:r>
            <w:r w:rsidR="003C3AF4">
              <w:rPr>
                <w:noProof/>
                <w:webHidden/>
              </w:rPr>
            </w:r>
            <w:r w:rsidR="003C3AF4">
              <w:rPr>
                <w:noProof/>
                <w:webHidden/>
              </w:rPr>
              <w:fldChar w:fldCharType="separate"/>
            </w:r>
            <w:r w:rsidR="00E75C28">
              <w:rPr>
                <w:noProof/>
                <w:webHidden/>
              </w:rPr>
              <w:t>9</w:t>
            </w:r>
            <w:r w:rsidR="003C3AF4">
              <w:rPr>
                <w:noProof/>
                <w:webHidden/>
              </w:rPr>
              <w:fldChar w:fldCharType="end"/>
            </w:r>
          </w:hyperlink>
        </w:p>
        <w:p w14:paraId="48493E16" w14:textId="77777777" w:rsidR="003C3AF4" w:rsidRDefault="00752545" w:rsidP="003C3AF4">
          <w:pPr>
            <w:pStyle w:val="Sumrio3"/>
            <w:tabs>
              <w:tab w:val="right" w:leader="dot" w:pos="8777"/>
            </w:tabs>
            <w:rPr>
              <w:rFonts w:eastAsiaTheme="minorEastAsia"/>
              <w:noProof/>
              <w:lang w:eastAsia="pt-BR"/>
            </w:rPr>
          </w:pPr>
          <w:hyperlink w:anchor="_Toc483334237" w:history="1">
            <w:r w:rsidR="003C3AF4" w:rsidRPr="0081640F">
              <w:rPr>
                <w:rStyle w:val="Hyperlink"/>
                <w:noProof/>
              </w:rPr>
              <w:t>1.1.5 Numeração progressiva</w:t>
            </w:r>
            <w:r w:rsidR="003C3AF4">
              <w:rPr>
                <w:noProof/>
                <w:webHidden/>
              </w:rPr>
              <w:tab/>
            </w:r>
            <w:r w:rsidR="003C3AF4">
              <w:rPr>
                <w:noProof/>
                <w:webHidden/>
              </w:rPr>
              <w:fldChar w:fldCharType="begin"/>
            </w:r>
            <w:r w:rsidR="003C3AF4">
              <w:rPr>
                <w:noProof/>
                <w:webHidden/>
              </w:rPr>
              <w:instrText xml:space="preserve"> PAGEREF _Toc483334237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14:paraId="3CDFA038" w14:textId="77777777" w:rsidR="003C3AF4" w:rsidRDefault="00752545" w:rsidP="003C3AF4">
          <w:pPr>
            <w:pStyle w:val="Sumrio2"/>
            <w:tabs>
              <w:tab w:val="right" w:leader="dot" w:pos="8777"/>
            </w:tabs>
            <w:rPr>
              <w:rFonts w:eastAsiaTheme="minorEastAsia"/>
              <w:noProof/>
              <w:lang w:eastAsia="pt-BR"/>
            </w:rPr>
          </w:pPr>
          <w:hyperlink w:anchor="_Toc483334238" w:history="1">
            <w:r w:rsidR="003C3AF4" w:rsidRPr="0081640F">
              <w:rPr>
                <w:rStyle w:val="Hyperlink"/>
                <w:noProof/>
              </w:rPr>
              <w:t>1.2 Elementos Textuais</w:t>
            </w:r>
            <w:r w:rsidR="003C3AF4">
              <w:rPr>
                <w:noProof/>
                <w:webHidden/>
              </w:rPr>
              <w:tab/>
            </w:r>
            <w:r w:rsidR="003C3AF4">
              <w:rPr>
                <w:noProof/>
                <w:webHidden/>
              </w:rPr>
              <w:fldChar w:fldCharType="begin"/>
            </w:r>
            <w:r w:rsidR="003C3AF4">
              <w:rPr>
                <w:noProof/>
                <w:webHidden/>
              </w:rPr>
              <w:instrText xml:space="preserve"> PAGEREF _Toc483334238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14:paraId="6A125018" w14:textId="77777777" w:rsidR="003C3AF4" w:rsidRDefault="00752545" w:rsidP="003C3AF4">
          <w:pPr>
            <w:pStyle w:val="Sumrio3"/>
            <w:tabs>
              <w:tab w:val="right" w:leader="dot" w:pos="8777"/>
            </w:tabs>
            <w:rPr>
              <w:rFonts w:eastAsiaTheme="minorEastAsia"/>
              <w:noProof/>
              <w:lang w:eastAsia="pt-BR"/>
            </w:rPr>
          </w:pPr>
          <w:hyperlink w:anchor="_Toc483334239" w:history="1">
            <w:r w:rsidR="003C3AF4" w:rsidRPr="0081640F">
              <w:rPr>
                <w:rStyle w:val="Hyperlink"/>
                <w:noProof/>
              </w:rPr>
              <w:t>1.2.1 Introdução</w:t>
            </w:r>
            <w:r w:rsidR="003C3AF4">
              <w:rPr>
                <w:noProof/>
                <w:webHidden/>
              </w:rPr>
              <w:tab/>
            </w:r>
            <w:r w:rsidR="003C3AF4">
              <w:rPr>
                <w:noProof/>
                <w:webHidden/>
              </w:rPr>
              <w:fldChar w:fldCharType="begin"/>
            </w:r>
            <w:r w:rsidR="003C3AF4">
              <w:rPr>
                <w:noProof/>
                <w:webHidden/>
              </w:rPr>
              <w:instrText xml:space="preserve"> PAGEREF _Toc483334239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14:paraId="5B979B0F" w14:textId="77777777" w:rsidR="003C3AF4" w:rsidRDefault="00752545" w:rsidP="003C3AF4">
          <w:pPr>
            <w:pStyle w:val="Sumrio3"/>
            <w:tabs>
              <w:tab w:val="right" w:leader="dot" w:pos="8777"/>
            </w:tabs>
            <w:rPr>
              <w:rFonts w:eastAsiaTheme="minorEastAsia"/>
              <w:noProof/>
              <w:lang w:eastAsia="pt-BR"/>
            </w:rPr>
          </w:pPr>
          <w:hyperlink w:anchor="_Toc483334240" w:history="1">
            <w:r w:rsidR="003C3AF4" w:rsidRPr="0081640F">
              <w:rPr>
                <w:rStyle w:val="Hyperlink"/>
                <w:noProof/>
              </w:rPr>
              <w:t>1.2.2 Desenvolvimento</w:t>
            </w:r>
            <w:r w:rsidR="003C3AF4">
              <w:rPr>
                <w:noProof/>
                <w:webHidden/>
              </w:rPr>
              <w:tab/>
            </w:r>
            <w:r w:rsidR="003C3AF4">
              <w:rPr>
                <w:noProof/>
                <w:webHidden/>
              </w:rPr>
              <w:fldChar w:fldCharType="begin"/>
            </w:r>
            <w:r w:rsidR="003C3AF4">
              <w:rPr>
                <w:noProof/>
                <w:webHidden/>
              </w:rPr>
              <w:instrText xml:space="preserve"> PAGEREF _Toc483334240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14:paraId="62246F54" w14:textId="77777777" w:rsidR="003C3AF4" w:rsidRDefault="00752545" w:rsidP="003C3AF4">
          <w:pPr>
            <w:pStyle w:val="Sumrio3"/>
            <w:tabs>
              <w:tab w:val="right" w:leader="dot" w:pos="8777"/>
            </w:tabs>
            <w:rPr>
              <w:rFonts w:eastAsiaTheme="minorEastAsia"/>
              <w:noProof/>
              <w:lang w:eastAsia="pt-BR"/>
            </w:rPr>
          </w:pPr>
          <w:hyperlink w:anchor="_Toc483334241" w:history="1">
            <w:r w:rsidR="003C3AF4" w:rsidRPr="0081640F">
              <w:rPr>
                <w:rStyle w:val="Hyperlink"/>
                <w:noProof/>
              </w:rPr>
              <w:t>1.2.3 Considerações Finais/ Conclusão</w:t>
            </w:r>
            <w:r w:rsidR="003C3AF4">
              <w:rPr>
                <w:noProof/>
                <w:webHidden/>
              </w:rPr>
              <w:tab/>
            </w:r>
            <w:r w:rsidR="003C3AF4">
              <w:rPr>
                <w:noProof/>
                <w:webHidden/>
              </w:rPr>
              <w:fldChar w:fldCharType="begin"/>
            </w:r>
            <w:r w:rsidR="003C3AF4">
              <w:rPr>
                <w:noProof/>
                <w:webHidden/>
              </w:rPr>
              <w:instrText xml:space="preserve"> PAGEREF _Toc483334241 \h </w:instrText>
            </w:r>
            <w:r w:rsidR="003C3AF4">
              <w:rPr>
                <w:noProof/>
                <w:webHidden/>
              </w:rPr>
            </w:r>
            <w:r w:rsidR="003C3AF4">
              <w:rPr>
                <w:noProof/>
                <w:webHidden/>
              </w:rPr>
              <w:fldChar w:fldCharType="separate"/>
            </w:r>
            <w:r w:rsidR="00E75C28">
              <w:rPr>
                <w:noProof/>
                <w:webHidden/>
              </w:rPr>
              <w:t>10</w:t>
            </w:r>
            <w:r w:rsidR="003C3AF4">
              <w:rPr>
                <w:noProof/>
                <w:webHidden/>
              </w:rPr>
              <w:fldChar w:fldCharType="end"/>
            </w:r>
          </w:hyperlink>
        </w:p>
        <w:p w14:paraId="2ACFE466" w14:textId="77777777" w:rsidR="003C3AF4" w:rsidRDefault="00752545" w:rsidP="003C3AF4">
          <w:pPr>
            <w:pStyle w:val="Sumrio2"/>
            <w:tabs>
              <w:tab w:val="right" w:leader="dot" w:pos="8777"/>
            </w:tabs>
            <w:rPr>
              <w:rFonts w:eastAsiaTheme="minorEastAsia"/>
              <w:noProof/>
              <w:lang w:eastAsia="pt-BR"/>
            </w:rPr>
          </w:pPr>
          <w:hyperlink w:anchor="_Toc483334242" w:history="1">
            <w:r w:rsidR="003C3AF4" w:rsidRPr="0081640F">
              <w:rPr>
                <w:rStyle w:val="Hyperlink"/>
                <w:noProof/>
              </w:rPr>
              <w:t>1.3 Elementos Pós-Textuais</w:t>
            </w:r>
            <w:r w:rsidR="003C3AF4">
              <w:rPr>
                <w:noProof/>
                <w:webHidden/>
              </w:rPr>
              <w:tab/>
            </w:r>
            <w:r w:rsidR="003C3AF4">
              <w:rPr>
                <w:noProof/>
                <w:webHidden/>
              </w:rPr>
              <w:fldChar w:fldCharType="begin"/>
            </w:r>
            <w:r w:rsidR="003C3AF4">
              <w:rPr>
                <w:noProof/>
                <w:webHidden/>
              </w:rPr>
              <w:instrText xml:space="preserve"> PAGEREF _Toc483334242 \h </w:instrText>
            </w:r>
            <w:r w:rsidR="003C3AF4">
              <w:rPr>
                <w:noProof/>
                <w:webHidden/>
              </w:rPr>
            </w:r>
            <w:r w:rsidR="003C3AF4">
              <w:rPr>
                <w:noProof/>
                <w:webHidden/>
              </w:rPr>
              <w:fldChar w:fldCharType="separate"/>
            </w:r>
            <w:r w:rsidR="00E75C28">
              <w:rPr>
                <w:noProof/>
                <w:webHidden/>
              </w:rPr>
              <w:t>11</w:t>
            </w:r>
            <w:r w:rsidR="003C3AF4">
              <w:rPr>
                <w:noProof/>
                <w:webHidden/>
              </w:rPr>
              <w:fldChar w:fldCharType="end"/>
            </w:r>
          </w:hyperlink>
        </w:p>
        <w:p w14:paraId="0479F2B4" w14:textId="77777777" w:rsidR="003C3AF4" w:rsidRDefault="00752545" w:rsidP="003C3AF4">
          <w:pPr>
            <w:pStyle w:val="Sumrio3"/>
            <w:tabs>
              <w:tab w:val="right" w:leader="dot" w:pos="8777"/>
            </w:tabs>
            <w:rPr>
              <w:rFonts w:eastAsiaTheme="minorEastAsia"/>
              <w:noProof/>
              <w:lang w:eastAsia="pt-BR"/>
            </w:rPr>
          </w:pPr>
          <w:hyperlink w:anchor="_Toc483334243" w:history="1">
            <w:r w:rsidR="003C3AF4" w:rsidRPr="0081640F">
              <w:rPr>
                <w:rStyle w:val="Hyperlink"/>
                <w:noProof/>
              </w:rPr>
              <w:t>1.3.1 Referências</w:t>
            </w:r>
            <w:r w:rsidR="003C3AF4">
              <w:rPr>
                <w:noProof/>
                <w:webHidden/>
              </w:rPr>
              <w:tab/>
            </w:r>
            <w:r w:rsidR="003C3AF4">
              <w:rPr>
                <w:noProof/>
                <w:webHidden/>
              </w:rPr>
              <w:fldChar w:fldCharType="begin"/>
            </w:r>
            <w:r w:rsidR="003C3AF4">
              <w:rPr>
                <w:noProof/>
                <w:webHidden/>
              </w:rPr>
              <w:instrText xml:space="preserve"> PAGEREF _Toc483334243 \h </w:instrText>
            </w:r>
            <w:r w:rsidR="003C3AF4">
              <w:rPr>
                <w:noProof/>
                <w:webHidden/>
              </w:rPr>
            </w:r>
            <w:r w:rsidR="003C3AF4">
              <w:rPr>
                <w:noProof/>
                <w:webHidden/>
              </w:rPr>
              <w:fldChar w:fldCharType="separate"/>
            </w:r>
            <w:r w:rsidR="00E75C28">
              <w:rPr>
                <w:noProof/>
                <w:webHidden/>
              </w:rPr>
              <w:t>11</w:t>
            </w:r>
            <w:r w:rsidR="003C3AF4">
              <w:rPr>
                <w:noProof/>
                <w:webHidden/>
              </w:rPr>
              <w:fldChar w:fldCharType="end"/>
            </w:r>
          </w:hyperlink>
        </w:p>
        <w:p w14:paraId="5560881B" w14:textId="77777777" w:rsidR="003C3AF4" w:rsidRDefault="00752545" w:rsidP="003C3AF4">
          <w:pPr>
            <w:pStyle w:val="Sumrio3"/>
            <w:tabs>
              <w:tab w:val="right" w:leader="dot" w:pos="8777"/>
            </w:tabs>
            <w:rPr>
              <w:rFonts w:eastAsiaTheme="minorEastAsia"/>
              <w:noProof/>
              <w:lang w:eastAsia="pt-BR"/>
            </w:rPr>
          </w:pPr>
          <w:hyperlink w:anchor="_Toc483334244" w:history="1">
            <w:r w:rsidR="003C3AF4" w:rsidRPr="0081640F">
              <w:rPr>
                <w:rStyle w:val="Hyperlink"/>
                <w:noProof/>
              </w:rPr>
              <w:t>1.3.2 Glossário</w:t>
            </w:r>
            <w:r w:rsidR="003C3AF4">
              <w:rPr>
                <w:noProof/>
                <w:webHidden/>
              </w:rPr>
              <w:tab/>
            </w:r>
            <w:r w:rsidR="003C3AF4">
              <w:rPr>
                <w:noProof/>
                <w:webHidden/>
              </w:rPr>
              <w:fldChar w:fldCharType="begin"/>
            </w:r>
            <w:r w:rsidR="003C3AF4">
              <w:rPr>
                <w:noProof/>
                <w:webHidden/>
              </w:rPr>
              <w:instrText xml:space="preserve"> PAGEREF _Toc483334244 \h </w:instrText>
            </w:r>
            <w:r w:rsidR="003C3AF4">
              <w:rPr>
                <w:noProof/>
                <w:webHidden/>
              </w:rPr>
            </w:r>
            <w:r w:rsidR="003C3AF4">
              <w:rPr>
                <w:noProof/>
                <w:webHidden/>
              </w:rPr>
              <w:fldChar w:fldCharType="separate"/>
            </w:r>
            <w:r w:rsidR="00E75C28">
              <w:rPr>
                <w:noProof/>
                <w:webHidden/>
              </w:rPr>
              <w:t>23</w:t>
            </w:r>
            <w:r w:rsidR="003C3AF4">
              <w:rPr>
                <w:noProof/>
                <w:webHidden/>
              </w:rPr>
              <w:fldChar w:fldCharType="end"/>
            </w:r>
          </w:hyperlink>
        </w:p>
        <w:p w14:paraId="73524DCB" w14:textId="77777777" w:rsidR="003C3AF4" w:rsidRDefault="00752545" w:rsidP="003C3AF4">
          <w:pPr>
            <w:pStyle w:val="Sumrio3"/>
            <w:tabs>
              <w:tab w:val="right" w:leader="dot" w:pos="8777"/>
            </w:tabs>
            <w:rPr>
              <w:rFonts w:eastAsiaTheme="minorEastAsia"/>
              <w:noProof/>
              <w:lang w:eastAsia="pt-BR"/>
            </w:rPr>
          </w:pPr>
          <w:hyperlink w:anchor="_Toc483334245" w:history="1">
            <w:r w:rsidR="003C3AF4" w:rsidRPr="0081640F">
              <w:rPr>
                <w:rStyle w:val="Hyperlink"/>
                <w:noProof/>
              </w:rPr>
              <w:t>1.3.3 Apêndice(s) e anexo(s)</w:t>
            </w:r>
            <w:r w:rsidR="003C3AF4">
              <w:rPr>
                <w:noProof/>
                <w:webHidden/>
              </w:rPr>
              <w:tab/>
            </w:r>
            <w:r w:rsidR="003C3AF4">
              <w:rPr>
                <w:noProof/>
                <w:webHidden/>
              </w:rPr>
              <w:fldChar w:fldCharType="begin"/>
            </w:r>
            <w:r w:rsidR="003C3AF4">
              <w:rPr>
                <w:noProof/>
                <w:webHidden/>
              </w:rPr>
              <w:instrText xml:space="preserve"> PAGEREF _Toc483334245 \h </w:instrText>
            </w:r>
            <w:r w:rsidR="003C3AF4">
              <w:rPr>
                <w:noProof/>
                <w:webHidden/>
              </w:rPr>
            </w:r>
            <w:r w:rsidR="003C3AF4">
              <w:rPr>
                <w:noProof/>
                <w:webHidden/>
              </w:rPr>
              <w:fldChar w:fldCharType="separate"/>
            </w:r>
            <w:r w:rsidR="00E75C28">
              <w:rPr>
                <w:noProof/>
                <w:webHidden/>
              </w:rPr>
              <w:t>23</w:t>
            </w:r>
            <w:r w:rsidR="003C3AF4">
              <w:rPr>
                <w:noProof/>
                <w:webHidden/>
              </w:rPr>
              <w:fldChar w:fldCharType="end"/>
            </w:r>
          </w:hyperlink>
        </w:p>
        <w:p w14:paraId="377F6AB8" w14:textId="77777777" w:rsidR="003C3AF4" w:rsidRDefault="00752545" w:rsidP="003C3AF4">
          <w:pPr>
            <w:pStyle w:val="Sumrio3"/>
            <w:tabs>
              <w:tab w:val="right" w:leader="dot" w:pos="8777"/>
            </w:tabs>
            <w:rPr>
              <w:rFonts w:eastAsiaTheme="minorEastAsia"/>
              <w:noProof/>
              <w:lang w:eastAsia="pt-BR"/>
            </w:rPr>
          </w:pPr>
          <w:hyperlink w:anchor="_Toc483334246" w:history="1">
            <w:r w:rsidR="003C3AF4" w:rsidRPr="0081640F">
              <w:rPr>
                <w:rStyle w:val="Hyperlink"/>
                <w:noProof/>
              </w:rPr>
              <w:t>1.3.4 Índice(s)</w:t>
            </w:r>
            <w:r w:rsidR="003C3AF4">
              <w:rPr>
                <w:noProof/>
                <w:webHidden/>
              </w:rPr>
              <w:tab/>
            </w:r>
            <w:r w:rsidR="003C3AF4">
              <w:rPr>
                <w:noProof/>
                <w:webHidden/>
              </w:rPr>
              <w:fldChar w:fldCharType="begin"/>
            </w:r>
            <w:r w:rsidR="003C3AF4">
              <w:rPr>
                <w:noProof/>
                <w:webHidden/>
              </w:rPr>
              <w:instrText xml:space="preserve"> PAGEREF _Toc483334246 \h </w:instrText>
            </w:r>
            <w:r w:rsidR="003C3AF4">
              <w:rPr>
                <w:noProof/>
                <w:webHidden/>
              </w:rPr>
            </w:r>
            <w:r w:rsidR="003C3AF4">
              <w:rPr>
                <w:noProof/>
                <w:webHidden/>
              </w:rPr>
              <w:fldChar w:fldCharType="separate"/>
            </w:r>
            <w:r w:rsidR="00E75C28">
              <w:rPr>
                <w:noProof/>
                <w:webHidden/>
              </w:rPr>
              <w:t>24</w:t>
            </w:r>
            <w:r w:rsidR="003C3AF4">
              <w:rPr>
                <w:noProof/>
                <w:webHidden/>
              </w:rPr>
              <w:fldChar w:fldCharType="end"/>
            </w:r>
          </w:hyperlink>
        </w:p>
        <w:p w14:paraId="2E2DE5FE" w14:textId="77777777" w:rsidR="003C3AF4" w:rsidRDefault="003C3AF4" w:rsidP="003C3AF4">
          <w:pPr>
            <w:pStyle w:val="Sumrio1"/>
            <w:tabs>
              <w:tab w:val="right" w:leader="dot" w:pos="8777"/>
            </w:tabs>
            <w:rPr>
              <w:rFonts w:eastAsiaTheme="minorEastAsia"/>
              <w:noProof/>
              <w:lang w:eastAsia="pt-BR"/>
            </w:rPr>
          </w:pPr>
          <w:r>
            <w:rPr>
              <w:rStyle w:val="Hyperlink"/>
              <w:noProof/>
            </w:rPr>
            <w:t xml:space="preserve">2. </w:t>
          </w:r>
          <w:hyperlink w:anchor="_Toc483334248" w:history="1">
            <w:r w:rsidRPr="0081640F">
              <w:rPr>
                <w:rStyle w:val="Hyperlink"/>
                <w:noProof/>
              </w:rPr>
              <w:t>Citações e Notas de Rodapé</w:t>
            </w:r>
            <w:r>
              <w:rPr>
                <w:noProof/>
                <w:webHidden/>
              </w:rPr>
              <w:tab/>
            </w:r>
            <w:r>
              <w:rPr>
                <w:noProof/>
                <w:webHidden/>
              </w:rPr>
              <w:fldChar w:fldCharType="begin"/>
            </w:r>
            <w:r>
              <w:rPr>
                <w:noProof/>
                <w:webHidden/>
              </w:rPr>
              <w:instrText xml:space="preserve"> PAGEREF _Toc483334248 \h </w:instrText>
            </w:r>
            <w:r>
              <w:rPr>
                <w:noProof/>
                <w:webHidden/>
              </w:rPr>
            </w:r>
            <w:r>
              <w:rPr>
                <w:noProof/>
                <w:webHidden/>
              </w:rPr>
              <w:fldChar w:fldCharType="separate"/>
            </w:r>
            <w:r w:rsidR="00E75C28">
              <w:rPr>
                <w:noProof/>
                <w:webHidden/>
              </w:rPr>
              <w:t>25</w:t>
            </w:r>
            <w:r>
              <w:rPr>
                <w:noProof/>
                <w:webHidden/>
              </w:rPr>
              <w:fldChar w:fldCharType="end"/>
            </w:r>
          </w:hyperlink>
        </w:p>
        <w:p w14:paraId="31DD1040" w14:textId="77777777" w:rsidR="003C3AF4" w:rsidRDefault="00752545" w:rsidP="003C3AF4">
          <w:pPr>
            <w:pStyle w:val="Sumrio2"/>
            <w:tabs>
              <w:tab w:val="right" w:leader="dot" w:pos="8777"/>
            </w:tabs>
            <w:rPr>
              <w:rFonts w:eastAsiaTheme="minorEastAsia"/>
              <w:noProof/>
              <w:lang w:eastAsia="pt-BR"/>
            </w:rPr>
          </w:pPr>
          <w:hyperlink w:anchor="_Toc483334249" w:history="1">
            <w:r w:rsidR="003C3AF4" w:rsidRPr="0081640F">
              <w:rPr>
                <w:rStyle w:val="Hyperlink"/>
                <w:noProof/>
              </w:rPr>
              <w:t>2.1 Citação</w:t>
            </w:r>
            <w:r w:rsidR="003C3AF4">
              <w:rPr>
                <w:noProof/>
                <w:webHidden/>
              </w:rPr>
              <w:tab/>
            </w:r>
            <w:r w:rsidR="003C3AF4">
              <w:rPr>
                <w:noProof/>
                <w:webHidden/>
              </w:rPr>
              <w:fldChar w:fldCharType="begin"/>
            </w:r>
            <w:r w:rsidR="003C3AF4">
              <w:rPr>
                <w:noProof/>
                <w:webHidden/>
              </w:rPr>
              <w:instrText xml:space="preserve"> PAGEREF _Toc483334249 \h </w:instrText>
            </w:r>
            <w:r w:rsidR="003C3AF4">
              <w:rPr>
                <w:noProof/>
                <w:webHidden/>
              </w:rPr>
            </w:r>
            <w:r w:rsidR="003C3AF4">
              <w:rPr>
                <w:noProof/>
                <w:webHidden/>
              </w:rPr>
              <w:fldChar w:fldCharType="separate"/>
            </w:r>
            <w:r w:rsidR="00E75C28">
              <w:rPr>
                <w:noProof/>
                <w:webHidden/>
              </w:rPr>
              <w:t>25</w:t>
            </w:r>
            <w:r w:rsidR="003C3AF4">
              <w:rPr>
                <w:noProof/>
                <w:webHidden/>
              </w:rPr>
              <w:fldChar w:fldCharType="end"/>
            </w:r>
          </w:hyperlink>
        </w:p>
        <w:p w14:paraId="08C52BF7" w14:textId="77777777" w:rsidR="003C3AF4" w:rsidRDefault="00752545" w:rsidP="003C3AF4">
          <w:pPr>
            <w:pStyle w:val="Sumrio3"/>
            <w:tabs>
              <w:tab w:val="right" w:leader="dot" w:pos="8777"/>
            </w:tabs>
            <w:rPr>
              <w:rFonts w:eastAsiaTheme="minorEastAsia"/>
              <w:noProof/>
              <w:lang w:eastAsia="pt-BR"/>
            </w:rPr>
          </w:pPr>
          <w:hyperlink w:anchor="_Toc483334250" w:history="1">
            <w:r w:rsidR="003C3AF4" w:rsidRPr="0081640F">
              <w:rPr>
                <w:rStyle w:val="Hyperlink"/>
                <w:noProof/>
              </w:rPr>
              <w:t>2.1.1 Citações diretas, literais ou textuais</w:t>
            </w:r>
            <w:r w:rsidR="003C3AF4">
              <w:rPr>
                <w:noProof/>
                <w:webHidden/>
              </w:rPr>
              <w:tab/>
            </w:r>
            <w:r w:rsidR="003C3AF4">
              <w:rPr>
                <w:noProof/>
                <w:webHidden/>
              </w:rPr>
              <w:fldChar w:fldCharType="begin"/>
            </w:r>
            <w:r w:rsidR="003C3AF4">
              <w:rPr>
                <w:noProof/>
                <w:webHidden/>
              </w:rPr>
              <w:instrText xml:space="preserve"> PAGEREF _Toc483334250 \h </w:instrText>
            </w:r>
            <w:r w:rsidR="003C3AF4">
              <w:rPr>
                <w:noProof/>
                <w:webHidden/>
              </w:rPr>
            </w:r>
            <w:r w:rsidR="003C3AF4">
              <w:rPr>
                <w:noProof/>
                <w:webHidden/>
              </w:rPr>
              <w:fldChar w:fldCharType="separate"/>
            </w:r>
            <w:r w:rsidR="00E75C28">
              <w:rPr>
                <w:noProof/>
                <w:webHidden/>
              </w:rPr>
              <w:t>25</w:t>
            </w:r>
            <w:r w:rsidR="003C3AF4">
              <w:rPr>
                <w:noProof/>
                <w:webHidden/>
              </w:rPr>
              <w:fldChar w:fldCharType="end"/>
            </w:r>
          </w:hyperlink>
        </w:p>
        <w:p w14:paraId="0F344580" w14:textId="77777777" w:rsidR="003C3AF4" w:rsidRDefault="00752545" w:rsidP="003C3AF4">
          <w:pPr>
            <w:pStyle w:val="Sumrio3"/>
            <w:tabs>
              <w:tab w:val="right" w:leader="dot" w:pos="8777"/>
            </w:tabs>
            <w:rPr>
              <w:rFonts w:eastAsiaTheme="minorEastAsia"/>
              <w:noProof/>
              <w:lang w:eastAsia="pt-BR"/>
            </w:rPr>
          </w:pPr>
          <w:hyperlink w:anchor="_Toc483334251" w:history="1">
            <w:r w:rsidR="003C3AF4" w:rsidRPr="0081640F">
              <w:rPr>
                <w:rStyle w:val="Hyperlink"/>
                <w:noProof/>
              </w:rPr>
              <w:t>2.1.2 Citações indiretas ou livres</w:t>
            </w:r>
            <w:r w:rsidR="003C3AF4">
              <w:rPr>
                <w:noProof/>
                <w:webHidden/>
              </w:rPr>
              <w:tab/>
            </w:r>
            <w:r w:rsidR="003C3AF4">
              <w:rPr>
                <w:noProof/>
                <w:webHidden/>
              </w:rPr>
              <w:fldChar w:fldCharType="begin"/>
            </w:r>
            <w:r w:rsidR="003C3AF4">
              <w:rPr>
                <w:noProof/>
                <w:webHidden/>
              </w:rPr>
              <w:instrText xml:space="preserve"> PAGEREF _Toc483334251 \h </w:instrText>
            </w:r>
            <w:r w:rsidR="003C3AF4">
              <w:rPr>
                <w:noProof/>
                <w:webHidden/>
              </w:rPr>
            </w:r>
            <w:r w:rsidR="003C3AF4">
              <w:rPr>
                <w:noProof/>
                <w:webHidden/>
              </w:rPr>
              <w:fldChar w:fldCharType="separate"/>
            </w:r>
            <w:r w:rsidR="00E75C28">
              <w:rPr>
                <w:noProof/>
                <w:webHidden/>
              </w:rPr>
              <w:t>26</w:t>
            </w:r>
            <w:r w:rsidR="003C3AF4">
              <w:rPr>
                <w:noProof/>
                <w:webHidden/>
              </w:rPr>
              <w:fldChar w:fldCharType="end"/>
            </w:r>
          </w:hyperlink>
        </w:p>
        <w:p w14:paraId="635AFDC3" w14:textId="77777777" w:rsidR="003C3AF4" w:rsidRDefault="00752545" w:rsidP="003C3AF4">
          <w:pPr>
            <w:pStyle w:val="Sumrio3"/>
            <w:tabs>
              <w:tab w:val="right" w:leader="dot" w:pos="8777"/>
            </w:tabs>
            <w:rPr>
              <w:rFonts w:eastAsiaTheme="minorEastAsia"/>
              <w:noProof/>
              <w:lang w:eastAsia="pt-BR"/>
            </w:rPr>
          </w:pPr>
          <w:hyperlink w:anchor="_Toc483334252" w:history="1">
            <w:r w:rsidR="003C3AF4" w:rsidRPr="0081640F">
              <w:rPr>
                <w:rStyle w:val="Hyperlink"/>
                <w:noProof/>
              </w:rPr>
              <w:t>2.1.3 Citação de citação</w:t>
            </w:r>
            <w:r w:rsidR="003C3AF4">
              <w:rPr>
                <w:noProof/>
                <w:webHidden/>
              </w:rPr>
              <w:tab/>
            </w:r>
            <w:r w:rsidR="003C3AF4">
              <w:rPr>
                <w:noProof/>
                <w:webHidden/>
              </w:rPr>
              <w:fldChar w:fldCharType="begin"/>
            </w:r>
            <w:r w:rsidR="003C3AF4">
              <w:rPr>
                <w:noProof/>
                <w:webHidden/>
              </w:rPr>
              <w:instrText xml:space="preserve"> PAGEREF _Toc483334252 \h </w:instrText>
            </w:r>
            <w:r w:rsidR="003C3AF4">
              <w:rPr>
                <w:noProof/>
                <w:webHidden/>
              </w:rPr>
            </w:r>
            <w:r w:rsidR="003C3AF4">
              <w:rPr>
                <w:noProof/>
                <w:webHidden/>
              </w:rPr>
              <w:fldChar w:fldCharType="separate"/>
            </w:r>
            <w:r w:rsidR="00E75C28">
              <w:rPr>
                <w:noProof/>
                <w:webHidden/>
              </w:rPr>
              <w:t>28</w:t>
            </w:r>
            <w:r w:rsidR="003C3AF4">
              <w:rPr>
                <w:noProof/>
                <w:webHidden/>
              </w:rPr>
              <w:fldChar w:fldCharType="end"/>
            </w:r>
          </w:hyperlink>
        </w:p>
        <w:p w14:paraId="34C61FDF" w14:textId="77777777" w:rsidR="003C3AF4" w:rsidRDefault="00752545" w:rsidP="003C3AF4">
          <w:pPr>
            <w:pStyle w:val="Sumrio3"/>
            <w:tabs>
              <w:tab w:val="right" w:leader="dot" w:pos="8777"/>
            </w:tabs>
            <w:rPr>
              <w:rFonts w:eastAsiaTheme="minorEastAsia"/>
              <w:noProof/>
              <w:lang w:eastAsia="pt-BR"/>
            </w:rPr>
          </w:pPr>
          <w:hyperlink w:anchor="_Toc483334253" w:history="1">
            <w:r w:rsidR="003C3AF4" w:rsidRPr="0081640F">
              <w:rPr>
                <w:rStyle w:val="Hyperlink"/>
                <w:noProof/>
              </w:rPr>
              <w:t>2.1.4 Sinais e convenções</w:t>
            </w:r>
            <w:r w:rsidR="003C3AF4">
              <w:rPr>
                <w:noProof/>
                <w:webHidden/>
              </w:rPr>
              <w:tab/>
            </w:r>
            <w:r w:rsidR="003C3AF4">
              <w:rPr>
                <w:noProof/>
                <w:webHidden/>
              </w:rPr>
              <w:fldChar w:fldCharType="begin"/>
            </w:r>
            <w:r w:rsidR="003C3AF4">
              <w:rPr>
                <w:noProof/>
                <w:webHidden/>
              </w:rPr>
              <w:instrText xml:space="preserve"> PAGEREF _Toc483334253 \h </w:instrText>
            </w:r>
            <w:r w:rsidR="003C3AF4">
              <w:rPr>
                <w:noProof/>
                <w:webHidden/>
              </w:rPr>
            </w:r>
            <w:r w:rsidR="003C3AF4">
              <w:rPr>
                <w:noProof/>
                <w:webHidden/>
              </w:rPr>
              <w:fldChar w:fldCharType="separate"/>
            </w:r>
            <w:r w:rsidR="00E75C28">
              <w:rPr>
                <w:noProof/>
                <w:webHidden/>
              </w:rPr>
              <w:t>28</w:t>
            </w:r>
            <w:r w:rsidR="003C3AF4">
              <w:rPr>
                <w:noProof/>
                <w:webHidden/>
              </w:rPr>
              <w:fldChar w:fldCharType="end"/>
            </w:r>
          </w:hyperlink>
        </w:p>
        <w:p w14:paraId="2FC1756B" w14:textId="77777777" w:rsidR="003C3AF4" w:rsidRDefault="00752545" w:rsidP="003C3AF4">
          <w:pPr>
            <w:pStyle w:val="Sumrio3"/>
            <w:tabs>
              <w:tab w:val="right" w:leader="dot" w:pos="8777"/>
            </w:tabs>
            <w:rPr>
              <w:rFonts w:eastAsiaTheme="minorEastAsia"/>
              <w:noProof/>
              <w:lang w:eastAsia="pt-BR"/>
            </w:rPr>
          </w:pPr>
          <w:hyperlink w:anchor="_Toc483334254" w:history="1">
            <w:r w:rsidR="003C3AF4" w:rsidRPr="0081640F">
              <w:rPr>
                <w:rStyle w:val="Hyperlink"/>
                <w:noProof/>
              </w:rPr>
              <w:t>2.1.5 Sistemas de chamada</w:t>
            </w:r>
            <w:r w:rsidR="003C3AF4">
              <w:rPr>
                <w:noProof/>
                <w:webHidden/>
              </w:rPr>
              <w:tab/>
            </w:r>
            <w:r w:rsidR="003C3AF4">
              <w:rPr>
                <w:noProof/>
                <w:webHidden/>
              </w:rPr>
              <w:fldChar w:fldCharType="begin"/>
            </w:r>
            <w:r w:rsidR="003C3AF4">
              <w:rPr>
                <w:noProof/>
                <w:webHidden/>
              </w:rPr>
              <w:instrText xml:space="preserve"> PAGEREF _Toc483334254 \h </w:instrText>
            </w:r>
            <w:r w:rsidR="003C3AF4">
              <w:rPr>
                <w:noProof/>
                <w:webHidden/>
              </w:rPr>
            </w:r>
            <w:r w:rsidR="003C3AF4">
              <w:rPr>
                <w:noProof/>
                <w:webHidden/>
              </w:rPr>
              <w:fldChar w:fldCharType="separate"/>
            </w:r>
            <w:r w:rsidR="00E75C28">
              <w:rPr>
                <w:noProof/>
                <w:webHidden/>
              </w:rPr>
              <w:t>30</w:t>
            </w:r>
            <w:r w:rsidR="003C3AF4">
              <w:rPr>
                <w:noProof/>
                <w:webHidden/>
              </w:rPr>
              <w:fldChar w:fldCharType="end"/>
            </w:r>
          </w:hyperlink>
        </w:p>
        <w:p w14:paraId="2BC267AF" w14:textId="77777777" w:rsidR="003C3AF4" w:rsidRDefault="00752545" w:rsidP="003C3AF4">
          <w:pPr>
            <w:pStyle w:val="Sumrio2"/>
            <w:tabs>
              <w:tab w:val="right" w:leader="dot" w:pos="8777"/>
            </w:tabs>
            <w:rPr>
              <w:rFonts w:eastAsiaTheme="minorEastAsia"/>
              <w:noProof/>
              <w:lang w:eastAsia="pt-BR"/>
            </w:rPr>
          </w:pPr>
          <w:hyperlink w:anchor="_Toc483334255" w:history="1">
            <w:r w:rsidR="003C3AF4" w:rsidRPr="0081640F">
              <w:rPr>
                <w:rStyle w:val="Hyperlink"/>
                <w:noProof/>
              </w:rPr>
              <w:t>2.2 Notas de Rodapé</w:t>
            </w:r>
            <w:r w:rsidR="003C3AF4">
              <w:rPr>
                <w:noProof/>
                <w:webHidden/>
              </w:rPr>
              <w:tab/>
            </w:r>
            <w:r w:rsidR="003C3AF4">
              <w:rPr>
                <w:noProof/>
                <w:webHidden/>
              </w:rPr>
              <w:fldChar w:fldCharType="begin"/>
            </w:r>
            <w:r w:rsidR="003C3AF4">
              <w:rPr>
                <w:noProof/>
                <w:webHidden/>
              </w:rPr>
              <w:instrText xml:space="preserve"> PAGEREF _Toc483334255 \h </w:instrText>
            </w:r>
            <w:r w:rsidR="003C3AF4">
              <w:rPr>
                <w:noProof/>
                <w:webHidden/>
              </w:rPr>
            </w:r>
            <w:r w:rsidR="003C3AF4">
              <w:rPr>
                <w:noProof/>
                <w:webHidden/>
              </w:rPr>
              <w:fldChar w:fldCharType="separate"/>
            </w:r>
            <w:r w:rsidR="00E75C28">
              <w:rPr>
                <w:noProof/>
                <w:webHidden/>
              </w:rPr>
              <w:t>32</w:t>
            </w:r>
            <w:r w:rsidR="003C3AF4">
              <w:rPr>
                <w:noProof/>
                <w:webHidden/>
              </w:rPr>
              <w:fldChar w:fldCharType="end"/>
            </w:r>
          </w:hyperlink>
        </w:p>
        <w:p w14:paraId="5C1067EF" w14:textId="77777777" w:rsidR="003C3AF4" w:rsidRDefault="00752545" w:rsidP="003C3AF4">
          <w:pPr>
            <w:pStyle w:val="Sumrio3"/>
            <w:tabs>
              <w:tab w:val="right" w:leader="dot" w:pos="8777"/>
            </w:tabs>
            <w:rPr>
              <w:rFonts w:eastAsiaTheme="minorEastAsia"/>
              <w:noProof/>
              <w:lang w:eastAsia="pt-BR"/>
            </w:rPr>
          </w:pPr>
          <w:hyperlink w:anchor="_Toc483334256" w:history="1">
            <w:r w:rsidR="003C3AF4" w:rsidRPr="0081640F">
              <w:rPr>
                <w:rStyle w:val="Hyperlink"/>
                <w:noProof/>
              </w:rPr>
              <w:t>2.2.1 Apresentação</w:t>
            </w:r>
            <w:r w:rsidR="003C3AF4">
              <w:rPr>
                <w:noProof/>
                <w:webHidden/>
              </w:rPr>
              <w:tab/>
            </w:r>
            <w:r w:rsidR="003C3AF4">
              <w:rPr>
                <w:noProof/>
                <w:webHidden/>
              </w:rPr>
              <w:fldChar w:fldCharType="begin"/>
            </w:r>
            <w:r w:rsidR="003C3AF4">
              <w:rPr>
                <w:noProof/>
                <w:webHidden/>
              </w:rPr>
              <w:instrText xml:space="preserve"> PAGEREF _Toc483334256 \h </w:instrText>
            </w:r>
            <w:r w:rsidR="003C3AF4">
              <w:rPr>
                <w:noProof/>
                <w:webHidden/>
              </w:rPr>
            </w:r>
            <w:r w:rsidR="003C3AF4">
              <w:rPr>
                <w:noProof/>
                <w:webHidden/>
              </w:rPr>
              <w:fldChar w:fldCharType="separate"/>
            </w:r>
            <w:r w:rsidR="00E75C28">
              <w:rPr>
                <w:noProof/>
                <w:webHidden/>
              </w:rPr>
              <w:t>32</w:t>
            </w:r>
            <w:r w:rsidR="003C3AF4">
              <w:rPr>
                <w:noProof/>
                <w:webHidden/>
              </w:rPr>
              <w:fldChar w:fldCharType="end"/>
            </w:r>
          </w:hyperlink>
        </w:p>
        <w:p w14:paraId="7C7020F9" w14:textId="77777777" w:rsidR="003C3AF4" w:rsidRDefault="00752545" w:rsidP="003C3AF4">
          <w:pPr>
            <w:pStyle w:val="Sumrio3"/>
            <w:tabs>
              <w:tab w:val="right" w:leader="dot" w:pos="8777"/>
            </w:tabs>
            <w:rPr>
              <w:rFonts w:eastAsiaTheme="minorEastAsia"/>
              <w:noProof/>
              <w:lang w:eastAsia="pt-BR"/>
            </w:rPr>
          </w:pPr>
          <w:hyperlink w:anchor="_Toc483334257" w:history="1">
            <w:r w:rsidR="003C3AF4" w:rsidRPr="0081640F">
              <w:rPr>
                <w:rStyle w:val="Hyperlink"/>
                <w:noProof/>
              </w:rPr>
              <w:t>2.2.2 Tipos</w:t>
            </w:r>
            <w:r w:rsidR="003C3AF4">
              <w:rPr>
                <w:noProof/>
                <w:webHidden/>
              </w:rPr>
              <w:tab/>
            </w:r>
            <w:r w:rsidR="003C3AF4">
              <w:rPr>
                <w:noProof/>
                <w:webHidden/>
              </w:rPr>
              <w:fldChar w:fldCharType="begin"/>
            </w:r>
            <w:r w:rsidR="003C3AF4">
              <w:rPr>
                <w:noProof/>
                <w:webHidden/>
              </w:rPr>
              <w:instrText xml:space="preserve"> PAGEREF _Toc483334257 \h </w:instrText>
            </w:r>
            <w:r w:rsidR="003C3AF4">
              <w:rPr>
                <w:noProof/>
                <w:webHidden/>
              </w:rPr>
            </w:r>
            <w:r w:rsidR="003C3AF4">
              <w:rPr>
                <w:noProof/>
                <w:webHidden/>
              </w:rPr>
              <w:fldChar w:fldCharType="separate"/>
            </w:r>
            <w:r w:rsidR="00E75C28">
              <w:rPr>
                <w:noProof/>
                <w:webHidden/>
              </w:rPr>
              <w:t>32</w:t>
            </w:r>
            <w:r w:rsidR="003C3AF4">
              <w:rPr>
                <w:noProof/>
                <w:webHidden/>
              </w:rPr>
              <w:fldChar w:fldCharType="end"/>
            </w:r>
          </w:hyperlink>
        </w:p>
        <w:p w14:paraId="74ADF8E6" w14:textId="77777777" w:rsidR="003C3AF4" w:rsidRDefault="003C3AF4" w:rsidP="003C3AF4">
          <w:pPr>
            <w:pStyle w:val="Sumrio1"/>
            <w:tabs>
              <w:tab w:val="right" w:leader="dot" w:pos="8777"/>
            </w:tabs>
            <w:rPr>
              <w:rFonts w:eastAsiaTheme="minorEastAsia"/>
              <w:noProof/>
              <w:lang w:eastAsia="pt-BR"/>
            </w:rPr>
          </w:pPr>
          <w:r>
            <w:rPr>
              <w:rStyle w:val="Hyperlink"/>
              <w:noProof/>
            </w:rPr>
            <w:t xml:space="preserve">3. </w:t>
          </w:r>
          <w:hyperlink w:anchor="_Toc483334259" w:history="1">
            <w:r w:rsidRPr="0081640F">
              <w:rPr>
                <w:rStyle w:val="Hyperlink"/>
                <w:noProof/>
              </w:rPr>
              <w:t>Apresentação Gráfica</w:t>
            </w:r>
            <w:r>
              <w:rPr>
                <w:noProof/>
                <w:webHidden/>
              </w:rPr>
              <w:tab/>
            </w:r>
            <w:r>
              <w:rPr>
                <w:noProof/>
                <w:webHidden/>
              </w:rPr>
              <w:fldChar w:fldCharType="begin"/>
            </w:r>
            <w:r>
              <w:rPr>
                <w:noProof/>
                <w:webHidden/>
              </w:rPr>
              <w:instrText xml:space="preserve"> PAGEREF _Toc483334259 \h </w:instrText>
            </w:r>
            <w:r>
              <w:rPr>
                <w:noProof/>
                <w:webHidden/>
              </w:rPr>
            </w:r>
            <w:r>
              <w:rPr>
                <w:noProof/>
                <w:webHidden/>
              </w:rPr>
              <w:fldChar w:fldCharType="separate"/>
            </w:r>
            <w:r w:rsidR="00E75C28">
              <w:rPr>
                <w:noProof/>
                <w:webHidden/>
              </w:rPr>
              <w:t>37</w:t>
            </w:r>
            <w:r>
              <w:rPr>
                <w:noProof/>
                <w:webHidden/>
              </w:rPr>
              <w:fldChar w:fldCharType="end"/>
            </w:r>
          </w:hyperlink>
        </w:p>
        <w:p w14:paraId="513286EA" w14:textId="77777777" w:rsidR="003C3AF4" w:rsidRDefault="00752545" w:rsidP="003C3AF4">
          <w:pPr>
            <w:pStyle w:val="Sumrio2"/>
            <w:tabs>
              <w:tab w:val="right" w:leader="dot" w:pos="8777"/>
            </w:tabs>
            <w:rPr>
              <w:rFonts w:eastAsiaTheme="minorEastAsia"/>
              <w:noProof/>
              <w:lang w:eastAsia="pt-BR"/>
            </w:rPr>
          </w:pPr>
          <w:hyperlink w:anchor="_Toc483334260" w:history="1">
            <w:r w:rsidR="003C3AF4" w:rsidRPr="0081640F">
              <w:rPr>
                <w:rStyle w:val="Hyperlink"/>
                <w:noProof/>
              </w:rPr>
              <w:t>3.1. Formato e Margens (Qual o tipo de destaque?)</w:t>
            </w:r>
            <w:r w:rsidR="003C3AF4">
              <w:rPr>
                <w:noProof/>
                <w:webHidden/>
              </w:rPr>
              <w:tab/>
            </w:r>
            <w:r w:rsidR="003C3AF4">
              <w:rPr>
                <w:noProof/>
                <w:webHidden/>
              </w:rPr>
              <w:fldChar w:fldCharType="begin"/>
            </w:r>
            <w:r w:rsidR="003C3AF4">
              <w:rPr>
                <w:noProof/>
                <w:webHidden/>
              </w:rPr>
              <w:instrText xml:space="preserve"> PAGEREF _Toc483334260 \h </w:instrText>
            </w:r>
            <w:r w:rsidR="003C3AF4">
              <w:rPr>
                <w:noProof/>
                <w:webHidden/>
              </w:rPr>
            </w:r>
            <w:r w:rsidR="003C3AF4">
              <w:rPr>
                <w:noProof/>
                <w:webHidden/>
              </w:rPr>
              <w:fldChar w:fldCharType="separate"/>
            </w:r>
            <w:r w:rsidR="00E75C28">
              <w:rPr>
                <w:noProof/>
                <w:webHidden/>
              </w:rPr>
              <w:t>37</w:t>
            </w:r>
            <w:r w:rsidR="003C3AF4">
              <w:rPr>
                <w:noProof/>
                <w:webHidden/>
              </w:rPr>
              <w:fldChar w:fldCharType="end"/>
            </w:r>
          </w:hyperlink>
        </w:p>
        <w:p w14:paraId="1A6EA67D" w14:textId="77777777" w:rsidR="003C3AF4" w:rsidRDefault="00752545" w:rsidP="003C3AF4">
          <w:pPr>
            <w:pStyle w:val="Sumrio2"/>
            <w:tabs>
              <w:tab w:val="right" w:leader="dot" w:pos="8777"/>
            </w:tabs>
            <w:rPr>
              <w:rFonts w:eastAsiaTheme="minorEastAsia"/>
              <w:noProof/>
              <w:lang w:eastAsia="pt-BR"/>
            </w:rPr>
          </w:pPr>
          <w:hyperlink w:anchor="_Toc483334261" w:history="1">
            <w:r w:rsidR="003C3AF4" w:rsidRPr="0081640F">
              <w:rPr>
                <w:rStyle w:val="Hyperlink"/>
                <w:noProof/>
              </w:rPr>
              <w:t>3.2 Paginação</w:t>
            </w:r>
            <w:r w:rsidR="003C3AF4">
              <w:rPr>
                <w:noProof/>
                <w:webHidden/>
              </w:rPr>
              <w:tab/>
            </w:r>
            <w:r w:rsidR="003C3AF4">
              <w:rPr>
                <w:noProof/>
                <w:webHidden/>
              </w:rPr>
              <w:fldChar w:fldCharType="begin"/>
            </w:r>
            <w:r w:rsidR="003C3AF4">
              <w:rPr>
                <w:noProof/>
                <w:webHidden/>
              </w:rPr>
              <w:instrText xml:space="preserve"> PAGEREF _Toc483334261 \h </w:instrText>
            </w:r>
            <w:r w:rsidR="003C3AF4">
              <w:rPr>
                <w:noProof/>
                <w:webHidden/>
              </w:rPr>
            </w:r>
            <w:r w:rsidR="003C3AF4">
              <w:rPr>
                <w:noProof/>
                <w:webHidden/>
              </w:rPr>
              <w:fldChar w:fldCharType="separate"/>
            </w:r>
            <w:r w:rsidR="00E75C28">
              <w:rPr>
                <w:noProof/>
                <w:webHidden/>
              </w:rPr>
              <w:t>37</w:t>
            </w:r>
            <w:r w:rsidR="003C3AF4">
              <w:rPr>
                <w:noProof/>
                <w:webHidden/>
              </w:rPr>
              <w:fldChar w:fldCharType="end"/>
            </w:r>
          </w:hyperlink>
        </w:p>
        <w:p w14:paraId="21F5B6F8" w14:textId="77777777" w:rsidR="003C3AF4" w:rsidRDefault="00752545" w:rsidP="003C3AF4">
          <w:pPr>
            <w:pStyle w:val="Sumrio2"/>
            <w:tabs>
              <w:tab w:val="right" w:leader="dot" w:pos="8777"/>
            </w:tabs>
            <w:rPr>
              <w:rFonts w:eastAsiaTheme="minorEastAsia"/>
              <w:noProof/>
              <w:lang w:eastAsia="pt-BR"/>
            </w:rPr>
          </w:pPr>
          <w:hyperlink w:anchor="_Toc483334262" w:history="1">
            <w:r w:rsidR="003C3AF4" w:rsidRPr="0081640F">
              <w:rPr>
                <w:rStyle w:val="Hyperlink"/>
                <w:noProof/>
              </w:rPr>
              <w:t>3.3 Numeração Progressiva</w:t>
            </w:r>
            <w:r w:rsidR="003C3AF4">
              <w:rPr>
                <w:noProof/>
                <w:webHidden/>
              </w:rPr>
              <w:tab/>
            </w:r>
            <w:r w:rsidR="003C3AF4">
              <w:rPr>
                <w:noProof/>
                <w:webHidden/>
              </w:rPr>
              <w:fldChar w:fldCharType="begin"/>
            </w:r>
            <w:r w:rsidR="003C3AF4">
              <w:rPr>
                <w:noProof/>
                <w:webHidden/>
              </w:rPr>
              <w:instrText xml:space="preserve"> PAGEREF _Toc483334262 \h </w:instrText>
            </w:r>
            <w:r w:rsidR="003C3AF4">
              <w:rPr>
                <w:noProof/>
                <w:webHidden/>
              </w:rPr>
            </w:r>
            <w:r w:rsidR="003C3AF4">
              <w:rPr>
                <w:noProof/>
                <w:webHidden/>
              </w:rPr>
              <w:fldChar w:fldCharType="separate"/>
            </w:r>
            <w:r w:rsidR="00E75C28">
              <w:rPr>
                <w:noProof/>
                <w:webHidden/>
              </w:rPr>
              <w:t>38</w:t>
            </w:r>
            <w:r w:rsidR="003C3AF4">
              <w:rPr>
                <w:noProof/>
                <w:webHidden/>
              </w:rPr>
              <w:fldChar w:fldCharType="end"/>
            </w:r>
          </w:hyperlink>
        </w:p>
        <w:p w14:paraId="6A790C5A" w14:textId="77777777" w:rsidR="003C3AF4" w:rsidRDefault="00752545" w:rsidP="003C3AF4">
          <w:pPr>
            <w:pStyle w:val="Sumrio2"/>
            <w:tabs>
              <w:tab w:val="right" w:leader="dot" w:pos="8777"/>
            </w:tabs>
            <w:rPr>
              <w:rFonts w:eastAsiaTheme="minorEastAsia"/>
              <w:noProof/>
              <w:lang w:eastAsia="pt-BR"/>
            </w:rPr>
          </w:pPr>
          <w:hyperlink w:anchor="_Toc483334263" w:history="1">
            <w:r w:rsidR="003C3AF4" w:rsidRPr="0081640F">
              <w:rPr>
                <w:rStyle w:val="Hyperlink"/>
                <w:noProof/>
              </w:rPr>
              <w:t>3.4 Abreviaturas e Siglas</w:t>
            </w:r>
            <w:r w:rsidR="003C3AF4">
              <w:rPr>
                <w:noProof/>
                <w:webHidden/>
              </w:rPr>
              <w:tab/>
            </w:r>
            <w:r w:rsidR="003C3AF4">
              <w:rPr>
                <w:noProof/>
                <w:webHidden/>
              </w:rPr>
              <w:fldChar w:fldCharType="begin"/>
            </w:r>
            <w:r w:rsidR="003C3AF4">
              <w:rPr>
                <w:noProof/>
                <w:webHidden/>
              </w:rPr>
              <w:instrText xml:space="preserve"> PAGEREF _Toc483334263 \h </w:instrText>
            </w:r>
            <w:r w:rsidR="003C3AF4">
              <w:rPr>
                <w:noProof/>
                <w:webHidden/>
              </w:rPr>
            </w:r>
            <w:r w:rsidR="003C3AF4">
              <w:rPr>
                <w:noProof/>
                <w:webHidden/>
              </w:rPr>
              <w:fldChar w:fldCharType="separate"/>
            </w:r>
            <w:r w:rsidR="00E75C28">
              <w:rPr>
                <w:noProof/>
                <w:webHidden/>
              </w:rPr>
              <w:t>38</w:t>
            </w:r>
            <w:r w:rsidR="003C3AF4">
              <w:rPr>
                <w:noProof/>
                <w:webHidden/>
              </w:rPr>
              <w:fldChar w:fldCharType="end"/>
            </w:r>
          </w:hyperlink>
        </w:p>
        <w:p w14:paraId="40DBC4BE" w14:textId="77777777" w:rsidR="003C3AF4" w:rsidRDefault="00752545" w:rsidP="003C3AF4">
          <w:pPr>
            <w:pStyle w:val="Sumrio2"/>
            <w:tabs>
              <w:tab w:val="right" w:leader="dot" w:pos="8777"/>
            </w:tabs>
            <w:rPr>
              <w:rFonts w:eastAsiaTheme="minorEastAsia"/>
              <w:noProof/>
              <w:lang w:eastAsia="pt-BR"/>
            </w:rPr>
          </w:pPr>
          <w:hyperlink w:anchor="_Toc483334264" w:history="1">
            <w:r w:rsidR="003C3AF4" w:rsidRPr="0081640F">
              <w:rPr>
                <w:rStyle w:val="Hyperlink"/>
                <w:noProof/>
              </w:rPr>
              <w:t>3.5 Equações e Fórmulas</w:t>
            </w:r>
            <w:r w:rsidR="003C3AF4">
              <w:rPr>
                <w:noProof/>
                <w:webHidden/>
              </w:rPr>
              <w:tab/>
            </w:r>
            <w:r w:rsidR="003C3AF4">
              <w:rPr>
                <w:noProof/>
                <w:webHidden/>
              </w:rPr>
              <w:fldChar w:fldCharType="begin"/>
            </w:r>
            <w:r w:rsidR="003C3AF4">
              <w:rPr>
                <w:noProof/>
                <w:webHidden/>
              </w:rPr>
              <w:instrText xml:space="preserve"> PAGEREF _Toc483334264 \h </w:instrText>
            </w:r>
            <w:r w:rsidR="003C3AF4">
              <w:rPr>
                <w:noProof/>
                <w:webHidden/>
              </w:rPr>
            </w:r>
            <w:r w:rsidR="003C3AF4">
              <w:rPr>
                <w:noProof/>
                <w:webHidden/>
              </w:rPr>
              <w:fldChar w:fldCharType="separate"/>
            </w:r>
            <w:r w:rsidR="00E75C28">
              <w:rPr>
                <w:noProof/>
                <w:webHidden/>
              </w:rPr>
              <w:t>38</w:t>
            </w:r>
            <w:r w:rsidR="003C3AF4">
              <w:rPr>
                <w:noProof/>
                <w:webHidden/>
              </w:rPr>
              <w:fldChar w:fldCharType="end"/>
            </w:r>
          </w:hyperlink>
        </w:p>
        <w:p w14:paraId="4A178404" w14:textId="77777777" w:rsidR="003C3AF4" w:rsidRDefault="00752545" w:rsidP="003C3AF4">
          <w:pPr>
            <w:pStyle w:val="Sumrio2"/>
            <w:tabs>
              <w:tab w:val="right" w:leader="dot" w:pos="8777"/>
            </w:tabs>
            <w:rPr>
              <w:rFonts w:eastAsiaTheme="minorEastAsia"/>
              <w:noProof/>
              <w:lang w:eastAsia="pt-BR"/>
            </w:rPr>
          </w:pPr>
          <w:hyperlink w:anchor="_Toc483334265" w:history="1">
            <w:r w:rsidR="003C3AF4" w:rsidRPr="0081640F">
              <w:rPr>
                <w:rStyle w:val="Hyperlink"/>
                <w:noProof/>
              </w:rPr>
              <w:t>3.6 Ilustrações</w:t>
            </w:r>
            <w:r w:rsidR="003C3AF4">
              <w:rPr>
                <w:noProof/>
                <w:webHidden/>
              </w:rPr>
              <w:tab/>
            </w:r>
            <w:r w:rsidR="003C3AF4">
              <w:rPr>
                <w:noProof/>
                <w:webHidden/>
              </w:rPr>
              <w:fldChar w:fldCharType="begin"/>
            </w:r>
            <w:r w:rsidR="003C3AF4">
              <w:rPr>
                <w:noProof/>
                <w:webHidden/>
              </w:rPr>
              <w:instrText xml:space="preserve"> PAGEREF _Toc483334265 \h </w:instrText>
            </w:r>
            <w:r w:rsidR="003C3AF4">
              <w:rPr>
                <w:noProof/>
                <w:webHidden/>
              </w:rPr>
            </w:r>
            <w:r w:rsidR="003C3AF4">
              <w:rPr>
                <w:noProof/>
                <w:webHidden/>
              </w:rPr>
              <w:fldChar w:fldCharType="separate"/>
            </w:r>
            <w:r w:rsidR="00E75C28">
              <w:rPr>
                <w:noProof/>
                <w:webHidden/>
              </w:rPr>
              <w:t>39</w:t>
            </w:r>
            <w:r w:rsidR="003C3AF4">
              <w:rPr>
                <w:noProof/>
                <w:webHidden/>
              </w:rPr>
              <w:fldChar w:fldCharType="end"/>
            </w:r>
          </w:hyperlink>
        </w:p>
        <w:p w14:paraId="033062E0" w14:textId="77777777" w:rsidR="003C3AF4" w:rsidRDefault="00752545" w:rsidP="003C3AF4">
          <w:pPr>
            <w:pStyle w:val="Sumrio2"/>
            <w:tabs>
              <w:tab w:val="right" w:leader="dot" w:pos="8777"/>
            </w:tabs>
            <w:rPr>
              <w:rFonts w:eastAsiaTheme="minorEastAsia"/>
              <w:noProof/>
              <w:lang w:eastAsia="pt-BR"/>
            </w:rPr>
          </w:pPr>
          <w:hyperlink w:anchor="_Toc483334266" w:history="1">
            <w:r w:rsidR="003C3AF4" w:rsidRPr="0081640F">
              <w:rPr>
                <w:rStyle w:val="Hyperlink"/>
                <w:noProof/>
              </w:rPr>
              <w:t>3.7 Tabelas</w:t>
            </w:r>
            <w:r w:rsidR="003C3AF4">
              <w:rPr>
                <w:noProof/>
                <w:webHidden/>
              </w:rPr>
              <w:tab/>
            </w:r>
            <w:r w:rsidR="003C3AF4">
              <w:rPr>
                <w:noProof/>
                <w:webHidden/>
              </w:rPr>
              <w:fldChar w:fldCharType="begin"/>
            </w:r>
            <w:r w:rsidR="003C3AF4">
              <w:rPr>
                <w:noProof/>
                <w:webHidden/>
              </w:rPr>
              <w:instrText xml:space="preserve"> PAGEREF _Toc483334266 \h </w:instrText>
            </w:r>
            <w:r w:rsidR="003C3AF4">
              <w:rPr>
                <w:noProof/>
                <w:webHidden/>
              </w:rPr>
            </w:r>
            <w:r w:rsidR="003C3AF4">
              <w:rPr>
                <w:noProof/>
                <w:webHidden/>
              </w:rPr>
              <w:fldChar w:fldCharType="separate"/>
            </w:r>
            <w:r w:rsidR="00E75C28">
              <w:rPr>
                <w:noProof/>
                <w:webHidden/>
              </w:rPr>
              <w:t>39</w:t>
            </w:r>
            <w:r w:rsidR="003C3AF4">
              <w:rPr>
                <w:noProof/>
                <w:webHidden/>
              </w:rPr>
              <w:fldChar w:fldCharType="end"/>
            </w:r>
          </w:hyperlink>
        </w:p>
        <w:p w14:paraId="724DE18C" w14:textId="77777777" w:rsidR="003C3AF4" w:rsidRDefault="003C3AF4" w:rsidP="003C3AF4">
          <w:pPr>
            <w:pStyle w:val="Sumrio1"/>
            <w:tabs>
              <w:tab w:val="right" w:leader="dot" w:pos="8777"/>
            </w:tabs>
            <w:rPr>
              <w:rFonts w:eastAsiaTheme="minorEastAsia"/>
              <w:noProof/>
              <w:lang w:eastAsia="pt-BR"/>
            </w:rPr>
          </w:pPr>
          <w:r>
            <w:rPr>
              <w:rStyle w:val="Hyperlink"/>
              <w:noProof/>
            </w:rPr>
            <w:t xml:space="preserve">4. </w:t>
          </w:r>
          <w:hyperlink w:anchor="_Toc483334268" w:history="1">
            <w:r w:rsidRPr="0081640F">
              <w:rPr>
                <w:rStyle w:val="Hyperlink"/>
                <w:noProof/>
              </w:rPr>
              <w:t>Referências Bibiográficas</w:t>
            </w:r>
            <w:r>
              <w:rPr>
                <w:noProof/>
                <w:webHidden/>
              </w:rPr>
              <w:tab/>
            </w:r>
            <w:r>
              <w:rPr>
                <w:noProof/>
                <w:webHidden/>
              </w:rPr>
              <w:fldChar w:fldCharType="begin"/>
            </w:r>
            <w:r>
              <w:rPr>
                <w:noProof/>
                <w:webHidden/>
              </w:rPr>
              <w:instrText xml:space="preserve"> PAGEREF _Toc483334268 \h </w:instrText>
            </w:r>
            <w:r>
              <w:rPr>
                <w:noProof/>
                <w:webHidden/>
              </w:rPr>
            </w:r>
            <w:r>
              <w:rPr>
                <w:noProof/>
                <w:webHidden/>
              </w:rPr>
              <w:fldChar w:fldCharType="separate"/>
            </w:r>
            <w:r w:rsidR="00E75C28">
              <w:rPr>
                <w:noProof/>
                <w:webHidden/>
              </w:rPr>
              <w:t>40</w:t>
            </w:r>
            <w:r>
              <w:rPr>
                <w:noProof/>
                <w:webHidden/>
              </w:rPr>
              <w:fldChar w:fldCharType="end"/>
            </w:r>
          </w:hyperlink>
        </w:p>
        <w:p w14:paraId="30D29E37" w14:textId="77777777" w:rsidR="003C3AF4" w:rsidRDefault="003C3AF4" w:rsidP="003C3AF4">
          <w:pPr>
            <w:pStyle w:val="Sumrio1"/>
            <w:tabs>
              <w:tab w:val="right" w:leader="dot" w:pos="8777"/>
            </w:tabs>
            <w:rPr>
              <w:rFonts w:eastAsiaTheme="minorEastAsia"/>
              <w:noProof/>
              <w:lang w:eastAsia="pt-BR"/>
            </w:rPr>
          </w:pPr>
          <w:r>
            <w:rPr>
              <w:rStyle w:val="Hyperlink"/>
              <w:noProof/>
            </w:rPr>
            <w:t xml:space="preserve">5. </w:t>
          </w:r>
          <w:hyperlink w:anchor="_Toc483334270" w:history="1">
            <w:r w:rsidRPr="0081640F">
              <w:rPr>
                <w:rStyle w:val="Hyperlink"/>
                <w:noProof/>
              </w:rPr>
              <w:t>Apêndice</w:t>
            </w:r>
            <w:r>
              <w:rPr>
                <w:noProof/>
                <w:webHidden/>
              </w:rPr>
              <w:tab/>
            </w:r>
            <w:r>
              <w:rPr>
                <w:noProof/>
                <w:webHidden/>
              </w:rPr>
              <w:fldChar w:fldCharType="begin"/>
            </w:r>
            <w:r>
              <w:rPr>
                <w:noProof/>
                <w:webHidden/>
              </w:rPr>
              <w:instrText xml:space="preserve"> PAGEREF _Toc483334270 \h </w:instrText>
            </w:r>
            <w:r>
              <w:rPr>
                <w:noProof/>
                <w:webHidden/>
              </w:rPr>
            </w:r>
            <w:r>
              <w:rPr>
                <w:noProof/>
                <w:webHidden/>
              </w:rPr>
              <w:fldChar w:fldCharType="separate"/>
            </w:r>
            <w:r w:rsidR="00E75C28">
              <w:rPr>
                <w:noProof/>
                <w:webHidden/>
              </w:rPr>
              <w:t>41</w:t>
            </w:r>
            <w:r>
              <w:rPr>
                <w:noProof/>
                <w:webHidden/>
              </w:rPr>
              <w:fldChar w:fldCharType="end"/>
            </w:r>
          </w:hyperlink>
        </w:p>
        <w:p w14:paraId="1B0C732F" w14:textId="77777777" w:rsidR="003C3AF4" w:rsidRDefault="00752545" w:rsidP="003C3AF4">
          <w:pPr>
            <w:pStyle w:val="Sumrio2"/>
            <w:tabs>
              <w:tab w:val="right" w:leader="dot" w:pos="8777"/>
            </w:tabs>
            <w:rPr>
              <w:rFonts w:eastAsiaTheme="minorEastAsia"/>
              <w:noProof/>
              <w:lang w:eastAsia="pt-BR"/>
            </w:rPr>
          </w:pPr>
          <w:hyperlink w:anchor="_Toc483334271" w:history="1">
            <w:r w:rsidR="003C3AF4" w:rsidRPr="0081640F">
              <w:rPr>
                <w:rStyle w:val="Hyperlink"/>
                <w:noProof/>
              </w:rPr>
              <w:t>APÊNDICE A – Formato e margens</w:t>
            </w:r>
            <w:r w:rsidR="003C3AF4">
              <w:rPr>
                <w:noProof/>
                <w:webHidden/>
              </w:rPr>
              <w:tab/>
            </w:r>
            <w:r w:rsidR="003C3AF4">
              <w:rPr>
                <w:noProof/>
                <w:webHidden/>
              </w:rPr>
              <w:fldChar w:fldCharType="begin"/>
            </w:r>
            <w:r w:rsidR="003C3AF4">
              <w:rPr>
                <w:noProof/>
                <w:webHidden/>
              </w:rPr>
              <w:instrText xml:space="preserve"> PAGEREF _Toc483334271 \h </w:instrText>
            </w:r>
            <w:r w:rsidR="003C3AF4">
              <w:rPr>
                <w:noProof/>
                <w:webHidden/>
              </w:rPr>
            </w:r>
            <w:r w:rsidR="003C3AF4">
              <w:rPr>
                <w:noProof/>
                <w:webHidden/>
              </w:rPr>
              <w:fldChar w:fldCharType="separate"/>
            </w:r>
            <w:r w:rsidR="00E75C28">
              <w:rPr>
                <w:noProof/>
                <w:webHidden/>
              </w:rPr>
              <w:t>41</w:t>
            </w:r>
            <w:r w:rsidR="003C3AF4">
              <w:rPr>
                <w:noProof/>
                <w:webHidden/>
              </w:rPr>
              <w:fldChar w:fldCharType="end"/>
            </w:r>
          </w:hyperlink>
        </w:p>
        <w:p w14:paraId="47AB8553" w14:textId="77777777" w:rsidR="003C3AF4" w:rsidRDefault="003C3AF4" w:rsidP="003C3AF4">
          <w:pPr>
            <w:pStyle w:val="Sumrio1"/>
            <w:tabs>
              <w:tab w:val="right" w:leader="dot" w:pos="8777"/>
            </w:tabs>
            <w:rPr>
              <w:rFonts w:eastAsiaTheme="minorEastAsia"/>
              <w:noProof/>
              <w:lang w:eastAsia="pt-BR"/>
            </w:rPr>
          </w:pPr>
          <w:r>
            <w:rPr>
              <w:rStyle w:val="Hyperlink"/>
              <w:noProof/>
            </w:rPr>
            <w:t xml:space="preserve">6. </w:t>
          </w:r>
          <w:hyperlink w:anchor="_Toc483334274" w:history="1">
            <w:r w:rsidRPr="0081640F">
              <w:rPr>
                <w:rStyle w:val="Hyperlink"/>
                <w:noProof/>
              </w:rPr>
              <w:t>Anexos</w:t>
            </w:r>
            <w:r>
              <w:rPr>
                <w:noProof/>
                <w:webHidden/>
              </w:rPr>
              <w:tab/>
            </w:r>
            <w:r>
              <w:rPr>
                <w:noProof/>
                <w:webHidden/>
              </w:rPr>
              <w:fldChar w:fldCharType="begin"/>
            </w:r>
            <w:r>
              <w:rPr>
                <w:noProof/>
                <w:webHidden/>
              </w:rPr>
              <w:instrText xml:space="preserve"> PAGEREF _Toc483334274 \h </w:instrText>
            </w:r>
            <w:r>
              <w:rPr>
                <w:noProof/>
                <w:webHidden/>
              </w:rPr>
            </w:r>
            <w:r>
              <w:rPr>
                <w:noProof/>
                <w:webHidden/>
              </w:rPr>
              <w:fldChar w:fldCharType="separate"/>
            </w:r>
            <w:r w:rsidR="00E75C28">
              <w:rPr>
                <w:noProof/>
                <w:webHidden/>
              </w:rPr>
              <w:t>42</w:t>
            </w:r>
            <w:r>
              <w:rPr>
                <w:noProof/>
                <w:webHidden/>
              </w:rPr>
              <w:fldChar w:fldCharType="end"/>
            </w:r>
          </w:hyperlink>
        </w:p>
        <w:p w14:paraId="1A26A449" w14:textId="77777777" w:rsidR="003C3AF4" w:rsidRDefault="00752545" w:rsidP="003C3AF4">
          <w:pPr>
            <w:pStyle w:val="Sumrio2"/>
            <w:tabs>
              <w:tab w:val="right" w:leader="dot" w:pos="8777"/>
            </w:tabs>
            <w:rPr>
              <w:rFonts w:eastAsiaTheme="minorEastAsia"/>
              <w:noProof/>
              <w:lang w:eastAsia="pt-BR"/>
            </w:rPr>
          </w:pPr>
          <w:hyperlink w:anchor="_Toc483334275" w:history="1">
            <w:r w:rsidR="003C3AF4" w:rsidRPr="0081640F">
              <w:rPr>
                <w:rStyle w:val="Hyperlink"/>
                <w:noProof/>
              </w:rPr>
              <w:t>Anexo A.1 - Modelo de Capa</w:t>
            </w:r>
            <w:r w:rsidR="003C3AF4">
              <w:rPr>
                <w:noProof/>
                <w:webHidden/>
              </w:rPr>
              <w:tab/>
            </w:r>
            <w:r w:rsidR="003C3AF4">
              <w:rPr>
                <w:noProof/>
                <w:webHidden/>
              </w:rPr>
              <w:fldChar w:fldCharType="begin"/>
            </w:r>
            <w:r w:rsidR="003C3AF4">
              <w:rPr>
                <w:noProof/>
                <w:webHidden/>
              </w:rPr>
              <w:instrText xml:space="preserve"> PAGEREF _Toc483334275 \h </w:instrText>
            </w:r>
            <w:r w:rsidR="003C3AF4">
              <w:rPr>
                <w:noProof/>
                <w:webHidden/>
              </w:rPr>
            </w:r>
            <w:r w:rsidR="003C3AF4">
              <w:rPr>
                <w:noProof/>
                <w:webHidden/>
              </w:rPr>
              <w:fldChar w:fldCharType="separate"/>
            </w:r>
            <w:r w:rsidR="00E75C28">
              <w:rPr>
                <w:noProof/>
                <w:webHidden/>
              </w:rPr>
              <w:t>42</w:t>
            </w:r>
            <w:r w:rsidR="003C3AF4">
              <w:rPr>
                <w:noProof/>
                <w:webHidden/>
              </w:rPr>
              <w:fldChar w:fldCharType="end"/>
            </w:r>
          </w:hyperlink>
        </w:p>
        <w:p w14:paraId="577943E8" w14:textId="77777777" w:rsidR="003C3AF4" w:rsidRDefault="00752545" w:rsidP="003C3AF4">
          <w:pPr>
            <w:pStyle w:val="Sumrio2"/>
            <w:tabs>
              <w:tab w:val="right" w:leader="dot" w:pos="8777"/>
            </w:tabs>
            <w:rPr>
              <w:rFonts w:eastAsiaTheme="minorEastAsia"/>
              <w:noProof/>
              <w:lang w:eastAsia="pt-BR"/>
            </w:rPr>
          </w:pPr>
          <w:hyperlink w:anchor="_Toc483334276" w:history="1">
            <w:r w:rsidR="003C3AF4" w:rsidRPr="0081640F">
              <w:rPr>
                <w:rStyle w:val="Hyperlink"/>
                <w:noProof/>
              </w:rPr>
              <w:t>Anexo A.2 - Modelo de Lombada</w:t>
            </w:r>
            <w:r w:rsidR="003C3AF4">
              <w:rPr>
                <w:noProof/>
                <w:webHidden/>
              </w:rPr>
              <w:tab/>
            </w:r>
            <w:r w:rsidR="003C3AF4">
              <w:rPr>
                <w:noProof/>
                <w:webHidden/>
              </w:rPr>
              <w:fldChar w:fldCharType="begin"/>
            </w:r>
            <w:r w:rsidR="003C3AF4">
              <w:rPr>
                <w:noProof/>
                <w:webHidden/>
              </w:rPr>
              <w:instrText xml:space="preserve"> PAGEREF _Toc483334276 \h </w:instrText>
            </w:r>
            <w:r w:rsidR="003C3AF4">
              <w:rPr>
                <w:noProof/>
                <w:webHidden/>
              </w:rPr>
            </w:r>
            <w:r w:rsidR="003C3AF4">
              <w:rPr>
                <w:noProof/>
                <w:webHidden/>
              </w:rPr>
              <w:fldChar w:fldCharType="separate"/>
            </w:r>
            <w:r w:rsidR="00E75C28">
              <w:rPr>
                <w:noProof/>
                <w:webHidden/>
              </w:rPr>
              <w:t>43</w:t>
            </w:r>
            <w:r w:rsidR="003C3AF4">
              <w:rPr>
                <w:noProof/>
                <w:webHidden/>
              </w:rPr>
              <w:fldChar w:fldCharType="end"/>
            </w:r>
          </w:hyperlink>
        </w:p>
        <w:p w14:paraId="622F0EBE" w14:textId="77777777" w:rsidR="003C3AF4" w:rsidRDefault="00752545" w:rsidP="003C3AF4">
          <w:pPr>
            <w:pStyle w:val="Sumrio2"/>
            <w:tabs>
              <w:tab w:val="right" w:leader="dot" w:pos="8777"/>
            </w:tabs>
            <w:rPr>
              <w:rFonts w:eastAsiaTheme="minorEastAsia"/>
              <w:noProof/>
              <w:lang w:eastAsia="pt-BR"/>
            </w:rPr>
          </w:pPr>
          <w:hyperlink w:anchor="_Toc483334278" w:history="1">
            <w:r w:rsidR="003C3AF4" w:rsidRPr="0081640F">
              <w:rPr>
                <w:rStyle w:val="Hyperlink"/>
                <w:noProof/>
              </w:rPr>
              <w:t>ANEXO A.3 – Modelo de Folha de Rosto</w:t>
            </w:r>
            <w:r w:rsidR="003C3AF4">
              <w:rPr>
                <w:noProof/>
                <w:webHidden/>
              </w:rPr>
              <w:tab/>
            </w:r>
            <w:r w:rsidR="003C3AF4">
              <w:rPr>
                <w:noProof/>
                <w:webHidden/>
              </w:rPr>
              <w:fldChar w:fldCharType="begin"/>
            </w:r>
            <w:r w:rsidR="003C3AF4">
              <w:rPr>
                <w:noProof/>
                <w:webHidden/>
              </w:rPr>
              <w:instrText xml:space="preserve"> PAGEREF _Toc483334278 \h </w:instrText>
            </w:r>
            <w:r w:rsidR="003C3AF4">
              <w:rPr>
                <w:noProof/>
                <w:webHidden/>
              </w:rPr>
            </w:r>
            <w:r w:rsidR="003C3AF4">
              <w:rPr>
                <w:noProof/>
                <w:webHidden/>
              </w:rPr>
              <w:fldChar w:fldCharType="separate"/>
            </w:r>
            <w:r w:rsidR="00E75C28">
              <w:rPr>
                <w:noProof/>
                <w:webHidden/>
              </w:rPr>
              <w:t>44</w:t>
            </w:r>
            <w:r w:rsidR="003C3AF4">
              <w:rPr>
                <w:noProof/>
                <w:webHidden/>
              </w:rPr>
              <w:fldChar w:fldCharType="end"/>
            </w:r>
          </w:hyperlink>
        </w:p>
        <w:p w14:paraId="42558BB4" w14:textId="77777777" w:rsidR="003C3AF4" w:rsidRDefault="00752545" w:rsidP="003C3AF4">
          <w:pPr>
            <w:pStyle w:val="Sumrio2"/>
            <w:tabs>
              <w:tab w:val="right" w:leader="dot" w:pos="8777"/>
            </w:tabs>
            <w:rPr>
              <w:rFonts w:eastAsiaTheme="minorEastAsia"/>
              <w:noProof/>
              <w:lang w:eastAsia="pt-BR"/>
            </w:rPr>
          </w:pPr>
          <w:hyperlink w:anchor="_Toc483334279" w:history="1">
            <w:r w:rsidR="003C3AF4" w:rsidRPr="0081640F">
              <w:rPr>
                <w:rStyle w:val="Hyperlink"/>
                <w:noProof/>
              </w:rPr>
              <w:t>ANEXO A.4 – Modelo Verso da Folha de Rosto</w:t>
            </w:r>
            <w:r w:rsidR="003C3AF4">
              <w:rPr>
                <w:noProof/>
                <w:webHidden/>
              </w:rPr>
              <w:tab/>
            </w:r>
            <w:r w:rsidR="003C3AF4">
              <w:rPr>
                <w:noProof/>
                <w:webHidden/>
              </w:rPr>
              <w:fldChar w:fldCharType="begin"/>
            </w:r>
            <w:r w:rsidR="003C3AF4">
              <w:rPr>
                <w:noProof/>
                <w:webHidden/>
              </w:rPr>
              <w:instrText xml:space="preserve"> PAGEREF _Toc483334279 \h </w:instrText>
            </w:r>
            <w:r w:rsidR="003C3AF4">
              <w:rPr>
                <w:noProof/>
                <w:webHidden/>
              </w:rPr>
            </w:r>
            <w:r w:rsidR="003C3AF4">
              <w:rPr>
                <w:noProof/>
                <w:webHidden/>
              </w:rPr>
              <w:fldChar w:fldCharType="separate"/>
            </w:r>
            <w:r w:rsidR="00E75C28">
              <w:rPr>
                <w:noProof/>
                <w:webHidden/>
              </w:rPr>
              <w:t>45</w:t>
            </w:r>
            <w:r w:rsidR="003C3AF4">
              <w:rPr>
                <w:noProof/>
                <w:webHidden/>
              </w:rPr>
              <w:fldChar w:fldCharType="end"/>
            </w:r>
          </w:hyperlink>
        </w:p>
        <w:p w14:paraId="66DD5BD2" w14:textId="77777777" w:rsidR="003C3AF4" w:rsidRDefault="00752545" w:rsidP="003C3AF4">
          <w:pPr>
            <w:pStyle w:val="Sumrio2"/>
            <w:tabs>
              <w:tab w:val="right" w:leader="dot" w:pos="8777"/>
            </w:tabs>
            <w:rPr>
              <w:rFonts w:eastAsiaTheme="minorEastAsia"/>
              <w:noProof/>
              <w:lang w:eastAsia="pt-BR"/>
            </w:rPr>
          </w:pPr>
          <w:hyperlink w:anchor="_Toc483334280" w:history="1">
            <w:r w:rsidR="003C3AF4" w:rsidRPr="0081640F">
              <w:rPr>
                <w:rStyle w:val="Hyperlink"/>
                <w:noProof/>
              </w:rPr>
              <w:t>ANEXO A.5 – Modelo de Errata</w:t>
            </w:r>
            <w:r w:rsidR="003C3AF4">
              <w:rPr>
                <w:noProof/>
                <w:webHidden/>
              </w:rPr>
              <w:tab/>
            </w:r>
            <w:r w:rsidR="003C3AF4">
              <w:rPr>
                <w:noProof/>
                <w:webHidden/>
              </w:rPr>
              <w:fldChar w:fldCharType="begin"/>
            </w:r>
            <w:r w:rsidR="003C3AF4">
              <w:rPr>
                <w:noProof/>
                <w:webHidden/>
              </w:rPr>
              <w:instrText xml:space="preserve"> PAGEREF _Toc483334280 \h </w:instrText>
            </w:r>
            <w:r w:rsidR="003C3AF4">
              <w:rPr>
                <w:noProof/>
                <w:webHidden/>
              </w:rPr>
            </w:r>
            <w:r w:rsidR="003C3AF4">
              <w:rPr>
                <w:noProof/>
                <w:webHidden/>
              </w:rPr>
              <w:fldChar w:fldCharType="separate"/>
            </w:r>
            <w:r w:rsidR="00E75C28">
              <w:rPr>
                <w:noProof/>
                <w:webHidden/>
              </w:rPr>
              <w:t>46</w:t>
            </w:r>
            <w:r w:rsidR="003C3AF4">
              <w:rPr>
                <w:noProof/>
                <w:webHidden/>
              </w:rPr>
              <w:fldChar w:fldCharType="end"/>
            </w:r>
          </w:hyperlink>
        </w:p>
        <w:p w14:paraId="5518628D" w14:textId="77777777" w:rsidR="003C3AF4" w:rsidRDefault="00752545" w:rsidP="003C3AF4">
          <w:pPr>
            <w:pStyle w:val="Sumrio2"/>
            <w:tabs>
              <w:tab w:val="right" w:leader="dot" w:pos="8777"/>
            </w:tabs>
            <w:rPr>
              <w:rFonts w:eastAsiaTheme="minorEastAsia"/>
              <w:noProof/>
              <w:lang w:eastAsia="pt-BR"/>
            </w:rPr>
          </w:pPr>
          <w:hyperlink w:anchor="_Toc483334281" w:history="1">
            <w:r w:rsidR="003C3AF4" w:rsidRPr="0081640F">
              <w:rPr>
                <w:rStyle w:val="Hyperlink"/>
                <w:noProof/>
              </w:rPr>
              <w:t>ANEXO A.6 – Modelos de Folhas de Aprovação</w:t>
            </w:r>
            <w:r w:rsidR="003C3AF4">
              <w:rPr>
                <w:noProof/>
                <w:webHidden/>
              </w:rPr>
              <w:tab/>
            </w:r>
            <w:r w:rsidR="003C3AF4">
              <w:rPr>
                <w:noProof/>
                <w:webHidden/>
              </w:rPr>
              <w:fldChar w:fldCharType="begin"/>
            </w:r>
            <w:r w:rsidR="003C3AF4">
              <w:rPr>
                <w:noProof/>
                <w:webHidden/>
              </w:rPr>
              <w:instrText xml:space="preserve"> PAGEREF _Toc483334281 \h </w:instrText>
            </w:r>
            <w:r w:rsidR="003C3AF4">
              <w:rPr>
                <w:noProof/>
                <w:webHidden/>
              </w:rPr>
            </w:r>
            <w:r w:rsidR="003C3AF4">
              <w:rPr>
                <w:noProof/>
                <w:webHidden/>
              </w:rPr>
              <w:fldChar w:fldCharType="separate"/>
            </w:r>
            <w:r w:rsidR="00E75C28">
              <w:rPr>
                <w:noProof/>
                <w:webHidden/>
              </w:rPr>
              <w:t>47</w:t>
            </w:r>
            <w:r w:rsidR="003C3AF4">
              <w:rPr>
                <w:noProof/>
                <w:webHidden/>
              </w:rPr>
              <w:fldChar w:fldCharType="end"/>
            </w:r>
          </w:hyperlink>
        </w:p>
        <w:p w14:paraId="23899E34" w14:textId="77777777" w:rsidR="003C3AF4" w:rsidRDefault="00752545" w:rsidP="003C3AF4">
          <w:pPr>
            <w:pStyle w:val="Sumrio2"/>
            <w:tabs>
              <w:tab w:val="right" w:leader="dot" w:pos="8777"/>
            </w:tabs>
            <w:rPr>
              <w:rFonts w:eastAsiaTheme="minorEastAsia"/>
              <w:noProof/>
              <w:lang w:eastAsia="pt-BR"/>
            </w:rPr>
          </w:pPr>
          <w:hyperlink w:anchor="_Toc483334282" w:history="1">
            <w:r w:rsidR="003C3AF4" w:rsidRPr="0081640F">
              <w:rPr>
                <w:rStyle w:val="Hyperlink"/>
                <w:noProof/>
              </w:rPr>
              <w:t>ANEXO A.7 – Modelo de dedicatória</w:t>
            </w:r>
            <w:r w:rsidR="003C3AF4">
              <w:rPr>
                <w:noProof/>
                <w:webHidden/>
              </w:rPr>
              <w:tab/>
            </w:r>
            <w:r w:rsidR="003C3AF4">
              <w:rPr>
                <w:noProof/>
                <w:webHidden/>
              </w:rPr>
              <w:fldChar w:fldCharType="begin"/>
            </w:r>
            <w:r w:rsidR="003C3AF4">
              <w:rPr>
                <w:noProof/>
                <w:webHidden/>
              </w:rPr>
              <w:instrText xml:space="preserve"> PAGEREF _Toc483334282 \h </w:instrText>
            </w:r>
            <w:r w:rsidR="003C3AF4">
              <w:rPr>
                <w:noProof/>
                <w:webHidden/>
              </w:rPr>
            </w:r>
            <w:r w:rsidR="003C3AF4">
              <w:rPr>
                <w:noProof/>
                <w:webHidden/>
              </w:rPr>
              <w:fldChar w:fldCharType="separate"/>
            </w:r>
            <w:r w:rsidR="00E75C28">
              <w:rPr>
                <w:noProof/>
                <w:webHidden/>
              </w:rPr>
              <w:t>49</w:t>
            </w:r>
            <w:r w:rsidR="003C3AF4">
              <w:rPr>
                <w:noProof/>
                <w:webHidden/>
              </w:rPr>
              <w:fldChar w:fldCharType="end"/>
            </w:r>
          </w:hyperlink>
        </w:p>
        <w:p w14:paraId="718708B4" w14:textId="77777777" w:rsidR="003C3AF4" w:rsidRDefault="00752545" w:rsidP="003C3AF4">
          <w:pPr>
            <w:pStyle w:val="Sumrio2"/>
            <w:tabs>
              <w:tab w:val="right" w:leader="dot" w:pos="8777"/>
            </w:tabs>
            <w:rPr>
              <w:rFonts w:eastAsiaTheme="minorEastAsia"/>
              <w:noProof/>
              <w:lang w:eastAsia="pt-BR"/>
            </w:rPr>
          </w:pPr>
          <w:hyperlink w:anchor="_Toc483334283" w:history="1">
            <w:r w:rsidR="003C3AF4" w:rsidRPr="0081640F">
              <w:rPr>
                <w:rStyle w:val="Hyperlink"/>
                <w:noProof/>
              </w:rPr>
              <w:t>ANEXO A.8 – Modelos de agradecimentos</w:t>
            </w:r>
            <w:r w:rsidR="003C3AF4">
              <w:rPr>
                <w:noProof/>
                <w:webHidden/>
              </w:rPr>
              <w:tab/>
            </w:r>
            <w:r w:rsidR="003C3AF4">
              <w:rPr>
                <w:noProof/>
                <w:webHidden/>
              </w:rPr>
              <w:fldChar w:fldCharType="begin"/>
            </w:r>
            <w:r w:rsidR="003C3AF4">
              <w:rPr>
                <w:noProof/>
                <w:webHidden/>
              </w:rPr>
              <w:instrText xml:space="preserve"> PAGEREF _Toc483334283 \h </w:instrText>
            </w:r>
            <w:r w:rsidR="003C3AF4">
              <w:rPr>
                <w:noProof/>
                <w:webHidden/>
              </w:rPr>
            </w:r>
            <w:r w:rsidR="003C3AF4">
              <w:rPr>
                <w:noProof/>
                <w:webHidden/>
              </w:rPr>
              <w:fldChar w:fldCharType="separate"/>
            </w:r>
            <w:r w:rsidR="00E75C28">
              <w:rPr>
                <w:noProof/>
                <w:webHidden/>
              </w:rPr>
              <w:t>50</w:t>
            </w:r>
            <w:r w:rsidR="003C3AF4">
              <w:rPr>
                <w:noProof/>
                <w:webHidden/>
              </w:rPr>
              <w:fldChar w:fldCharType="end"/>
            </w:r>
          </w:hyperlink>
        </w:p>
        <w:p w14:paraId="6465DD18" w14:textId="77777777" w:rsidR="003C3AF4" w:rsidRDefault="00752545" w:rsidP="003C3AF4">
          <w:pPr>
            <w:pStyle w:val="Sumrio2"/>
            <w:tabs>
              <w:tab w:val="right" w:leader="dot" w:pos="8777"/>
            </w:tabs>
            <w:rPr>
              <w:rFonts w:eastAsiaTheme="minorEastAsia"/>
              <w:noProof/>
              <w:lang w:eastAsia="pt-BR"/>
            </w:rPr>
          </w:pPr>
          <w:hyperlink w:anchor="_Toc483334284" w:history="1">
            <w:r w:rsidR="003C3AF4" w:rsidRPr="0081640F">
              <w:rPr>
                <w:rStyle w:val="Hyperlink"/>
                <w:noProof/>
              </w:rPr>
              <w:t>ANEXO A.9 – Modelo de epígrafe</w:t>
            </w:r>
            <w:r w:rsidR="003C3AF4">
              <w:rPr>
                <w:noProof/>
                <w:webHidden/>
              </w:rPr>
              <w:tab/>
            </w:r>
            <w:r w:rsidR="003C3AF4">
              <w:rPr>
                <w:noProof/>
                <w:webHidden/>
              </w:rPr>
              <w:fldChar w:fldCharType="begin"/>
            </w:r>
            <w:r w:rsidR="003C3AF4">
              <w:rPr>
                <w:noProof/>
                <w:webHidden/>
              </w:rPr>
              <w:instrText xml:space="preserve"> PAGEREF _Toc483334284 \h </w:instrText>
            </w:r>
            <w:r w:rsidR="003C3AF4">
              <w:rPr>
                <w:noProof/>
                <w:webHidden/>
              </w:rPr>
            </w:r>
            <w:r w:rsidR="003C3AF4">
              <w:rPr>
                <w:noProof/>
                <w:webHidden/>
              </w:rPr>
              <w:fldChar w:fldCharType="separate"/>
            </w:r>
            <w:r w:rsidR="00E75C28">
              <w:rPr>
                <w:noProof/>
                <w:webHidden/>
              </w:rPr>
              <w:t>52</w:t>
            </w:r>
            <w:r w:rsidR="003C3AF4">
              <w:rPr>
                <w:noProof/>
                <w:webHidden/>
              </w:rPr>
              <w:fldChar w:fldCharType="end"/>
            </w:r>
          </w:hyperlink>
        </w:p>
        <w:p w14:paraId="32DFDDBA" w14:textId="77777777" w:rsidR="003C3AF4" w:rsidRDefault="00752545" w:rsidP="003C3AF4">
          <w:pPr>
            <w:pStyle w:val="Sumrio2"/>
            <w:tabs>
              <w:tab w:val="right" w:leader="dot" w:pos="8777"/>
            </w:tabs>
            <w:rPr>
              <w:rFonts w:eastAsiaTheme="minorEastAsia"/>
              <w:noProof/>
              <w:lang w:eastAsia="pt-BR"/>
            </w:rPr>
          </w:pPr>
          <w:hyperlink w:anchor="_Toc483334285" w:history="1">
            <w:r w:rsidR="003C3AF4" w:rsidRPr="0081640F">
              <w:rPr>
                <w:rStyle w:val="Hyperlink"/>
                <w:noProof/>
              </w:rPr>
              <w:t>ANEXO A.10 – Modelo de resumo na língua vernácula</w:t>
            </w:r>
            <w:r w:rsidR="003C3AF4">
              <w:rPr>
                <w:noProof/>
                <w:webHidden/>
              </w:rPr>
              <w:tab/>
            </w:r>
            <w:r w:rsidR="003C3AF4">
              <w:rPr>
                <w:noProof/>
                <w:webHidden/>
              </w:rPr>
              <w:fldChar w:fldCharType="begin"/>
            </w:r>
            <w:r w:rsidR="003C3AF4">
              <w:rPr>
                <w:noProof/>
                <w:webHidden/>
              </w:rPr>
              <w:instrText xml:space="preserve"> PAGEREF _Toc483334285 \h </w:instrText>
            </w:r>
            <w:r w:rsidR="003C3AF4">
              <w:rPr>
                <w:noProof/>
                <w:webHidden/>
              </w:rPr>
            </w:r>
            <w:r w:rsidR="003C3AF4">
              <w:rPr>
                <w:noProof/>
                <w:webHidden/>
              </w:rPr>
              <w:fldChar w:fldCharType="separate"/>
            </w:r>
            <w:r w:rsidR="00E75C28">
              <w:rPr>
                <w:noProof/>
                <w:webHidden/>
              </w:rPr>
              <w:t>53</w:t>
            </w:r>
            <w:r w:rsidR="003C3AF4">
              <w:rPr>
                <w:noProof/>
                <w:webHidden/>
              </w:rPr>
              <w:fldChar w:fldCharType="end"/>
            </w:r>
          </w:hyperlink>
        </w:p>
        <w:p w14:paraId="5149F3A6" w14:textId="77777777" w:rsidR="003C3AF4" w:rsidRDefault="00752545" w:rsidP="003C3AF4">
          <w:pPr>
            <w:pStyle w:val="Sumrio2"/>
            <w:tabs>
              <w:tab w:val="right" w:leader="dot" w:pos="8777"/>
            </w:tabs>
            <w:rPr>
              <w:rFonts w:eastAsiaTheme="minorEastAsia"/>
              <w:noProof/>
              <w:lang w:eastAsia="pt-BR"/>
            </w:rPr>
          </w:pPr>
          <w:hyperlink w:anchor="_Toc483334286" w:history="1">
            <w:r w:rsidR="003C3AF4" w:rsidRPr="0081640F">
              <w:rPr>
                <w:rStyle w:val="Hyperlink"/>
                <w:noProof/>
              </w:rPr>
              <w:t>ANEXO A.11 – Modelo de resumo em língua estrangeira</w:t>
            </w:r>
            <w:r w:rsidR="003C3AF4">
              <w:rPr>
                <w:noProof/>
                <w:webHidden/>
              </w:rPr>
              <w:tab/>
            </w:r>
            <w:r w:rsidR="003C3AF4">
              <w:rPr>
                <w:noProof/>
                <w:webHidden/>
              </w:rPr>
              <w:fldChar w:fldCharType="begin"/>
            </w:r>
            <w:r w:rsidR="003C3AF4">
              <w:rPr>
                <w:noProof/>
                <w:webHidden/>
              </w:rPr>
              <w:instrText xml:space="preserve"> PAGEREF _Toc483334286 \h </w:instrText>
            </w:r>
            <w:r w:rsidR="003C3AF4">
              <w:rPr>
                <w:noProof/>
                <w:webHidden/>
              </w:rPr>
            </w:r>
            <w:r w:rsidR="003C3AF4">
              <w:rPr>
                <w:noProof/>
                <w:webHidden/>
              </w:rPr>
              <w:fldChar w:fldCharType="separate"/>
            </w:r>
            <w:r w:rsidR="00E75C28">
              <w:rPr>
                <w:noProof/>
                <w:webHidden/>
              </w:rPr>
              <w:t>54</w:t>
            </w:r>
            <w:r w:rsidR="003C3AF4">
              <w:rPr>
                <w:noProof/>
                <w:webHidden/>
              </w:rPr>
              <w:fldChar w:fldCharType="end"/>
            </w:r>
          </w:hyperlink>
        </w:p>
        <w:p w14:paraId="1D15014C" w14:textId="77777777" w:rsidR="003C3AF4" w:rsidRDefault="00752545" w:rsidP="003C3AF4">
          <w:pPr>
            <w:pStyle w:val="Sumrio2"/>
            <w:tabs>
              <w:tab w:val="right" w:leader="dot" w:pos="8777"/>
            </w:tabs>
            <w:rPr>
              <w:rFonts w:eastAsiaTheme="minorEastAsia"/>
              <w:noProof/>
              <w:lang w:eastAsia="pt-BR"/>
            </w:rPr>
          </w:pPr>
          <w:hyperlink w:anchor="_Toc483334287" w:history="1">
            <w:r w:rsidR="003C3AF4" w:rsidRPr="0081640F">
              <w:rPr>
                <w:rStyle w:val="Hyperlink"/>
                <w:noProof/>
              </w:rPr>
              <w:t>ANEXO A.12 – Modelos de listas de ilustrações</w:t>
            </w:r>
            <w:r w:rsidR="003C3AF4">
              <w:rPr>
                <w:noProof/>
                <w:webHidden/>
              </w:rPr>
              <w:tab/>
            </w:r>
            <w:r w:rsidR="003C3AF4">
              <w:rPr>
                <w:noProof/>
                <w:webHidden/>
              </w:rPr>
              <w:fldChar w:fldCharType="begin"/>
            </w:r>
            <w:r w:rsidR="003C3AF4">
              <w:rPr>
                <w:noProof/>
                <w:webHidden/>
              </w:rPr>
              <w:instrText xml:space="preserve"> PAGEREF _Toc483334287 \h </w:instrText>
            </w:r>
            <w:r w:rsidR="003C3AF4">
              <w:rPr>
                <w:noProof/>
                <w:webHidden/>
              </w:rPr>
            </w:r>
            <w:r w:rsidR="003C3AF4">
              <w:rPr>
                <w:noProof/>
                <w:webHidden/>
              </w:rPr>
              <w:fldChar w:fldCharType="separate"/>
            </w:r>
            <w:r w:rsidR="00E75C28">
              <w:rPr>
                <w:noProof/>
                <w:webHidden/>
              </w:rPr>
              <w:t>55</w:t>
            </w:r>
            <w:r w:rsidR="003C3AF4">
              <w:rPr>
                <w:noProof/>
                <w:webHidden/>
              </w:rPr>
              <w:fldChar w:fldCharType="end"/>
            </w:r>
          </w:hyperlink>
        </w:p>
        <w:p w14:paraId="49DF79DB" w14:textId="77777777" w:rsidR="003C3AF4" w:rsidRDefault="00752545" w:rsidP="003C3AF4">
          <w:pPr>
            <w:pStyle w:val="Sumrio2"/>
            <w:tabs>
              <w:tab w:val="right" w:leader="dot" w:pos="8777"/>
            </w:tabs>
            <w:rPr>
              <w:rFonts w:eastAsiaTheme="minorEastAsia"/>
              <w:noProof/>
              <w:lang w:eastAsia="pt-BR"/>
            </w:rPr>
          </w:pPr>
          <w:hyperlink w:anchor="_Toc483334288" w:history="1">
            <w:r w:rsidR="003C3AF4" w:rsidRPr="0081640F">
              <w:rPr>
                <w:rStyle w:val="Hyperlink"/>
                <w:noProof/>
              </w:rPr>
              <w:t>ANEXO A.13 – Modelos de lista de gráficos</w:t>
            </w:r>
            <w:r w:rsidR="003C3AF4">
              <w:rPr>
                <w:noProof/>
                <w:webHidden/>
              </w:rPr>
              <w:tab/>
            </w:r>
            <w:r w:rsidR="003C3AF4">
              <w:rPr>
                <w:noProof/>
                <w:webHidden/>
              </w:rPr>
              <w:fldChar w:fldCharType="begin"/>
            </w:r>
            <w:r w:rsidR="003C3AF4">
              <w:rPr>
                <w:noProof/>
                <w:webHidden/>
              </w:rPr>
              <w:instrText xml:space="preserve"> PAGEREF _Toc483334288 \h </w:instrText>
            </w:r>
            <w:r w:rsidR="003C3AF4">
              <w:rPr>
                <w:noProof/>
                <w:webHidden/>
              </w:rPr>
            </w:r>
            <w:r w:rsidR="003C3AF4">
              <w:rPr>
                <w:noProof/>
                <w:webHidden/>
              </w:rPr>
              <w:fldChar w:fldCharType="separate"/>
            </w:r>
            <w:r w:rsidR="00E75C28">
              <w:rPr>
                <w:noProof/>
                <w:webHidden/>
              </w:rPr>
              <w:t>56</w:t>
            </w:r>
            <w:r w:rsidR="003C3AF4">
              <w:rPr>
                <w:noProof/>
                <w:webHidden/>
              </w:rPr>
              <w:fldChar w:fldCharType="end"/>
            </w:r>
          </w:hyperlink>
        </w:p>
        <w:p w14:paraId="1D5297B5" w14:textId="77777777" w:rsidR="003C3AF4" w:rsidRDefault="00752545" w:rsidP="003C3AF4">
          <w:pPr>
            <w:pStyle w:val="Sumrio2"/>
            <w:tabs>
              <w:tab w:val="right" w:leader="dot" w:pos="8777"/>
            </w:tabs>
            <w:rPr>
              <w:rFonts w:eastAsiaTheme="minorEastAsia"/>
              <w:noProof/>
              <w:lang w:eastAsia="pt-BR"/>
            </w:rPr>
          </w:pPr>
          <w:hyperlink w:anchor="_Toc483334289" w:history="1">
            <w:r w:rsidR="003C3AF4" w:rsidRPr="0081640F">
              <w:rPr>
                <w:rStyle w:val="Hyperlink"/>
                <w:noProof/>
              </w:rPr>
              <w:t>ANEXO A.14 – Modelo de lista de tabelas</w:t>
            </w:r>
            <w:r w:rsidR="003C3AF4">
              <w:rPr>
                <w:noProof/>
                <w:webHidden/>
              </w:rPr>
              <w:tab/>
            </w:r>
            <w:r w:rsidR="003C3AF4">
              <w:rPr>
                <w:noProof/>
                <w:webHidden/>
              </w:rPr>
              <w:fldChar w:fldCharType="begin"/>
            </w:r>
            <w:r w:rsidR="003C3AF4">
              <w:rPr>
                <w:noProof/>
                <w:webHidden/>
              </w:rPr>
              <w:instrText xml:space="preserve"> PAGEREF _Toc483334289 \h </w:instrText>
            </w:r>
            <w:r w:rsidR="003C3AF4">
              <w:rPr>
                <w:noProof/>
                <w:webHidden/>
              </w:rPr>
            </w:r>
            <w:r w:rsidR="003C3AF4">
              <w:rPr>
                <w:noProof/>
                <w:webHidden/>
              </w:rPr>
              <w:fldChar w:fldCharType="separate"/>
            </w:r>
            <w:r w:rsidR="00E75C28">
              <w:rPr>
                <w:noProof/>
                <w:webHidden/>
              </w:rPr>
              <w:t>57</w:t>
            </w:r>
            <w:r w:rsidR="003C3AF4">
              <w:rPr>
                <w:noProof/>
                <w:webHidden/>
              </w:rPr>
              <w:fldChar w:fldCharType="end"/>
            </w:r>
          </w:hyperlink>
        </w:p>
        <w:p w14:paraId="0492C9BB" w14:textId="1AE11E72" w:rsidR="003C3AF4" w:rsidRDefault="00752545" w:rsidP="003C3AF4">
          <w:pPr>
            <w:pStyle w:val="Sumrio2"/>
            <w:tabs>
              <w:tab w:val="right" w:leader="dot" w:pos="8777"/>
            </w:tabs>
            <w:rPr>
              <w:rFonts w:eastAsiaTheme="minorEastAsia"/>
              <w:noProof/>
              <w:lang w:eastAsia="pt-BR"/>
            </w:rPr>
          </w:pPr>
          <w:hyperlink w:anchor="_Toc483334290" w:history="1">
            <w:r w:rsidR="003C3AF4" w:rsidRPr="0081640F">
              <w:rPr>
                <w:rStyle w:val="Hyperlink"/>
                <w:noProof/>
              </w:rPr>
              <w:t>ANEXO A.15 – Modelo de lista de abreviaturas e sigla</w:t>
            </w:r>
            <w:r w:rsidR="00374C78">
              <w:rPr>
                <w:rStyle w:val="Hyperlink"/>
                <w:noProof/>
              </w:rPr>
              <w:t>s</w:t>
            </w:r>
            <w:r w:rsidR="003C3AF4">
              <w:rPr>
                <w:noProof/>
                <w:webHidden/>
              </w:rPr>
              <w:tab/>
            </w:r>
            <w:r w:rsidR="003C3AF4">
              <w:rPr>
                <w:noProof/>
                <w:webHidden/>
              </w:rPr>
              <w:fldChar w:fldCharType="begin"/>
            </w:r>
            <w:r w:rsidR="003C3AF4">
              <w:rPr>
                <w:noProof/>
                <w:webHidden/>
              </w:rPr>
              <w:instrText xml:space="preserve"> PAGEREF _Toc483334290 \h </w:instrText>
            </w:r>
            <w:r w:rsidR="003C3AF4">
              <w:rPr>
                <w:noProof/>
                <w:webHidden/>
              </w:rPr>
            </w:r>
            <w:r w:rsidR="003C3AF4">
              <w:rPr>
                <w:noProof/>
                <w:webHidden/>
              </w:rPr>
              <w:fldChar w:fldCharType="separate"/>
            </w:r>
            <w:r w:rsidR="00E75C28">
              <w:rPr>
                <w:noProof/>
                <w:webHidden/>
              </w:rPr>
              <w:t>58</w:t>
            </w:r>
            <w:r w:rsidR="003C3AF4">
              <w:rPr>
                <w:noProof/>
                <w:webHidden/>
              </w:rPr>
              <w:fldChar w:fldCharType="end"/>
            </w:r>
          </w:hyperlink>
        </w:p>
        <w:p w14:paraId="0E51CFA5" w14:textId="77777777" w:rsidR="003C3AF4" w:rsidRDefault="00752545" w:rsidP="003C3AF4">
          <w:pPr>
            <w:pStyle w:val="Sumrio2"/>
            <w:tabs>
              <w:tab w:val="right" w:leader="dot" w:pos="8777"/>
            </w:tabs>
            <w:rPr>
              <w:rFonts w:eastAsiaTheme="minorEastAsia"/>
              <w:noProof/>
              <w:lang w:eastAsia="pt-BR"/>
            </w:rPr>
          </w:pPr>
          <w:hyperlink w:anchor="_Toc483334291" w:history="1">
            <w:r w:rsidR="003C3AF4" w:rsidRPr="0081640F">
              <w:rPr>
                <w:rStyle w:val="Hyperlink"/>
                <w:noProof/>
              </w:rPr>
              <w:t>ANEXO B.1 – Modelo de sumário</w:t>
            </w:r>
            <w:r w:rsidR="003C3AF4">
              <w:rPr>
                <w:noProof/>
                <w:webHidden/>
              </w:rPr>
              <w:tab/>
            </w:r>
            <w:r w:rsidR="003C3AF4">
              <w:rPr>
                <w:noProof/>
                <w:webHidden/>
              </w:rPr>
              <w:fldChar w:fldCharType="begin"/>
            </w:r>
            <w:r w:rsidR="003C3AF4">
              <w:rPr>
                <w:noProof/>
                <w:webHidden/>
              </w:rPr>
              <w:instrText xml:space="preserve"> PAGEREF _Toc483334291 \h </w:instrText>
            </w:r>
            <w:r w:rsidR="003C3AF4">
              <w:rPr>
                <w:noProof/>
                <w:webHidden/>
              </w:rPr>
            </w:r>
            <w:r w:rsidR="003C3AF4">
              <w:rPr>
                <w:noProof/>
                <w:webHidden/>
              </w:rPr>
              <w:fldChar w:fldCharType="separate"/>
            </w:r>
            <w:r w:rsidR="00E75C28">
              <w:rPr>
                <w:noProof/>
                <w:webHidden/>
              </w:rPr>
              <w:t>59</w:t>
            </w:r>
            <w:r w:rsidR="003C3AF4">
              <w:rPr>
                <w:noProof/>
                <w:webHidden/>
              </w:rPr>
              <w:fldChar w:fldCharType="end"/>
            </w:r>
          </w:hyperlink>
        </w:p>
        <w:p w14:paraId="7397B612" w14:textId="77777777" w:rsidR="003C3AF4" w:rsidRDefault="00752545" w:rsidP="003C3AF4">
          <w:pPr>
            <w:pStyle w:val="Sumrio2"/>
            <w:tabs>
              <w:tab w:val="right" w:leader="dot" w:pos="8777"/>
            </w:tabs>
            <w:rPr>
              <w:rFonts w:eastAsiaTheme="minorEastAsia"/>
              <w:noProof/>
              <w:lang w:eastAsia="pt-BR"/>
            </w:rPr>
          </w:pPr>
          <w:hyperlink w:anchor="_Toc483334292" w:history="1">
            <w:r w:rsidR="003C3AF4" w:rsidRPr="0081640F">
              <w:rPr>
                <w:rStyle w:val="Hyperlink"/>
                <w:noProof/>
              </w:rPr>
              <w:t>ANEXO B.2 – Modelo de glossário</w:t>
            </w:r>
            <w:r w:rsidR="003C3AF4">
              <w:rPr>
                <w:noProof/>
                <w:webHidden/>
              </w:rPr>
              <w:tab/>
            </w:r>
            <w:r w:rsidR="003C3AF4">
              <w:rPr>
                <w:noProof/>
                <w:webHidden/>
              </w:rPr>
              <w:fldChar w:fldCharType="begin"/>
            </w:r>
            <w:r w:rsidR="003C3AF4">
              <w:rPr>
                <w:noProof/>
                <w:webHidden/>
              </w:rPr>
              <w:instrText xml:space="preserve"> PAGEREF _Toc483334292 \h </w:instrText>
            </w:r>
            <w:r w:rsidR="003C3AF4">
              <w:rPr>
                <w:noProof/>
                <w:webHidden/>
              </w:rPr>
            </w:r>
            <w:r w:rsidR="003C3AF4">
              <w:rPr>
                <w:noProof/>
                <w:webHidden/>
              </w:rPr>
              <w:fldChar w:fldCharType="separate"/>
            </w:r>
            <w:r w:rsidR="00E75C28">
              <w:rPr>
                <w:noProof/>
                <w:webHidden/>
              </w:rPr>
              <w:t>60</w:t>
            </w:r>
            <w:r w:rsidR="003C3AF4">
              <w:rPr>
                <w:noProof/>
                <w:webHidden/>
              </w:rPr>
              <w:fldChar w:fldCharType="end"/>
            </w:r>
          </w:hyperlink>
        </w:p>
        <w:p w14:paraId="1E30B52C" w14:textId="77777777" w:rsidR="003C3AF4" w:rsidRDefault="00752545" w:rsidP="003C3AF4">
          <w:pPr>
            <w:pStyle w:val="Sumrio2"/>
            <w:tabs>
              <w:tab w:val="right" w:leader="dot" w:pos="8777"/>
            </w:tabs>
            <w:rPr>
              <w:rFonts w:eastAsiaTheme="minorEastAsia"/>
              <w:noProof/>
              <w:lang w:eastAsia="pt-BR"/>
            </w:rPr>
          </w:pPr>
          <w:hyperlink w:anchor="_Toc483334293" w:history="1">
            <w:r w:rsidR="003C3AF4" w:rsidRPr="0081640F">
              <w:rPr>
                <w:rStyle w:val="Hyperlink"/>
                <w:noProof/>
              </w:rPr>
              <w:t>ANEXO B.3 – Modelo de índice - Assuntos</w:t>
            </w:r>
            <w:r w:rsidR="003C3AF4">
              <w:rPr>
                <w:noProof/>
                <w:webHidden/>
              </w:rPr>
              <w:tab/>
            </w:r>
            <w:r w:rsidR="003C3AF4">
              <w:rPr>
                <w:noProof/>
                <w:webHidden/>
              </w:rPr>
              <w:fldChar w:fldCharType="begin"/>
            </w:r>
            <w:r w:rsidR="003C3AF4">
              <w:rPr>
                <w:noProof/>
                <w:webHidden/>
              </w:rPr>
              <w:instrText xml:space="preserve"> PAGEREF _Toc483334293 \h </w:instrText>
            </w:r>
            <w:r w:rsidR="003C3AF4">
              <w:rPr>
                <w:noProof/>
                <w:webHidden/>
              </w:rPr>
            </w:r>
            <w:r w:rsidR="003C3AF4">
              <w:rPr>
                <w:noProof/>
                <w:webHidden/>
              </w:rPr>
              <w:fldChar w:fldCharType="separate"/>
            </w:r>
            <w:r w:rsidR="00E75C28">
              <w:rPr>
                <w:noProof/>
                <w:webHidden/>
              </w:rPr>
              <w:t>61</w:t>
            </w:r>
            <w:r w:rsidR="003C3AF4">
              <w:rPr>
                <w:noProof/>
                <w:webHidden/>
              </w:rPr>
              <w:fldChar w:fldCharType="end"/>
            </w:r>
          </w:hyperlink>
        </w:p>
        <w:p w14:paraId="4DA30A5D" w14:textId="77777777" w:rsidR="003C3AF4" w:rsidRDefault="00752545" w:rsidP="003C3AF4">
          <w:pPr>
            <w:pStyle w:val="Sumrio2"/>
            <w:tabs>
              <w:tab w:val="right" w:leader="dot" w:pos="8777"/>
            </w:tabs>
            <w:rPr>
              <w:rFonts w:eastAsiaTheme="minorEastAsia"/>
              <w:noProof/>
              <w:lang w:eastAsia="pt-BR"/>
            </w:rPr>
          </w:pPr>
          <w:hyperlink w:anchor="_Toc483334294" w:history="1">
            <w:r w:rsidR="003C3AF4" w:rsidRPr="0081640F">
              <w:rPr>
                <w:rStyle w:val="Hyperlink"/>
                <w:noProof/>
              </w:rPr>
              <w:t>ANEXO B.4 – Modelo de índice - Autores</w:t>
            </w:r>
            <w:r w:rsidR="003C3AF4">
              <w:rPr>
                <w:noProof/>
                <w:webHidden/>
              </w:rPr>
              <w:tab/>
            </w:r>
            <w:r w:rsidR="003C3AF4">
              <w:rPr>
                <w:noProof/>
                <w:webHidden/>
              </w:rPr>
              <w:fldChar w:fldCharType="begin"/>
            </w:r>
            <w:r w:rsidR="003C3AF4">
              <w:rPr>
                <w:noProof/>
                <w:webHidden/>
              </w:rPr>
              <w:instrText xml:space="preserve"> PAGEREF _Toc483334294 \h </w:instrText>
            </w:r>
            <w:r w:rsidR="003C3AF4">
              <w:rPr>
                <w:noProof/>
                <w:webHidden/>
              </w:rPr>
            </w:r>
            <w:r w:rsidR="003C3AF4">
              <w:rPr>
                <w:noProof/>
                <w:webHidden/>
              </w:rPr>
              <w:fldChar w:fldCharType="separate"/>
            </w:r>
            <w:r w:rsidR="00E75C28">
              <w:rPr>
                <w:noProof/>
                <w:webHidden/>
              </w:rPr>
              <w:t>62</w:t>
            </w:r>
            <w:r w:rsidR="003C3AF4">
              <w:rPr>
                <w:noProof/>
                <w:webHidden/>
              </w:rPr>
              <w:fldChar w:fldCharType="end"/>
            </w:r>
          </w:hyperlink>
        </w:p>
        <w:p w14:paraId="02D1602A" w14:textId="77777777" w:rsidR="003C3AF4" w:rsidRDefault="00752545" w:rsidP="003C3AF4">
          <w:pPr>
            <w:pStyle w:val="Sumrio2"/>
            <w:tabs>
              <w:tab w:val="right" w:leader="dot" w:pos="8777"/>
            </w:tabs>
            <w:rPr>
              <w:rFonts w:eastAsiaTheme="minorEastAsia"/>
              <w:noProof/>
              <w:lang w:eastAsia="pt-BR"/>
            </w:rPr>
          </w:pPr>
          <w:hyperlink w:anchor="_Toc483334295" w:history="1">
            <w:r w:rsidR="003C3AF4" w:rsidRPr="0081640F">
              <w:rPr>
                <w:rStyle w:val="Hyperlink"/>
                <w:noProof/>
              </w:rPr>
              <w:t>ANEXO B.5 – Modelo de índice – Títulos</w:t>
            </w:r>
            <w:r w:rsidR="003C3AF4">
              <w:rPr>
                <w:noProof/>
                <w:webHidden/>
              </w:rPr>
              <w:tab/>
            </w:r>
            <w:r w:rsidR="003C3AF4">
              <w:rPr>
                <w:noProof/>
                <w:webHidden/>
              </w:rPr>
              <w:fldChar w:fldCharType="begin"/>
            </w:r>
            <w:r w:rsidR="003C3AF4">
              <w:rPr>
                <w:noProof/>
                <w:webHidden/>
              </w:rPr>
              <w:instrText xml:space="preserve"> PAGEREF _Toc483334295 \h </w:instrText>
            </w:r>
            <w:r w:rsidR="003C3AF4">
              <w:rPr>
                <w:noProof/>
                <w:webHidden/>
              </w:rPr>
            </w:r>
            <w:r w:rsidR="003C3AF4">
              <w:rPr>
                <w:noProof/>
                <w:webHidden/>
              </w:rPr>
              <w:fldChar w:fldCharType="separate"/>
            </w:r>
            <w:r w:rsidR="00E75C28">
              <w:rPr>
                <w:noProof/>
                <w:webHidden/>
              </w:rPr>
              <w:t>63</w:t>
            </w:r>
            <w:r w:rsidR="003C3AF4">
              <w:rPr>
                <w:noProof/>
                <w:webHidden/>
              </w:rPr>
              <w:fldChar w:fldCharType="end"/>
            </w:r>
          </w:hyperlink>
        </w:p>
        <w:p w14:paraId="3562DE96" w14:textId="77777777" w:rsidR="003C3AF4" w:rsidRDefault="00752545" w:rsidP="003C3AF4">
          <w:pPr>
            <w:pStyle w:val="Sumrio2"/>
            <w:tabs>
              <w:tab w:val="right" w:leader="dot" w:pos="8777"/>
            </w:tabs>
            <w:rPr>
              <w:rFonts w:eastAsiaTheme="minorEastAsia"/>
              <w:noProof/>
              <w:lang w:eastAsia="pt-BR"/>
            </w:rPr>
          </w:pPr>
          <w:hyperlink w:anchor="_Toc483334296" w:history="1">
            <w:r w:rsidR="003C3AF4" w:rsidRPr="0081640F">
              <w:rPr>
                <w:rStyle w:val="Hyperlink"/>
                <w:noProof/>
              </w:rPr>
              <w:t>ANEXO B6 – Modelo de figura</w:t>
            </w:r>
            <w:r w:rsidR="003C3AF4">
              <w:rPr>
                <w:noProof/>
                <w:webHidden/>
              </w:rPr>
              <w:tab/>
            </w:r>
            <w:r w:rsidR="003C3AF4">
              <w:rPr>
                <w:noProof/>
                <w:webHidden/>
              </w:rPr>
              <w:fldChar w:fldCharType="begin"/>
            </w:r>
            <w:r w:rsidR="003C3AF4">
              <w:rPr>
                <w:noProof/>
                <w:webHidden/>
              </w:rPr>
              <w:instrText xml:space="preserve"> PAGEREF _Toc483334296 \h </w:instrText>
            </w:r>
            <w:r w:rsidR="003C3AF4">
              <w:rPr>
                <w:noProof/>
                <w:webHidden/>
              </w:rPr>
            </w:r>
            <w:r w:rsidR="003C3AF4">
              <w:rPr>
                <w:noProof/>
                <w:webHidden/>
              </w:rPr>
              <w:fldChar w:fldCharType="separate"/>
            </w:r>
            <w:r w:rsidR="00E75C28">
              <w:rPr>
                <w:noProof/>
                <w:webHidden/>
              </w:rPr>
              <w:t>64</w:t>
            </w:r>
            <w:r w:rsidR="003C3AF4">
              <w:rPr>
                <w:noProof/>
                <w:webHidden/>
              </w:rPr>
              <w:fldChar w:fldCharType="end"/>
            </w:r>
          </w:hyperlink>
        </w:p>
        <w:p w14:paraId="2D01E43B" w14:textId="77777777" w:rsidR="003C3AF4" w:rsidRDefault="00752545" w:rsidP="003C3AF4">
          <w:pPr>
            <w:pStyle w:val="Sumrio2"/>
            <w:tabs>
              <w:tab w:val="right" w:leader="dot" w:pos="8777"/>
            </w:tabs>
            <w:rPr>
              <w:rFonts w:eastAsiaTheme="minorEastAsia"/>
              <w:noProof/>
              <w:lang w:eastAsia="pt-BR"/>
            </w:rPr>
          </w:pPr>
          <w:hyperlink w:anchor="_Toc483334297" w:history="1">
            <w:r w:rsidR="003C3AF4" w:rsidRPr="0081640F">
              <w:rPr>
                <w:rStyle w:val="Hyperlink"/>
                <w:noProof/>
              </w:rPr>
              <w:t>ANEXO B7 – Modelo de gráfico</w:t>
            </w:r>
            <w:r w:rsidR="003C3AF4">
              <w:rPr>
                <w:noProof/>
                <w:webHidden/>
              </w:rPr>
              <w:tab/>
            </w:r>
            <w:r w:rsidR="003C3AF4">
              <w:rPr>
                <w:noProof/>
                <w:webHidden/>
              </w:rPr>
              <w:fldChar w:fldCharType="begin"/>
            </w:r>
            <w:r w:rsidR="003C3AF4">
              <w:rPr>
                <w:noProof/>
                <w:webHidden/>
              </w:rPr>
              <w:instrText xml:space="preserve"> PAGEREF _Toc483334297 \h </w:instrText>
            </w:r>
            <w:r w:rsidR="003C3AF4">
              <w:rPr>
                <w:noProof/>
                <w:webHidden/>
              </w:rPr>
            </w:r>
            <w:r w:rsidR="003C3AF4">
              <w:rPr>
                <w:noProof/>
                <w:webHidden/>
              </w:rPr>
              <w:fldChar w:fldCharType="separate"/>
            </w:r>
            <w:r w:rsidR="00E75C28">
              <w:rPr>
                <w:noProof/>
                <w:webHidden/>
              </w:rPr>
              <w:t>65</w:t>
            </w:r>
            <w:r w:rsidR="003C3AF4">
              <w:rPr>
                <w:noProof/>
                <w:webHidden/>
              </w:rPr>
              <w:fldChar w:fldCharType="end"/>
            </w:r>
          </w:hyperlink>
        </w:p>
        <w:p w14:paraId="3C9D7DB5" w14:textId="77777777" w:rsidR="003C3AF4" w:rsidRDefault="00752545" w:rsidP="003C3AF4">
          <w:pPr>
            <w:pStyle w:val="Sumrio2"/>
            <w:tabs>
              <w:tab w:val="right" w:leader="dot" w:pos="8777"/>
            </w:tabs>
            <w:rPr>
              <w:rFonts w:eastAsiaTheme="minorEastAsia"/>
              <w:noProof/>
              <w:lang w:eastAsia="pt-BR"/>
            </w:rPr>
          </w:pPr>
          <w:hyperlink w:anchor="_Toc483334298" w:history="1">
            <w:r w:rsidR="003C3AF4" w:rsidRPr="0081640F">
              <w:rPr>
                <w:rStyle w:val="Hyperlink"/>
                <w:noProof/>
              </w:rPr>
              <w:t>ANEXO B.8 – Modelo de tabela</w:t>
            </w:r>
            <w:r w:rsidR="003C3AF4">
              <w:rPr>
                <w:noProof/>
                <w:webHidden/>
              </w:rPr>
              <w:tab/>
            </w:r>
            <w:r w:rsidR="003C3AF4">
              <w:rPr>
                <w:noProof/>
                <w:webHidden/>
              </w:rPr>
              <w:fldChar w:fldCharType="begin"/>
            </w:r>
            <w:r w:rsidR="003C3AF4">
              <w:rPr>
                <w:noProof/>
                <w:webHidden/>
              </w:rPr>
              <w:instrText xml:space="preserve"> PAGEREF _Toc483334298 \h </w:instrText>
            </w:r>
            <w:r w:rsidR="003C3AF4">
              <w:rPr>
                <w:noProof/>
                <w:webHidden/>
              </w:rPr>
            </w:r>
            <w:r w:rsidR="003C3AF4">
              <w:rPr>
                <w:noProof/>
                <w:webHidden/>
              </w:rPr>
              <w:fldChar w:fldCharType="separate"/>
            </w:r>
            <w:r w:rsidR="00E75C28">
              <w:rPr>
                <w:noProof/>
                <w:webHidden/>
              </w:rPr>
              <w:t>66</w:t>
            </w:r>
            <w:r w:rsidR="003C3AF4">
              <w:rPr>
                <w:noProof/>
                <w:webHidden/>
              </w:rPr>
              <w:fldChar w:fldCharType="end"/>
            </w:r>
          </w:hyperlink>
        </w:p>
        <w:p w14:paraId="00EC4D2B" w14:textId="77777777" w:rsidR="003C3AF4" w:rsidRDefault="00752545" w:rsidP="003C3AF4">
          <w:pPr>
            <w:pStyle w:val="Sumrio2"/>
            <w:tabs>
              <w:tab w:val="right" w:leader="dot" w:pos="8777"/>
            </w:tabs>
            <w:rPr>
              <w:rFonts w:eastAsiaTheme="minorEastAsia"/>
              <w:noProof/>
              <w:lang w:eastAsia="pt-BR"/>
            </w:rPr>
          </w:pPr>
          <w:hyperlink w:anchor="_Toc483334299" w:history="1">
            <w:r w:rsidR="003C3AF4" w:rsidRPr="0081640F">
              <w:rPr>
                <w:rStyle w:val="Hyperlink"/>
                <w:noProof/>
              </w:rPr>
              <w:t>ANEXO B.9 – Modelo de fluxograma</w:t>
            </w:r>
            <w:r w:rsidR="003C3AF4">
              <w:rPr>
                <w:noProof/>
                <w:webHidden/>
              </w:rPr>
              <w:tab/>
            </w:r>
            <w:r w:rsidR="003C3AF4">
              <w:rPr>
                <w:noProof/>
                <w:webHidden/>
              </w:rPr>
              <w:fldChar w:fldCharType="begin"/>
            </w:r>
            <w:r w:rsidR="003C3AF4">
              <w:rPr>
                <w:noProof/>
                <w:webHidden/>
              </w:rPr>
              <w:instrText xml:space="preserve"> PAGEREF _Toc483334299 \h </w:instrText>
            </w:r>
            <w:r w:rsidR="003C3AF4">
              <w:rPr>
                <w:noProof/>
                <w:webHidden/>
              </w:rPr>
            </w:r>
            <w:r w:rsidR="003C3AF4">
              <w:rPr>
                <w:noProof/>
                <w:webHidden/>
              </w:rPr>
              <w:fldChar w:fldCharType="separate"/>
            </w:r>
            <w:r w:rsidR="00E75C28">
              <w:rPr>
                <w:noProof/>
                <w:webHidden/>
              </w:rPr>
              <w:t>67</w:t>
            </w:r>
            <w:r w:rsidR="003C3AF4">
              <w:rPr>
                <w:noProof/>
                <w:webHidden/>
              </w:rPr>
              <w:fldChar w:fldCharType="end"/>
            </w:r>
          </w:hyperlink>
        </w:p>
        <w:p w14:paraId="045917E2" w14:textId="77777777" w:rsidR="003C3AF4" w:rsidRDefault="00752545" w:rsidP="003C3AF4">
          <w:pPr>
            <w:pStyle w:val="Sumrio2"/>
            <w:tabs>
              <w:tab w:val="right" w:leader="dot" w:pos="8777"/>
            </w:tabs>
            <w:rPr>
              <w:rFonts w:eastAsiaTheme="minorEastAsia"/>
              <w:noProof/>
              <w:lang w:eastAsia="pt-BR"/>
            </w:rPr>
          </w:pPr>
          <w:hyperlink w:anchor="_Toc483334300" w:history="1">
            <w:r w:rsidR="003C3AF4" w:rsidRPr="0081640F">
              <w:rPr>
                <w:rStyle w:val="Hyperlink"/>
                <w:noProof/>
              </w:rPr>
              <w:t>ANEXO B.10 – Modelo de quadro</w:t>
            </w:r>
            <w:r w:rsidR="003C3AF4">
              <w:rPr>
                <w:noProof/>
                <w:webHidden/>
              </w:rPr>
              <w:tab/>
            </w:r>
            <w:r w:rsidR="003C3AF4">
              <w:rPr>
                <w:noProof/>
                <w:webHidden/>
              </w:rPr>
              <w:fldChar w:fldCharType="begin"/>
            </w:r>
            <w:r w:rsidR="003C3AF4">
              <w:rPr>
                <w:noProof/>
                <w:webHidden/>
              </w:rPr>
              <w:instrText xml:space="preserve"> PAGEREF _Toc483334300 \h </w:instrText>
            </w:r>
            <w:r w:rsidR="003C3AF4">
              <w:rPr>
                <w:noProof/>
                <w:webHidden/>
              </w:rPr>
            </w:r>
            <w:r w:rsidR="003C3AF4">
              <w:rPr>
                <w:noProof/>
                <w:webHidden/>
              </w:rPr>
              <w:fldChar w:fldCharType="separate"/>
            </w:r>
            <w:r w:rsidR="00E75C28">
              <w:rPr>
                <w:noProof/>
                <w:webHidden/>
              </w:rPr>
              <w:t>68</w:t>
            </w:r>
            <w:r w:rsidR="003C3AF4">
              <w:rPr>
                <w:noProof/>
                <w:webHidden/>
              </w:rPr>
              <w:fldChar w:fldCharType="end"/>
            </w:r>
          </w:hyperlink>
        </w:p>
        <w:p w14:paraId="68F5E17D" w14:textId="77777777" w:rsidR="003C3AF4" w:rsidRDefault="003C3AF4" w:rsidP="003C3AF4">
          <w:pPr>
            <w:rPr>
              <w:b/>
              <w:bCs/>
            </w:rPr>
          </w:pPr>
          <w:r>
            <w:rPr>
              <w:b/>
              <w:bCs/>
            </w:rPr>
            <w:fldChar w:fldCharType="end"/>
          </w:r>
        </w:p>
      </w:sdtContent>
    </w:sdt>
    <w:p w14:paraId="3BD85A13" w14:textId="77777777" w:rsidR="005E30A1" w:rsidRDefault="005E30A1" w:rsidP="003E3183">
      <w:r>
        <w:br w:type="page"/>
      </w:r>
    </w:p>
    <w:p w14:paraId="76046770" w14:textId="77777777" w:rsidR="003A6141" w:rsidRDefault="00470FFA" w:rsidP="003E3183">
      <w:pPr>
        <w:pStyle w:val="Ttulo1"/>
      </w:pPr>
      <w:r>
        <w:lastRenderedPageBreak/>
        <w:t xml:space="preserve"> </w:t>
      </w:r>
      <w:bookmarkStart w:id="2" w:name="_Toc483334218"/>
      <w:r w:rsidR="00C4142D">
        <w:t>I</w:t>
      </w:r>
      <w:r w:rsidR="003A6141" w:rsidRPr="00123CC1">
        <w:t>NTRODUÇÃO</w:t>
      </w:r>
      <w:bookmarkEnd w:id="2"/>
    </w:p>
    <w:p w14:paraId="22011A0B" w14:textId="77777777" w:rsidR="00521052" w:rsidRPr="00521052" w:rsidRDefault="00521052" w:rsidP="0052105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spacing w:val="-400"/>
          <w:position w:val="-7"/>
          <w:sz w:val="300"/>
        </w:rPr>
      </w:pPr>
      <w:bookmarkStart w:id="3" w:name="_Toc483334219"/>
      <w:r w:rsidRPr="00521052">
        <w:rPr>
          <w:rFonts w:ascii="MS Gothic" w:eastAsia="MS Gothic" w:hAnsi="MS Gothic"/>
          <w:spacing w:val="-400"/>
          <w:position w:val="-7"/>
          <w:sz w:val="222"/>
        </w:rPr>
        <w:t>i</w:t>
      </w:r>
      <w:r w:rsidRPr="00521052">
        <w:rPr>
          <w:rFonts w:ascii="MS Gothic" w:eastAsia="MS Gothic" w:hAnsi="MS Gothic"/>
          <w:spacing w:val="-400"/>
          <w:position w:val="-7"/>
        </w:rPr>
        <w:t>n</w:t>
      </w:r>
      <w:bookmarkEnd w:id="3"/>
    </w:p>
    <w:p w14:paraId="1F50D045" w14:textId="77777777" w:rsidR="005E30A1" w:rsidRPr="0053634E" w:rsidRDefault="005E30A1" w:rsidP="003E3183"/>
    <w:p w14:paraId="7A52AA59" w14:textId="77777777" w:rsidR="005E30A1" w:rsidRPr="0053634E" w:rsidRDefault="005E30A1" w:rsidP="003E3183"/>
    <w:p w14:paraId="505E1CE1" w14:textId="77777777" w:rsidR="003A6141" w:rsidRPr="00AA3D5E" w:rsidRDefault="003A6141" w:rsidP="00AA3D5E">
      <w:pPr>
        <w:spacing w:line="259" w:lineRule="auto"/>
        <w:ind w:right="142"/>
        <w:rPr>
          <w:spacing w:val="4"/>
        </w:rPr>
      </w:pPr>
      <w:r w:rsidRPr="00AA3D5E">
        <w:rPr>
          <w:spacing w:val="4"/>
        </w:rPr>
        <w:t>As principais normas da Associação Brasileira de Noras Técnicas (ABNT)</w:t>
      </w:r>
      <w:r w:rsidR="004A6568" w:rsidRPr="00AA3D5E">
        <w:rPr>
          <w:rStyle w:val="Refdenotaderodap"/>
          <w:spacing w:val="4"/>
          <w:vertAlign w:val="baseline"/>
        </w:rPr>
        <w:footnoteReference w:id="2"/>
      </w:r>
      <w:r w:rsidRPr="00AA3D5E">
        <w:rPr>
          <w:spacing w:val="4"/>
        </w:rPr>
        <w:t xml:space="preserve"> que tratam dos trabalhos acadêmicos são: NBR</w:t>
      </w:r>
      <w:r w:rsidR="004A6568" w:rsidRPr="00AA3D5E">
        <w:rPr>
          <w:rStyle w:val="Refdenotaderodap"/>
          <w:spacing w:val="4"/>
          <w:vertAlign w:val="baseline"/>
        </w:rPr>
        <w:footnoteReference w:id="3"/>
      </w:r>
      <w:r w:rsidRPr="00AA3D5E">
        <w:rPr>
          <w:spacing w:val="4"/>
        </w:rPr>
        <w:t xml:space="preserve">  14724, de 2011, a qual especifica os princípios gerais para a elaboração e formatação dos trabalhos acadêmicos e sua divisão em partes </w:t>
      </w:r>
      <w:proofErr w:type="spellStart"/>
      <w:r w:rsidRPr="00AA3D5E">
        <w:rPr>
          <w:spacing w:val="4"/>
        </w:rPr>
        <w:t>pré</w:t>
      </w:r>
      <w:proofErr w:type="spellEnd"/>
      <w:r w:rsidRPr="00AA3D5E">
        <w:rPr>
          <w:spacing w:val="4"/>
        </w:rPr>
        <w:t xml:space="preserve">-textuais, textuais e pós-textuais; a NBR 10520, de 2002, que regulamenta a apresentação das citações quanto à sua forma; a NBR 6023, de 2002, que trata da indicação das referências utilizadas no trabalho e a NBR 6024, de 2003, que apresenta o sistema de numeração progressiva das seções de um documento escrito. A NBR 6027:2012, trata da Informação e Documentação na parte da </w:t>
      </w:r>
      <w:r w:rsidR="00F85BA3" w:rsidRPr="00AA3D5E">
        <w:rPr>
          <w:spacing w:val="4"/>
        </w:rPr>
        <w:t>Apresentação</w:t>
      </w:r>
      <w:r w:rsidRPr="00AA3D5E">
        <w:rPr>
          <w:spacing w:val="4"/>
        </w:rPr>
        <w:t xml:space="preserve">. Essas cinco </w:t>
      </w:r>
      <w:proofErr w:type="spellStart"/>
      <w:r w:rsidRPr="00AA3D5E">
        <w:rPr>
          <w:spacing w:val="4"/>
        </w:rPr>
        <w:t>NBRs</w:t>
      </w:r>
      <w:proofErr w:type="spellEnd"/>
      <w:r w:rsidRPr="00AA3D5E">
        <w:rPr>
          <w:spacing w:val="4"/>
        </w:rPr>
        <w:t xml:space="preserve"> da ABNT e algumas sobre os trabalhos acadêmicos serão utilizadas neste manual apenas em seus aspectos mais relevantes e podem ser encontradas na íntegra na internet e em sites universitários de divulgação das normas técnicas, facilitando e orientando acadêmicos e profissionais quanto à elaboração dos textos científicos. Espera-se que este manual consiga atingir seus objetivos e possa ser constantemente aperfeiçoado para o desenvolvimento da pesquisa na Instituição. </w:t>
      </w:r>
    </w:p>
    <w:p w14:paraId="4586CA04" w14:textId="77777777" w:rsidR="003A6141" w:rsidRPr="003A6141" w:rsidRDefault="003A6141" w:rsidP="00470FFA">
      <w:pPr>
        <w:ind w:right="140"/>
      </w:pPr>
    </w:p>
    <w:p w14:paraId="5F00D2F8" w14:textId="77777777" w:rsidR="007E7517" w:rsidRDefault="007E7517" w:rsidP="00470FFA">
      <w:pPr>
        <w:ind w:right="140"/>
        <w:rPr>
          <w:color w:val="C45911" w:themeColor="accent2" w:themeShade="BF"/>
          <w:sz w:val="32"/>
          <w:szCs w:val="24"/>
        </w:rPr>
      </w:pPr>
      <w:r>
        <w:br w:type="page"/>
      </w:r>
    </w:p>
    <w:p w14:paraId="3DAA53ED" w14:textId="77777777" w:rsidR="00470FFA" w:rsidRPr="006C45D8" w:rsidRDefault="00470FFA" w:rsidP="006C45D8">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4" w:name="_Toc483334220"/>
      <w:r w:rsidRPr="006C45D8">
        <w:rPr>
          <w:rFonts w:ascii="MS Gothic" w:eastAsia="MS Gothic" w:hAnsi="MS Gothic"/>
          <w:position w:val="-7"/>
          <w:sz w:val="222"/>
        </w:rPr>
        <w:lastRenderedPageBreak/>
        <w:t>1</w:t>
      </w:r>
      <w:bookmarkEnd w:id="4"/>
    </w:p>
    <w:p w14:paraId="4A629126" w14:textId="77777777" w:rsidR="003A6141" w:rsidRPr="0050272F" w:rsidRDefault="003A6141" w:rsidP="006C45D8">
      <w:pPr>
        <w:pStyle w:val="Ttulo1"/>
        <w:ind w:right="-2"/>
        <w:jc w:val="center"/>
      </w:pPr>
      <w:bookmarkStart w:id="5" w:name="_Toc483334221"/>
      <w:r w:rsidRPr="0050272F">
        <w:t>Estrutura de Trabalhos Acadêmicos</w:t>
      </w:r>
      <w:bookmarkEnd w:id="5"/>
    </w:p>
    <w:p w14:paraId="426747C8" w14:textId="77777777" w:rsidR="00470FFA" w:rsidRDefault="00470FFA" w:rsidP="00470FFA">
      <w:pPr>
        <w:ind w:right="140"/>
      </w:pPr>
    </w:p>
    <w:p w14:paraId="0F39897E" w14:textId="77777777" w:rsidR="00470FFA" w:rsidRDefault="00470FFA" w:rsidP="00470FFA">
      <w:pPr>
        <w:ind w:right="140"/>
      </w:pPr>
    </w:p>
    <w:p w14:paraId="2D5C6557" w14:textId="77777777" w:rsidR="003A6141" w:rsidRPr="003E3183" w:rsidRDefault="003A6141" w:rsidP="006C45D8">
      <w:pPr>
        <w:ind w:right="-2"/>
      </w:pPr>
      <w:r w:rsidRPr="003E3183">
        <w:t>A estrutura de qualquer tipo de trabalho científico – trabalho acadêmico, monografia, dissertação ou tese – deve compreender três partes ou elementos:</w:t>
      </w:r>
    </w:p>
    <w:p w14:paraId="4CA887C8" w14:textId="77777777" w:rsidR="003A6141" w:rsidRPr="00123CC1" w:rsidRDefault="00C155AB" w:rsidP="006C45D8">
      <w:pPr>
        <w:pStyle w:val="PargrafodaLista"/>
        <w:numPr>
          <w:ilvl w:val="0"/>
          <w:numId w:val="4"/>
        </w:numPr>
        <w:ind w:right="-2"/>
      </w:pPr>
      <w:proofErr w:type="spellStart"/>
      <w:r w:rsidRPr="00123CC1">
        <w:t>Pré</w:t>
      </w:r>
      <w:proofErr w:type="spellEnd"/>
      <w:r w:rsidR="003A6141" w:rsidRPr="00123CC1">
        <w:t>-textuais;</w:t>
      </w:r>
    </w:p>
    <w:p w14:paraId="786DE0F0" w14:textId="77777777" w:rsidR="003A6141" w:rsidRPr="00123CC1" w:rsidRDefault="00C155AB" w:rsidP="006C45D8">
      <w:pPr>
        <w:pStyle w:val="PargrafodaLista"/>
        <w:numPr>
          <w:ilvl w:val="0"/>
          <w:numId w:val="4"/>
        </w:numPr>
        <w:ind w:right="-2"/>
      </w:pPr>
      <w:r w:rsidRPr="00123CC1">
        <w:t>Textuais</w:t>
      </w:r>
      <w:r w:rsidR="003A6141" w:rsidRPr="00123CC1">
        <w:t>;</w:t>
      </w:r>
    </w:p>
    <w:p w14:paraId="2A5B5CDC" w14:textId="77777777" w:rsidR="003A6141" w:rsidRPr="0050272F" w:rsidRDefault="00C155AB" w:rsidP="006C45D8">
      <w:pPr>
        <w:pStyle w:val="PargrafodaLista"/>
        <w:numPr>
          <w:ilvl w:val="0"/>
          <w:numId w:val="4"/>
        </w:numPr>
        <w:ind w:right="-2"/>
      </w:pPr>
      <w:r w:rsidRPr="00123CC1">
        <w:t>Pós</w:t>
      </w:r>
      <w:r w:rsidR="003A6141" w:rsidRPr="00123CC1">
        <w:t>-textuais.</w:t>
      </w:r>
    </w:p>
    <w:p w14:paraId="0E063F90" w14:textId="77777777" w:rsidR="003A6141" w:rsidRPr="0050272F" w:rsidRDefault="003A6141" w:rsidP="006C45D8">
      <w:pPr>
        <w:pStyle w:val="Ttulo2"/>
        <w:ind w:right="-2"/>
      </w:pPr>
      <w:bookmarkStart w:id="6" w:name="_Toc483334222"/>
      <w:r w:rsidRPr="0050272F">
        <w:t xml:space="preserve">1.1 Elementos </w:t>
      </w:r>
      <w:proofErr w:type="spellStart"/>
      <w:r w:rsidRPr="0050272F">
        <w:t>Pré</w:t>
      </w:r>
      <w:proofErr w:type="spellEnd"/>
      <w:r w:rsidRPr="0050272F">
        <w:t>-Textuais</w:t>
      </w:r>
      <w:bookmarkEnd w:id="6"/>
    </w:p>
    <w:p w14:paraId="20C13069" w14:textId="77777777" w:rsidR="003A6141" w:rsidRPr="003A6141" w:rsidRDefault="003A6141" w:rsidP="006C45D8">
      <w:pPr>
        <w:ind w:right="-2"/>
      </w:pPr>
      <w:r w:rsidRPr="003A6141">
        <w:t xml:space="preserve">São chamados elementos </w:t>
      </w:r>
      <w:proofErr w:type="spellStart"/>
      <w:r w:rsidRPr="003A6141">
        <w:t>pré</w:t>
      </w:r>
      <w:proofErr w:type="spellEnd"/>
      <w:r w:rsidRPr="003A6141">
        <w:t>-textuais aqueles que contêm informações relacionadas com a identificação e a utilização do trabalho.</w:t>
      </w:r>
    </w:p>
    <w:p w14:paraId="2E6AEF5B" w14:textId="77777777" w:rsidR="003A6141" w:rsidRPr="0050272F" w:rsidRDefault="003A6141" w:rsidP="006C45D8">
      <w:pPr>
        <w:pStyle w:val="Ttulo3"/>
        <w:ind w:right="-2"/>
      </w:pPr>
      <w:bookmarkStart w:id="7" w:name="_Toc483334223"/>
      <w:r w:rsidRPr="0050272F">
        <w:t>1.1.1 Capa</w:t>
      </w:r>
      <w:bookmarkEnd w:id="7"/>
    </w:p>
    <w:p w14:paraId="576D4D46" w14:textId="77777777" w:rsidR="003A6141" w:rsidRPr="003A6141" w:rsidRDefault="003A6141" w:rsidP="006C45D8">
      <w:pPr>
        <w:ind w:right="-2"/>
      </w:pPr>
      <w:r w:rsidRPr="003A6141">
        <w:t>Elemento obrigatório, é a cobertura que reveste o trabalho e deve conter informações de identificação da obra, na seguinte ordem (ANEXO A</w:t>
      </w:r>
      <w:r w:rsidR="00834F2B">
        <w:t>1</w:t>
      </w:r>
      <w:r w:rsidRPr="003A6141">
        <w:t>):</w:t>
      </w:r>
    </w:p>
    <w:p w14:paraId="173A60C1" w14:textId="77777777" w:rsidR="003A6141" w:rsidRPr="00123CC1" w:rsidRDefault="00123CC1" w:rsidP="006C45D8">
      <w:pPr>
        <w:pStyle w:val="PargrafodaLista"/>
        <w:numPr>
          <w:ilvl w:val="0"/>
          <w:numId w:val="5"/>
        </w:numPr>
        <w:ind w:right="-2"/>
      </w:pPr>
      <w:r w:rsidRPr="00123CC1">
        <w:t>Nome</w:t>
      </w:r>
      <w:r w:rsidR="003A6141" w:rsidRPr="00123CC1">
        <w:t xml:space="preserve"> da instituição </w:t>
      </w:r>
    </w:p>
    <w:p w14:paraId="359E9C4A" w14:textId="77777777" w:rsidR="003A6141" w:rsidRPr="00123CC1" w:rsidRDefault="00123CC1" w:rsidP="006C45D8">
      <w:pPr>
        <w:pStyle w:val="PargrafodaLista"/>
        <w:numPr>
          <w:ilvl w:val="0"/>
          <w:numId w:val="5"/>
        </w:numPr>
        <w:ind w:right="-2"/>
      </w:pPr>
      <w:r w:rsidRPr="00123CC1">
        <w:t>Nome</w:t>
      </w:r>
      <w:r w:rsidR="003A6141" w:rsidRPr="00123CC1">
        <w:t xml:space="preserve"> do autor;</w:t>
      </w:r>
    </w:p>
    <w:p w14:paraId="20DE83FF" w14:textId="77777777" w:rsidR="003A6141" w:rsidRPr="00123CC1" w:rsidRDefault="00123CC1" w:rsidP="006C45D8">
      <w:pPr>
        <w:pStyle w:val="PargrafodaLista"/>
        <w:numPr>
          <w:ilvl w:val="0"/>
          <w:numId w:val="5"/>
        </w:numPr>
        <w:ind w:right="-2"/>
      </w:pPr>
      <w:r w:rsidRPr="00123CC1">
        <w:t>Título</w:t>
      </w:r>
      <w:r w:rsidR="003A6141" w:rsidRPr="00123CC1">
        <w:t>;</w:t>
      </w:r>
    </w:p>
    <w:p w14:paraId="137AA18F" w14:textId="77777777" w:rsidR="003A6141" w:rsidRPr="00123CC1" w:rsidRDefault="00123CC1" w:rsidP="006C45D8">
      <w:pPr>
        <w:pStyle w:val="PargrafodaLista"/>
        <w:numPr>
          <w:ilvl w:val="0"/>
          <w:numId w:val="5"/>
        </w:numPr>
        <w:ind w:right="-2"/>
      </w:pPr>
      <w:r w:rsidRPr="00123CC1">
        <w:t>Subtítulo</w:t>
      </w:r>
      <w:r w:rsidR="003A6141" w:rsidRPr="00123CC1">
        <w:t xml:space="preserve"> (se houver);</w:t>
      </w:r>
    </w:p>
    <w:p w14:paraId="6294AF35" w14:textId="77777777" w:rsidR="003A6141" w:rsidRPr="00123CC1" w:rsidRDefault="00123CC1" w:rsidP="006C45D8">
      <w:pPr>
        <w:pStyle w:val="PargrafodaLista"/>
        <w:numPr>
          <w:ilvl w:val="0"/>
          <w:numId w:val="5"/>
        </w:numPr>
        <w:ind w:right="-2"/>
      </w:pPr>
      <w:r w:rsidRPr="00123CC1">
        <w:t>Número</w:t>
      </w:r>
      <w:r w:rsidR="003A6141" w:rsidRPr="00123CC1">
        <w:t xml:space="preserve"> de volumes (se houver mais de um, deve constar, em cada capa, a especificação do respectivo volume);</w:t>
      </w:r>
    </w:p>
    <w:p w14:paraId="7D12704C" w14:textId="77777777" w:rsidR="003A6141" w:rsidRPr="00123CC1" w:rsidRDefault="00123CC1" w:rsidP="006C45D8">
      <w:pPr>
        <w:pStyle w:val="PargrafodaLista"/>
        <w:numPr>
          <w:ilvl w:val="0"/>
          <w:numId w:val="5"/>
        </w:numPr>
        <w:ind w:right="-2"/>
      </w:pPr>
      <w:r w:rsidRPr="00123CC1">
        <w:t>Local</w:t>
      </w:r>
      <w:r w:rsidR="003A6141" w:rsidRPr="00123CC1">
        <w:t xml:space="preserve"> (cidade) da instituição onde deve ser apresentado;</w:t>
      </w:r>
    </w:p>
    <w:p w14:paraId="476B10F7" w14:textId="77777777" w:rsidR="003A6141" w:rsidRPr="00123CC1" w:rsidRDefault="00123CC1" w:rsidP="006C45D8">
      <w:pPr>
        <w:pStyle w:val="PargrafodaLista"/>
        <w:numPr>
          <w:ilvl w:val="0"/>
          <w:numId w:val="5"/>
        </w:numPr>
        <w:ind w:right="-2"/>
      </w:pPr>
      <w:r w:rsidRPr="00123CC1">
        <w:t>Ano</w:t>
      </w:r>
      <w:r w:rsidR="003A6141" w:rsidRPr="00123CC1">
        <w:t xml:space="preserve"> de depósito (da entrega).</w:t>
      </w:r>
    </w:p>
    <w:p w14:paraId="7176A939" w14:textId="77777777" w:rsidR="003A6141" w:rsidRPr="0050272F" w:rsidRDefault="003A6141" w:rsidP="006C45D8">
      <w:pPr>
        <w:pStyle w:val="Ttulo3"/>
        <w:ind w:right="-2"/>
      </w:pPr>
      <w:bookmarkStart w:id="8" w:name="_Toc483334224"/>
      <w:r w:rsidRPr="0050272F">
        <w:t>1.1.2 Lombada</w:t>
      </w:r>
      <w:bookmarkEnd w:id="8"/>
    </w:p>
    <w:p w14:paraId="7046D336" w14:textId="77777777" w:rsidR="003A6141" w:rsidRPr="003E3183" w:rsidRDefault="003A6141" w:rsidP="006C45D8">
      <w:pPr>
        <w:ind w:right="-2"/>
      </w:pPr>
      <w:r w:rsidRPr="003E3183">
        <w:t>Elemento opcional, parte da capa do trabalho que reúne as margens internas das folhas, sejam elas costuradas, grampeadas, coladas ou mantidas juntas de outra maneira (ANEXO A</w:t>
      </w:r>
      <w:r w:rsidR="00834F2B" w:rsidRPr="003E3183">
        <w:t>2</w:t>
      </w:r>
      <w:r w:rsidRPr="003E3183">
        <w:t>).</w:t>
      </w:r>
    </w:p>
    <w:p w14:paraId="6821A0D9" w14:textId="77777777" w:rsidR="003A6141" w:rsidRPr="003A6141" w:rsidRDefault="003A6141" w:rsidP="006C45D8">
      <w:pPr>
        <w:ind w:right="-2"/>
      </w:pPr>
      <w:r w:rsidRPr="003A6141">
        <w:t>Seus elementos devem ser impressos, conforme a NBR 12225:</w:t>
      </w:r>
    </w:p>
    <w:p w14:paraId="6D2483C4" w14:textId="77777777" w:rsidR="003A6141" w:rsidRPr="00F85BA3" w:rsidRDefault="00F85BA3" w:rsidP="006C45D8">
      <w:pPr>
        <w:pStyle w:val="PargrafodaLista"/>
        <w:numPr>
          <w:ilvl w:val="0"/>
          <w:numId w:val="5"/>
        </w:numPr>
        <w:ind w:right="-2"/>
      </w:pPr>
      <w:r w:rsidRPr="00F85BA3">
        <w:t>Nome</w:t>
      </w:r>
      <w:r w:rsidR="003A6141" w:rsidRPr="00F85BA3">
        <w:t xml:space="preserve"> do </w:t>
      </w:r>
      <w:r w:rsidRPr="00F85BA3">
        <w:t>autor</w:t>
      </w:r>
      <w:r w:rsidR="00AA3D5E">
        <w:t>(es)</w:t>
      </w:r>
      <w:r w:rsidR="003A6141" w:rsidRPr="00F85BA3">
        <w:t>, impresso longitudinalmente e legível do alto para o pé da lombada;</w:t>
      </w:r>
    </w:p>
    <w:p w14:paraId="2CDFD55D" w14:textId="77777777" w:rsidR="003A6141" w:rsidRPr="00F85BA3" w:rsidRDefault="00F85BA3" w:rsidP="006C45D8">
      <w:pPr>
        <w:pStyle w:val="PargrafodaLista"/>
        <w:numPr>
          <w:ilvl w:val="0"/>
          <w:numId w:val="5"/>
        </w:numPr>
        <w:ind w:right="-2"/>
      </w:pPr>
      <w:r w:rsidRPr="00F85BA3">
        <w:t>Título</w:t>
      </w:r>
      <w:r w:rsidR="003A6141" w:rsidRPr="00F85BA3">
        <w:t xml:space="preserve"> do trabalho, impresso da mesma forma que o nome do autor;</w:t>
      </w:r>
    </w:p>
    <w:p w14:paraId="22091EA3" w14:textId="77777777" w:rsidR="003A6141" w:rsidRPr="00F85BA3" w:rsidRDefault="00F85BA3" w:rsidP="006C45D8">
      <w:pPr>
        <w:pStyle w:val="PargrafodaLista"/>
        <w:numPr>
          <w:ilvl w:val="0"/>
          <w:numId w:val="5"/>
        </w:numPr>
        <w:ind w:right="-2"/>
      </w:pPr>
      <w:r w:rsidRPr="00F85BA3">
        <w:t>Elementos</w:t>
      </w:r>
      <w:r w:rsidR="003A6141" w:rsidRPr="00F85BA3">
        <w:t xml:space="preserve"> alfanuméricos de identificação, por exemplo: v. 2;</w:t>
      </w:r>
    </w:p>
    <w:p w14:paraId="52E9227D" w14:textId="77777777" w:rsidR="003A6141" w:rsidRPr="00F85BA3" w:rsidRDefault="00F85BA3" w:rsidP="006C45D8">
      <w:pPr>
        <w:pStyle w:val="PargrafodaLista"/>
        <w:numPr>
          <w:ilvl w:val="0"/>
          <w:numId w:val="5"/>
        </w:numPr>
        <w:ind w:right="-2"/>
      </w:pPr>
      <w:r w:rsidRPr="00F85BA3">
        <w:t>Ano</w:t>
      </w:r>
      <w:r w:rsidR="003A6141" w:rsidRPr="00F85BA3">
        <w:t xml:space="preserve"> de depósito (da entrega).</w:t>
      </w:r>
    </w:p>
    <w:p w14:paraId="54DCF5FE" w14:textId="77777777" w:rsidR="003A6141" w:rsidRPr="00FE606A" w:rsidRDefault="003A6141" w:rsidP="006C45D8">
      <w:pPr>
        <w:pStyle w:val="Ttulo3"/>
        <w:ind w:right="-2"/>
      </w:pPr>
      <w:bookmarkStart w:id="9" w:name="_Toc483334225"/>
      <w:r w:rsidRPr="00FE606A">
        <w:t>1.1.3 Folha de rosto</w:t>
      </w:r>
      <w:bookmarkEnd w:id="9"/>
    </w:p>
    <w:p w14:paraId="3BD5F048" w14:textId="77777777" w:rsidR="003A6141" w:rsidRPr="003A6141" w:rsidRDefault="003A6141" w:rsidP="006C45D8">
      <w:pPr>
        <w:ind w:right="-2"/>
      </w:pPr>
      <w:r w:rsidRPr="003A6141">
        <w:t>Elemento obrigatório contém dados essenciais à identificação do trabalho (ANEXOS A</w:t>
      </w:r>
      <w:r w:rsidR="00834F2B">
        <w:t>3</w:t>
      </w:r>
      <w:r w:rsidRPr="003A6141">
        <w:t>), os quais devem aparecer na seguinte ordem:</w:t>
      </w:r>
    </w:p>
    <w:p w14:paraId="196FE049" w14:textId="77777777" w:rsidR="003A6141" w:rsidRPr="006C45D8" w:rsidRDefault="003A6141" w:rsidP="006C45D8">
      <w:pPr>
        <w:ind w:right="-2"/>
        <w:rPr>
          <w:b/>
        </w:rPr>
      </w:pPr>
      <w:r w:rsidRPr="006C45D8">
        <w:rPr>
          <w:b/>
        </w:rPr>
        <w:t>Anverso da folha de rosto</w:t>
      </w:r>
    </w:p>
    <w:p w14:paraId="73FC1A19" w14:textId="77777777" w:rsidR="003A6141" w:rsidRPr="00FE606A" w:rsidRDefault="00FE606A" w:rsidP="006C45D8">
      <w:pPr>
        <w:pStyle w:val="PargrafodaLista"/>
        <w:numPr>
          <w:ilvl w:val="0"/>
          <w:numId w:val="5"/>
        </w:numPr>
        <w:ind w:right="-2"/>
      </w:pPr>
      <w:r w:rsidRPr="00FE606A">
        <w:t>Nome</w:t>
      </w:r>
      <w:r w:rsidR="003A6141" w:rsidRPr="00FE606A">
        <w:t xml:space="preserve"> do autor: responsável intelectual ou artístico do trabalho;</w:t>
      </w:r>
    </w:p>
    <w:p w14:paraId="29821929" w14:textId="77777777" w:rsidR="003A6141" w:rsidRPr="00FE606A" w:rsidRDefault="00FE606A" w:rsidP="006C45D8">
      <w:pPr>
        <w:pStyle w:val="PargrafodaLista"/>
        <w:numPr>
          <w:ilvl w:val="0"/>
          <w:numId w:val="5"/>
        </w:numPr>
        <w:ind w:right="-2"/>
      </w:pPr>
      <w:r w:rsidRPr="00FE606A">
        <w:t>Título</w:t>
      </w:r>
      <w:r w:rsidR="003A6141" w:rsidRPr="00FE606A">
        <w:t xml:space="preserve"> principal do trabalho – claro, preciso, com palavras que identifiquem o seu conteúdo e possibilitem a indexação e recuperação da informação;</w:t>
      </w:r>
    </w:p>
    <w:p w14:paraId="7F0BF8E8" w14:textId="77777777" w:rsidR="003A6141" w:rsidRPr="00FE606A" w:rsidRDefault="00FE606A" w:rsidP="006C45D8">
      <w:pPr>
        <w:pStyle w:val="PargrafodaLista"/>
        <w:numPr>
          <w:ilvl w:val="0"/>
          <w:numId w:val="5"/>
        </w:numPr>
        <w:ind w:right="-2"/>
      </w:pPr>
      <w:r w:rsidRPr="00FE606A">
        <w:t>Subtítulo</w:t>
      </w:r>
      <w:r w:rsidR="003A6141" w:rsidRPr="00FE606A">
        <w:t xml:space="preserve"> (se houver) – deve ser evidenciada a sua subordinação ao título principal, precedido de dois pontos;</w:t>
      </w:r>
    </w:p>
    <w:p w14:paraId="0958D345" w14:textId="77777777" w:rsidR="003A6141" w:rsidRPr="00FE606A" w:rsidRDefault="00FE606A" w:rsidP="006C45D8">
      <w:pPr>
        <w:pStyle w:val="PargrafodaLista"/>
        <w:numPr>
          <w:ilvl w:val="0"/>
          <w:numId w:val="5"/>
        </w:numPr>
        <w:ind w:right="-2"/>
      </w:pPr>
      <w:r w:rsidRPr="00FE606A">
        <w:lastRenderedPageBreak/>
        <w:t>Número</w:t>
      </w:r>
      <w:r w:rsidR="003A6141" w:rsidRPr="00FE606A">
        <w:t xml:space="preserve"> de volumes – se houver mais de um, deve constar em cada folha de rosto, a sua respectiva especificação;</w:t>
      </w:r>
    </w:p>
    <w:p w14:paraId="2FADC2A1" w14:textId="77777777" w:rsidR="003A6141" w:rsidRPr="00FE606A" w:rsidRDefault="00FE606A" w:rsidP="006C45D8">
      <w:pPr>
        <w:pStyle w:val="PargrafodaLista"/>
        <w:numPr>
          <w:ilvl w:val="0"/>
          <w:numId w:val="5"/>
        </w:numPr>
        <w:ind w:right="-2"/>
      </w:pPr>
      <w:r w:rsidRPr="00FE606A">
        <w:t>Finalidade</w:t>
      </w:r>
      <w:r w:rsidR="003A6141" w:rsidRPr="00FE606A">
        <w:t xml:space="preserve"> do trabalho – devem constar: natureza do trabalho, curso, instituição e área de concentração;</w:t>
      </w:r>
    </w:p>
    <w:p w14:paraId="381055AF" w14:textId="77777777" w:rsidR="003A6141" w:rsidRPr="00FE606A" w:rsidRDefault="00FE606A" w:rsidP="006C45D8">
      <w:pPr>
        <w:pStyle w:val="PargrafodaLista"/>
        <w:numPr>
          <w:ilvl w:val="0"/>
          <w:numId w:val="5"/>
        </w:numPr>
        <w:ind w:right="-2"/>
      </w:pPr>
      <w:r w:rsidRPr="00FE606A">
        <w:t>Nome</w:t>
      </w:r>
      <w:r w:rsidR="003A6141" w:rsidRPr="00FE606A">
        <w:t xml:space="preserve"> do orientador e do </w:t>
      </w:r>
      <w:proofErr w:type="spellStart"/>
      <w:r w:rsidR="003A6141" w:rsidRPr="00FE606A">
        <w:t>co-orientador</w:t>
      </w:r>
      <w:proofErr w:type="spellEnd"/>
      <w:r w:rsidR="003A6141" w:rsidRPr="00FE606A">
        <w:t xml:space="preserve"> (se houver);</w:t>
      </w:r>
    </w:p>
    <w:p w14:paraId="65B3E114" w14:textId="77777777" w:rsidR="003A6141" w:rsidRPr="00FE606A" w:rsidRDefault="00FE606A" w:rsidP="006C45D8">
      <w:pPr>
        <w:pStyle w:val="PargrafodaLista"/>
        <w:numPr>
          <w:ilvl w:val="0"/>
          <w:numId w:val="5"/>
        </w:numPr>
        <w:ind w:right="-2"/>
      </w:pPr>
      <w:r w:rsidRPr="00FE606A">
        <w:t>Local</w:t>
      </w:r>
      <w:r w:rsidR="003A6141" w:rsidRPr="00FE606A">
        <w:t xml:space="preserve"> (cidade) da instituição onde deve ser apresentado;</w:t>
      </w:r>
    </w:p>
    <w:p w14:paraId="40CEB98C" w14:textId="77777777" w:rsidR="003A6141" w:rsidRPr="00FE606A" w:rsidRDefault="00FE606A" w:rsidP="006C45D8">
      <w:pPr>
        <w:pStyle w:val="PargrafodaLista"/>
        <w:numPr>
          <w:ilvl w:val="0"/>
          <w:numId w:val="5"/>
        </w:numPr>
        <w:ind w:right="-2"/>
      </w:pPr>
      <w:r w:rsidRPr="00FE606A">
        <w:t>Ano</w:t>
      </w:r>
      <w:r w:rsidR="003A6141" w:rsidRPr="00FE606A">
        <w:t xml:space="preserve"> de depósito (da entrega).</w:t>
      </w:r>
    </w:p>
    <w:p w14:paraId="55B0FE4F" w14:textId="77777777" w:rsidR="003A6141" w:rsidRPr="006C45D8" w:rsidRDefault="003A6141" w:rsidP="006C45D8">
      <w:pPr>
        <w:ind w:right="-2"/>
        <w:rPr>
          <w:b/>
        </w:rPr>
      </w:pPr>
      <w:r w:rsidRPr="006C45D8">
        <w:rPr>
          <w:b/>
        </w:rPr>
        <w:t>Verso da folha de rosto</w:t>
      </w:r>
    </w:p>
    <w:p w14:paraId="0218FD5C" w14:textId="77777777" w:rsidR="003A6141" w:rsidRPr="00E9439F" w:rsidRDefault="003A6141" w:rsidP="006C45D8">
      <w:pPr>
        <w:ind w:right="-2"/>
      </w:pPr>
      <w:r w:rsidRPr="00E9439F">
        <w:t>O verso da folha de rosto é o elemento obrigatório onde se encontra a ficha catalográfica do trabalho, segundo o Código de Catalogação Anglo-Americano vigente (ANEXOS A</w:t>
      </w:r>
      <w:r w:rsidR="00834F2B">
        <w:t>4</w:t>
      </w:r>
      <w:r w:rsidRPr="00E9439F">
        <w:t>). Para elaboração dessa ficha, recomenda-se a solicitação dos serviços de um bibliotecário.</w:t>
      </w:r>
    </w:p>
    <w:p w14:paraId="13BC720A" w14:textId="77777777" w:rsidR="003A6141" w:rsidRPr="00FE606A" w:rsidRDefault="003A6141" w:rsidP="006C45D8">
      <w:pPr>
        <w:pStyle w:val="Ttulo3"/>
        <w:ind w:right="-2"/>
      </w:pPr>
      <w:bookmarkStart w:id="10" w:name="_Toc483334226"/>
      <w:r w:rsidRPr="00FE606A">
        <w:t>1.1.4 Errata</w:t>
      </w:r>
      <w:bookmarkEnd w:id="10"/>
    </w:p>
    <w:p w14:paraId="3F6FA547" w14:textId="77777777" w:rsidR="003A6141" w:rsidRPr="003A6141" w:rsidRDefault="003A6141" w:rsidP="006C45D8">
      <w:pPr>
        <w:ind w:right="-2"/>
      </w:pPr>
      <w:r w:rsidRPr="003A6141">
        <w:t>Elemento eventual consta de uma lista das folhas e linhas onde ocorreram erros, seguidas das devidas correções. Apresenta-se quase sempre em papel avulso, pois é acrescido ao trabalho d</w:t>
      </w:r>
      <w:r w:rsidR="00F85BA3">
        <w:t>epois de finalizado (ANEXO A</w:t>
      </w:r>
      <w:r w:rsidR="00834F2B">
        <w:t>5</w:t>
      </w:r>
      <w:r w:rsidR="00F85BA3">
        <w:t>).</w:t>
      </w:r>
    </w:p>
    <w:p w14:paraId="392475C0" w14:textId="77777777" w:rsidR="00E958A3" w:rsidRPr="003E3183" w:rsidRDefault="003A6141" w:rsidP="006C45D8">
      <w:pPr>
        <w:ind w:right="-2"/>
      </w:pPr>
      <w:r w:rsidRPr="003E3183">
        <w:t>Deve ser inserida logo após a folha de rosto, constituída pela referência do t</w:t>
      </w:r>
      <w:r w:rsidR="00F85BA3" w:rsidRPr="003E3183">
        <w:t>rabalho e pelo texto da errata.</w:t>
      </w:r>
    </w:p>
    <w:p w14:paraId="46C6223D" w14:textId="77777777" w:rsidR="003A6141" w:rsidRPr="003A6141" w:rsidRDefault="003A6141" w:rsidP="006C45D8">
      <w:pPr>
        <w:pStyle w:val="Ttulo3"/>
        <w:ind w:right="-2"/>
        <w:rPr>
          <w:color w:val="ED7D31" w:themeColor="accent2"/>
        </w:rPr>
      </w:pPr>
      <w:bookmarkStart w:id="11" w:name="_Toc483334227"/>
      <w:r w:rsidRPr="00FE606A">
        <w:t>1.1.5 Folha de aprovação</w:t>
      </w:r>
      <w:bookmarkEnd w:id="11"/>
    </w:p>
    <w:p w14:paraId="3A1C4FAF" w14:textId="77777777" w:rsidR="003A6141" w:rsidRPr="003A6141" w:rsidRDefault="003A6141" w:rsidP="006C45D8">
      <w:pPr>
        <w:ind w:right="-2"/>
      </w:pPr>
      <w:r w:rsidRPr="003A6141">
        <w:t>Elemento obrigatório, contém as mesmas informações da folha de rosto e:</w:t>
      </w:r>
    </w:p>
    <w:p w14:paraId="6B29B806" w14:textId="77777777" w:rsidR="003A6141" w:rsidRPr="00FE606A" w:rsidRDefault="00FE606A" w:rsidP="006C45D8">
      <w:pPr>
        <w:pStyle w:val="PargrafodaLista"/>
        <w:numPr>
          <w:ilvl w:val="0"/>
          <w:numId w:val="5"/>
        </w:numPr>
        <w:ind w:right="-2"/>
      </w:pPr>
      <w:r w:rsidRPr="00FE606A">
        <w:t>Data</w:t>
      </w:r>
      <w:r w:rsidR="003A6141" w:rsidRPr="00FE606A">
        <w:t xml:space="preserve"> de aprovação;</w:t>
      </w:r>
    </w:p>
    <w:p w14:paraId="3A85BB03" w14:textId="77777777" w:rsidR="003A6141" w:rsidRPr="00F85BA3" w:rsidRDefault="00FE606A" w:rsidP="006C45D8">
      <w:pPr>
        <w:pStyle w:val="PargrafodaLista"/>
        <w:numPr>
          <w:ilvl w:val="0"/>
          <w:numId w:val="5"/>
        </w:numPr>
        <w:ind w:right="-2"/>
      </w:pPr>
      <w:r w:rsidRPr="00FE606A">
        <w:t>Nome</w:t>
      </w:r>
      <w:r w:rsidR="003A6141" w:rsidRPr="00FE606A">
        <w:t xml:space="preserve"> dos membros componentes da banca examinadora, bem como o das instituições a que cada um pertence, local e assinatura </w:t>
      </w:r>
      <w:proofErr w:type="gramStart"/>
      <w:r w:rsidR="003A6141" w:rsidRPr="00FE606A">
        <w:t>dos mesmos</w:t>
      </w:r>
      <w:proofErr w:type="gramEnd"/>
      <w:r w:rsidR="003A6141" w:rsidRPr="00FE606A">
        <w:t xml:space="preserve"> (ANEXOS A</w:t>
      </w:r>
      <w:r w:rsidR="00834F2B">
        <w:t>6</w:t>
      </w:r>
      <w:r w:rsidR="003A6141" w:rsidRPr="00FE606A">
        <w:t>).</w:t>
      </w:r>
    </w:p>
    <w:p w14:paraId="37642D3E" w14:textId="77777777" w:rsidR="003A6141" w:rsidRPr="003A6141" w:rsidRDefault="003A6141" w:rsidP="006C45D8">
      <w:pPr>
        <w:pStyle w:val="Ttulo3"/>
        <w:ind w:right="-2"/>
        <w:rPr>
          <w:color w:val="ED7D31" w:themeColor="accent2"/>
        </w:rPr>
      </w:pPr>
      <w:bookmarkStart w:id="12" w:name="_Toc483334228"/>
      <w:r w:rsidRPr="00FE606A">
        <w:t xml:space="preserve">1.1.6 </w:t>
      </w:r>
      <w:r w:rsidR="00FE606A" w:rsidRPr="00FE606A">
        <w:t>Dedicatória</w:t>
      </w:r>
      <w:r w:rsidR="00AA3D5E">
        <w:t>(s)</w:t>
      </w:r>
      <w:bookmarkEnd w:id="12"/>
    </w:p>
    <w:p w14:paraId="1928847C" w14:textId="77777777" w:rsidR="003A6141" w:rsidRPr="003E3183" w:rsidRDefault="003A6141" w:rsidP="006C45D8">
      <w:pPr>
        <w:ind w:right="-2"/>
        <w:rPr>
          <w:spacing w:val="-2"/>
        </w:rPr>
      </w:pPr>
      <w:r w:rsidRPr="003E3183">
        <w:rPr>
          <w:spacing w:val="-2"/>
        </w:rPr>
        <w:t xml:space="preserve">Folha opcional tem por objetivo o oferecimento do trabalho a </w:t>
      </w:r>
      <w:r w:rsidR="0050272F" w:rsidRPr="003E3183">
        <w:rPr>
          <w:spacing w:val="-2"/>
        </w:rPr>
        <w:t>determinada</w:t>
      </w:r>
      <w:r w:rsidR="00AA3D5E">
        <w:rPr>
          <w:spacing w:val="-2"/>
        </w:rPr>
        <w:t>(s)</w:t>
      </w:r>
      <w:r w:rsidR="00F85BA3" w:rsidRPr="003E3183">
        <w:rPr>
          <w:spacing w:val="-2"/>
        </w:rPr>
        <w:t xml:space="preserve"> </w:t>
      </w:r>
      <w:r w:rsidR="00E9439F" w:rsidRPr="003E3183">
        <w:rPr>
          <w:spacing w:val="-2"/>
        </w:rPr>
        <w:t>pessoa</w:t>
      </w:r>
      <w:r w:rsidR="00AA3D5E">
        <w:rPr>
          <w:spacing w:val="-2"/>
        </w:rPr>
        <w:t>(s)</w:t>
      </w:r>
      <w:r w:rsidR="00F85BA3" w:rsidRPr="003E3183">
        <w:rPr>
          <w:spacing w:val="-2"/>
        </w:rPr>
        <w:t xml:space="preserve"> (ANEXO A</w:t>
      </w:r>
      <w:r w:rsidR="00834F2B" w:rsidRPr="003E3183">
        <w:rPr>
          <w:spacing w:val="-2"/>
        </w:rPr>
        <w:t>7</w:t>
      </w:r>
      <w:r w:rsidR="00F85BA3" w:rsidRPr="003E3183">
        <w:rPr>
          <w:spacing w:val="-2"/>
        </w:rPr>
        <w:t>).</w:t>
      </w:r>
    </w:p>
    <w:p w14:paraId="426F3E2C" w14:textId="77777777" w:rsidR="003A6141" w:rsidRPr="00FE606A" w:rsidRDefault="003A6141" w:rsidP="006C45D8">
      <w:pPr>
        <w:pStyle w:val="Ttulo3"/>
        <w:ind w:right="-2"/>
      </w:pPr>
      <w:bookmarkStart w:id="13" w:name="_Toc483334229"/>
      <w:r w:rsidRPr="00FE606A">
        <w:t xml:space="preserve">1.1.7 </w:t>
      </w:r>
      <w:r w:rsidR="00FE606A" w:rsidRPr="00FE606A">
        <w:t>Agradecimentos</w:t>
      </w:r>
      <w:r w:rsidR="00AA3D5E">
        <w:t>(s)</w:t>
      </w:r>
      <w:bookmarkEnd w:id="13"/>
    </w:p>
    <w:p w14:paraId="40B0EF82" w14:textId="77777777" w:rsidR="003A6141" w:rsidRPr="003A6141" w:rsidRDefault="003A6141" w:rsidP="006C45D8">
      <w:pPr>
        <w:ind w:right="-2"/>
      </w:pPr>
      <w:r w:rsidRPr="006C45D8">
        <w:rPr>
          <w:spacing w:val="-4"/>
        </w:rPr>
        <w:t xml:space="preserve">Folha também opcional, contém manifestação de reconhecimento </w:t>
      </w:r>
      <w:r w:rsidR="0050272F" w:rsidRPr="006C45D8">
        <w:rPr>
          <w:spacing w:val="-4"/>
        </w:rPr>
        <w:t>à</w:t>
      </w:r>
      <w:r w:rsidR="00AA3D5E">
        <w:rPr>
          <w:spacing w:val="-4"/>
        </w:rPr>
        <w:t>(s)</w:t>
      </w:r>
      <w:r w:rsidRPr="006C45D8">
        <w:rPr>
          <w:spacing w:val="-4"/>
        </w:rPr>
        <w:t xml:space="preserve"> </w:t>
      </w:r>
      <w:r w:rsidR="0050272F" w:rsidRPr="006C45D8">
        <w:rPr>
          <w:spacing w:val="-4"/>
        </w:rPr>
        <w:t>pessoa</w:t>
      </w:r>
      <w:r w:rsidR="00AA3D5E">
        <w:rPr>
          <w:spacing w:val="-4"/>
        </w:rPr>
        <w:t>(s)</w:t>
      </w:r>
      <w:r w:rsidRPr="006C45D8">
        <w:rPr>
          <w:spacing w:val="-4"/>
        </w:rPr>
        <w:t xml:space="preserve"> e/ou </w:t>
      </w:r>
      <w:r w:rsidR="0050272F" w:rsidRPr="006C45D8">
        <w:rPr>
          <w:spacing w:val="-4"/>
        </w:rPr>
        <w:t>instituição (</w:t>
      </w:r>
      <w:proofErr w:type="spellStart"/>
      <w:r w:rsidRPr="006C45D8">
        <w:rPr>
          <w:spacing w:val="-4"/>
        </w:rPr>
        <w:t>ões</w:t>
      </w:r>
      <w:proofErr w:type="spellEnd"/>
      <w:r w:rsidRPr="006C45D8">
        <w:rPr>
          <w:spacing w:val="-4"/>
        </w:rPr>
        <w:t>)</w:t>
      </w:r>
      <w:r w:rsidRPr="003A6141">
        <w:t xml:space="preserve"> que realmente tenham contribuído com o autor na realização do trabalho, devendo ser expressos de maneira simples e sóbria. Coloca-se no espaço superior da folha a palavra </w:t>
      </w:r>
      <w:r w:rsidR="00FE606A" w:rsidRPr="003A6141">
        <w:t>Agradecimento</w:t>
      </w:r>
      <w:r w:rsidR="00AA3D5E">
        <w:t>(s)</w:t>
      </w:r>
      <w:r w:rsidR="00F85BA3">
        <w:t xml:space="preserve"> (ANEXO A</w:t>
      </w:r>
      <w:r w:rsidR="00834F2B">
        <w:t>8</w:t>
      </w:r>
      <w:r w:rsidR="00F85BA3">
        <w:t>).</w:t>
      </w:r>
    </w:p>
    <w:p w14:paraId="5EE119AE" w14:textId="77777777" w:rsidR="003A6141" w:rsidRPr="00FE606A" w:rsidRDefault="003A6141" w:rsidP="006C45D8">
      <w:pPr>
        <w:pStyle w:val="Ttulo3"/>
        <w:ind w:right="-2"/>
      </w:pPr>
      <w:bookmarkStart w:id="14" w:name="_Toc483334230"/>
      <w:r w:rsidRPr="00FE606A">
        <w:t>1.1.8 Epígrafe</w:t>
      </w:r>
      <w:bookmarkEnd w:id="14"/>
    </w:p>
    <w:p w14:paraId="7CA2FEAD" w14:textId="77777777" w:rsidR="003A6141" w:rsidRPr="003A6141" w:rsidRDefault="003A6141" w:rsidP="006C45D8">
      <w:pPr>
        <w:ind w:right="-2"/>
      </w:pPr>
      <w:r w:rsidRPr="003A6141">
        <w:t>Opcional, essa folha destina-se à inscrição colocada no início do trabalho – podendo também figurar no início de suas partes principais –, onde o autor apresenta uma citação, seguida de indicação de autoria, relacionada com a matéria tratada n</w:t>
      </w:r>
      <w:r w:rsidR="00F85BA3">
        <w:t>o corpo do trabalho (ANEXO A</w:t>
      </w:r>
      <w:r w:rsidR="00834F2B">
        <w:t>9</w:t>
      </w:r>
      <w:r w:rsidR="00F85BA3">
        <w:t>).</w:t>
      </w:r>
    </w:p>
    <w:p w14:paraId="14112438" w14:textId="77777777" w:rsidR="003A6141" w:rsidRPr="00FE606A" w:rsidRDefault="003A6141" w:rsidP="006C45D8">
      <w:pPr>
        <w:pStyle w:val="Ttulo3"/>
        <w:ind w:right="-2"/>
      </w:pPr>
      <w:bookmarkStart w:id="15" w:name="_Toc483334231"/>
      <w:r w:rsidRPr="00FE606A">
        <w:t>1.1.9 Resumo na língua vernácula</w:t>
      </w:r>
      <w:bookmarkEnd w:id="15"/>
    </w:p>
    <w:p w14:paraId="70A72513" w14:textId="77777777" w:rsidR="003A6141" w:rsidRPr="003A6141" w:rsidRDefault="003A6141" w:rsidP="006C45D8">
      <w:pPr>
        <w:ind w:right="-2"/>
      </w:pPr>
      <w:r w:rsidRPr="003A6141">
        <w:t xml:space="preserve">Elemento obrigatório consiste na apresentação concisa </w:t>
      </w:r>
      <w:r w:rsidR="00F85BA3">
        <w:t>dos pontos relevantes do texto.</w:t>
      </w:r>
    </w:p>
    <w:p w14:paraId="57463499" w14:textId="77777777" w:rsidR="003A6141" w:rsidRPr="003A6141" w:rsidRDefault="003A6141" w:rsidP="006C45D8">
      <w:pPr>
        <w:ind w:right="-2"/>
      </w:pPr>
      <w:r w:rsidRPr="003A6141">
        <w:t>Elaborado em português, põe em evidência os temas e resultados mais importantes do conteúdo, visando a fornecer, dessa forma, meios para a decisão do leitor sobre a conveniência, ou não,</w:t>
      </w:r>
      <w:r w:rsidR="00F85BA3">
        <w:t xml:space="preserve"> de consultar o texto completo.</w:t>
      </w:r>
    </w:p>
    <w:p w14:paraId="3B5CC499" w14:textId="77777777" w:rsidR="003A6141" w:rsidRPr="003A6141" w:rsidRDefault="003A6141" w:rsidP="006C45D8">
      <w:pPr>
        <w:ind w:right="-2"/>
      </w:pPr>
      <w:r w:rsidRPr="003A6141">
        <w:t>Redigido pelo próprio autor, contendo de 150 a 500 palavras e deve dar uma visão concisa e clara do conteúdo, ou seja, as ideias principais do texto e as conclusões do trabalho.</w:t>
      </w:r>
    </w:p>
    <w:p w14:paraId="70EEF473" w14:textId="77777777" w:rsidR="003A6141" w:rsidRPr="003A6141" w:rsidRDefault="003A6141" w:rsidP="006C45D8">
      <w:pPr>
        <w:ind w:right="-2"/>
      </w:pPr>
      <w:r w:rsidRPr="003A6141">
        <w:lastRenderedPageBreak/>
        <w:t>Na apresentação, o resumo deve ser redigido em parágrafo único, utilizando-se espaço de 1,5 cm, com frases claras e concatenadas e seguido das palavras mais representativas do conteúdo do trabalho, isto é, palavras-cha</w:t>
      </w:r>
      <w:r w:rsidR="00F85BA3">
        <w:t>ve e/ou descritores (ANEXO A</w:t>
      </w:r>
      <w:r w:rsidR="00834F2B">
        <w:t>10</w:t>
      </w:r>
      <w:r w:rsidR="00F85BA3">
        <w:t>).</w:t>
      </w:r>
    </w:p>
    <w:p w14:paraId="1A24DBF0" w14:textId="77777777" w:rsidR="003A6141" w:rsidRPr="00FE606A" w:rsidRDefault="003A6141" w:rsidP="006C45D8">
      <w:pPr>
        <w:pStyle w:val="Ttulo3"/>
        <w:ind w:right="-2"/>
      </w:pPr>
      <w:bookmarkStart w:id="16" w:name="_Toc483334232"/>
      <w:r w:rsidRPr="00FE606A">
        <w:t>1.1.10 Resumo em língua estrangeira</w:t>
      </w:r>
      <w:bookmarkEnd w:id="16"/>
    </w:p>
    <w:p w14:paraId="131638EB" w14:textId="77777777" w:rsidR="003A6141" w:rsidRPr="003A6141" w:rsidRDefault="003A6141" w:rsidP="006C45D8">
      <w:pPr>
        <w:ind w:right="-2"/>
      </w:pPr>
      <w:r w:rsidRPr="003A6141">
        <w:t xml:space="preserve">Elemento obrigatório, é a versão do resumo em português para um idioma de divulgação internacional (em inglês Abstract, em espanhol </w:t>
      </w:r>
      <w:proofErr w:type="spellStart"/>
      <w:r w:rsidRPr="003A6141">
        <w:t>Resumen</w:t>
      </w:r>
      <w:proofErr w:type="spellEnd"/>
      <w:r w:rsidRPr="003A6141">
        <w:t xml:space="preserve">, em francês </w:t>
      </w:r>
      <w:proofErr w:type="spellStart"/>
      <w:r w:rsidRPr="003A6141">
        <w:t>R</w:t>
      </w:r>
      <w:r w:rsidR="00834F2B">
        <w:t>esumé</w:t>
      </w:r>
      <w:proofErr w:type="spellEnd"/>
      <w:r w:rsidR="00834F2B">
        <w:t>, por exemplo) (ANEXO A11</w:t>
      </w:r>
      <w:r w:rsidR="00F85BA3">
        <w:t>).</w:t>
      </w:r>
    </w:p>
    <w:p w14:paraId="569241B9" w14:textId="77777777" w:rsidR="00FE606A" w:rsidRPr="003A6141" w:rsidRDefault="003A6141" w:rsidP="006C45D8">
      <w:pPr>
        <w:ind w:right="-2"/>
      </w:pPr>
      <w:r w:rsidRPr="003A6141">
        <w:t xml:space="preserve">Deve ser apresentado em página distinta e seguido das palavras mais representativas do conteúdo do trabalho, isto é, palavras-chave e/ou descritores, na língua. </w:t>
      </w:r>
    </w:p>
    <w:p w14:paraId="43F03272" w14:textId="77777777" w:rsidR="003A6141" w:rsidRPr="00FE606A" w:rsidRDefault="003A6141" w:rsidP="006C45D8">
      <w:pPr>
        <w:pStyle w:val="Ttulo3"/>
        <w:ind w:right="-2"/>
      </w:pPr>
      <w:bookmarkStart w:id="17" w:name="_Toc483334233"/>
      <w:r w:rsidRPr="00FE606A">
        <w:t>1.1.11 Lista de ilustrações</w:t>
      </w:r>
      <w:bookmarkEnd w:id="17"/>
    </w:p>
    <w:p w14:paraId="70CC09E4" w14:textId="77777777" w:rsidR="003A6141" w:rsidRPr="003A6141" w:rsidRDefault="00FE606A" w:rsidP="006C45D8">
      <w:pPr>
        <w:ind w:right="-2"/>
      </w:pPr>
      <w:r w:rsidRPr="003A6141">
        <w:t>Esquemas</w:t>
      </w:r>
      <w:r w:rsidR="003A6141" w:rsidRPr="003A6141">
        <w:t>, plantas, fotografias, gráficos, retratos, organogramas, desenhos, fluxo</w:t>
      </w:r>
      <w:r>
        <w:t>gramas, mapas, quadros e outros.</w:t>
      </w:r>
    </w:p>
    <w:p w14:paraId="5EA45ECC" w14:textId="77777777" w:rsidR="003A6141" w:rsidRPr="003A6141" w:rsidRDefault="003A6141" w:rsidP="006C45D8">
      <w:pPr>
        <w:ind w:right="-2"/>
      </w:pPr>
      <w:r w:rsidRPr="003A6141">
        <w:t>É a relação opcional e sequencial dos elementos ilustrativos, devendo aparecer na mesma ordem em que constar no trabalho, seguida do título e da página onde se encontram (ANEXOS A</w:t>
      </w:r>
      <w:r w:rsidR="00834F2B">
        <w:t>12</w:t>
      </w:r>
      <w:r w:rsidRPr="003A6141">
        <w:t>). Recomenda-se a elaboração de lista própria para cada tipo de ilustração, quando muito</w:t>
      </w:r>
      <w:r w:rsidR="00F85BA3">
        <w:t xml:space="preserve"> numerosa.</w:t>
      </w:r>
    </w:p>
    <w:p w14:paraId="62D59265" w14:textId="77777777" w:rsidR="003A6141" w:rsidRPr="003A6141" w:rsidRDefault="003A6141" w:rsidP="006C45D8">
      <w:pPr>
        <w:ind w:right="-2"/>
      </w:pPr>
      <w:r w:rsidRPr="003A6141">
        <w:t>As ilustrações devem aparecer o mais próximo possível do local em que são mencionadas e destacadas do te</w:t>
      </w:r>
      <w:r w:rsidR="006C45D8">
        <w:t>xto conforme o projeto gráfico (ANEXO A12).</w:t>
      </w:r>
    </w:p>
    <w:p w14:paraId="365E282D" w14:textId="77777777" w:rsidR="003A6141" w:rsidRPr="00FE606A" w:rsidRDefault="003A6141" w:rsidP="006C45D8">
      <w:pPr>
        <w:pStyle w:val="Ttulo3"/>
        <w:ind w:right="-2"/>
      </w:pPr>
      <w:bookmarkStart w:id="18" w:name="_Toc483334234"/>
      <w:r w:rsidRPr="00FE606A">
        <w:t xml:space="preserve">1.1.12 Lista de </w:t>
      </w:r>
      <w:r w:rsidR="00834F2B">
        <w:t xml:space="preserve">gráficos e </w:t>
      </w:r>
      <w:r w:rsidRPr="00FE606A">
        <w:t>tabelas</w:t>
      </w:r>
      <w:bookmarkEnd w:id="18"/>
    </w:p>
    <w:p w14:paraId="55380703" w14:textId="77777777" w:rsidR="003A6141" w:rsidRPr="003A6141" w:rsidRDefault="003A6141" w:rsidP="006C45D8">
      <w:pPr>
        <w:ind w:right="-2"/>
      </w:pPr>
      <w:r w:rsidRPr="003A6141">
        <w:t>Elemento opcional, elaborada de acordo com a ordem apresentada no texto, com cada item designado por seu nome específico, acompanhado do respecti</w:t>
      </w:r>
      <w:r w:rsidR="00F85BA3">
        <w:t>vo número da página (ANEXO A</w:t>
      </w:r>
      <w:r w:rsidR="00834F2B">
        <w:t>13 e A1</w:t>
      </w:r>
      <w:r w:rsidR="006C45D8">
        <w:t>3/A14</w:t>
      </w:r>
      <w:r w:rsidR="00F85BA3">
        <w:t>).</w:t>
      </w:r>
    </w:p>
    <w:p w14:paraId="6171CE90" w14:textId="77777777" w:rsidR="003A6141" w:rsidRPr="00FE606A" w:rsidRDefault="003A6141" w:rsidP="006C45D8">
      <w:pPr>
        <w:pStyle w:val="Ttulo3"/>
        <w:ind w:right="-2"/>
      </w:pPr>
      <w:bookmarkStart w:id="19" w:name="_Toc483334235"/>
      <w:r w:rsidRPr="00FE606A">
        <w:t>1.1.13 Lista de abreviaturas, siglas e símbolos</w:t>
      </w:r>
      <w:bookmarkEnd w:id="19"/>
    </w:p>
    <w:p w14:paraId="660E474C" w14:textId="77777777" w:rsidR="003A6141" w:rsidRPr="00FE606A" w:rsidRDefault="003A6141" w:rsidP="006C45D8">
      <w:pPr>
        <w:ind w:right="-2"/>
      </w:pPr>
      <w:r w:rsidRPr="00FE606A">
        <w:t>Elemento opcional, é a relação, em ordem alfabética, das abreviaturas e siglas utilizadas no texto, seguidas das palavras ou expressões correspondentes grafadas por extenso e, se muito numerosas, devem vir em listas próprias (ANEXOS A</w:t>
      </w:r>
      <w:r w:rsidR="00834F2B">
        <w:t>15</w:t>
      </w:r>
      <w:r w:rsidRPr="00FE606A">
        <w:t>). A lista de símbolos deve ser elaborada de acordo com a ordem apresentada no texto, com o seu devido significado.</w:t>
      </w:r>
    </w:p>
    <w:p w14:paraId="4CD21868" w14:textId="77777777" w:rsidR="003A6141" w:rsidRPr="00FE606A" w:rsidRDefault="003A6141" w:rsidP="006C45D8">
      <w:pPr>
        <w:pStyle w:val="Ttulo3"/>
        <w:ind w:right="-2"/>
      </w:pPr>
      <w:bookmarkStart w:id="20" w:name="_Toc483334236"/>
      <w:r w:rsidRPr="00FE606A">
        <w:t>1.1.14 Sumário</w:t>
      </w:r>
      <w:bookmarkEnd w:id="20"/>
    </w:p>
    <w:p w14:paraId="32FF39E7" w14:textId="77777777" w:rsidR="003A6141" w:rsidRPr="003A6141" w:rsidRDefault="003A6141" w:rsidP="006C45D8">
      <w:pPr>
        <w:ind w:right="-2"/>
      </w:pPr>
      <w:r w:rsidRPr="003A6141">
        <w:t xml:space="preserve">Segundo a NBR 6027:2012, que trata da Informação e Documentação na especificidade Apresentação, </w:t>
      </w:r>
      <w:proofErr w:type="gramStart"/>
      <w:r w:rsidRPr="003A6141">
        <w:t>Sumário</w:t>
      </w:r>
      <w:proofErr w:type="gramEnd"/>
      <w:r w:rsidRPr="003A6141">
        <w:t xml:space="preserve"> é uma listagem das principais divisões, seções e outras partes de um documento. É registrado pela palavra SUMÁRIO, escrita em letras maiúsculas e centralizada na parte superior da página, com a mesma fonte e tamanho de letra utilizado nas seções primárias.</w:t>
      </w:r>
    </w:p>
    <w:p w14:paraId="045D30E2" w14:textId="77777777" w:rsidR="003A6141" w:rsidRPr="003A6141" w:rsidRDefault="00FE606A" w:rsidP="006C45D8">
      <w:pPr>
        <w:ind w:right="-2"/>
      </w:pPr>
      <w:r w:rsidRPr="003A6141">
        <w:t>Obs.</w:t>
      </w:r>
      <w:r w:rsidR="003A6141" w:rsidRPr="003A6141">
        <w:t>: Sumário, índice, listas e resumos não podem ser confundidos. Os quatro são partes do trabalho acadêmico e bem diferentes uns dos outros. Segundo a NBR 6027 (ABNT, 2003d) o índice é uma “lista de palavras ou frases, ordenados segundo determinado critério, que localiza e remete para as informações contidas no texto”; lista é a “enumeração de elementos selecionados do texto, tais como datas, ilustrações, exemplos etc., na ordem de sua ocorrência” e, de acordo com a NBR 6028 (ABNT, 2003e), resumo é a “apresentação concisa dos pontos relevantes de um texto”.</w:t>
      </w:r>
    </w:p>
    <w:p w14:paraId="0628F90A" w14:textId="77777777" w:rsidR="003A6141" w:rsidRPr="003A6141" w:rsidRDefault="003A6141" w:rsidP="006C45D8">
      <w:pPr>
        <w:ind w:right="-2"/>
      </w:pPr>
      <w:r w:rsidRPr="003A6141">
        <w:t xml:space="preserve">O sumário deve incluir apenas as partes da publicação que lhe sucedem, sendo assim, não deve incluir os elementos </w:t>
      </w:r>
      <w:proofErr w:type="spellStart"/>
      <w:r w:rsidRPr="003A6141">
        <w:t>pré</w:t>
      </w:r>
      <w:proofErr w:type="spellEnd"/>
      <w:r w:rsidRPr="003A6141">
        <w:t xml:space="preserve">-textuais, com exceção do prefácio. Ele deve indicar a numeração dos capítulos e suas divisões, o título de cada parte e a respectiva paginação e incluirá </w:t>
      </w:r>
      <w:r w:rsidR="00FE606A" w:rsidRPr="003A6141">
        <w:t>as referências</w:t>
      </w:r>
      <w:r w:rsidRPr="003A6141">
        <w:t xml:space="preserve"> (Bibliografia), o glossário, </w:t>
      </w:r>
      <w:r w:rsidR="001E3A3C" w:rsidRPr="003A6141">
        <w:t>o</w:t>
      </w:r>
      <w:r w:rsidR="00AA3D5E">
        <w:t>(s)</w:t>
      </w:r>
      <w:r w:rsidRPr="003A6141">
        <w:t xml:space="preserve"> </w:t>
      </w:r>
      <w:r w:rsidR="001E3A3C" w:rsidRPr="003A6141">
        <w:t>apêndice</w:t>
      </w:r>
      <w:r w:rsidR="00AA3D5E">
        <w:t>(s)</w:t>
      </w:r>
      <w:r w:rsidRPr="003A6141">
        <w:t xml:space="preserve"> e </w:t>
      </w:r>
      <w:r w:rsidR="001E3A3C" w:rsidRPr="003A6141">
        <w:t>o</w:t>
      </w:r>
      <w:r w:rsidR="00AA3D5E">
        <w:t>(s)</w:t>
      </w:r>
      <w:r w:rsidRPr="003A6141">
        <w:t xml:space="preserve"> </w:t>
      </w:r>
      <w:r w:rsidR="001E3A3C" w:rsidRPr="003A6141">
        <w:t>anexo</w:t>
      </w:r>
      <w:r w:rsidR="00AA3D5E">
        <w:t>(s)</w:t>
      </w:r>
      <w:r w:rsidRPr="003A6141">
        <w:t>.</w:t>
      </w:r>
    </w:p>
    <w:p w14:paraId="6CE6AB2E" w14:textId="77777777" w:rsidR="003A6141" w:rsidRPr="003A6141" w:rsidRDefault="003A6141" w:rsidP="006C45D8">
      <w:pPr>
        <w:ind w:right="-2"/>
      </w:pPr>
      <w:r w:rsidRPr="003A6141">
        <w:lastRenderedPageBreak/>
        <w:t xml:space="preserve">No caso das publicações avulsas como obra, </w:t>
      </w:r>
      <w:r w:rsidR="00FE606A" w:rsidRPr="003A6141">
        <w:t>monografias</w:t>
      </w:r>
      <w:r w:rsidRPr="003A6141">
        <w:t xml:space="preserve">, dissertações ou tese o </w:t>
      </w:r>
      <w:r w:rsidR="00FE606A" w:rsidRPr="003A6141">
        <w:t>sumário</w:t>
      </w:r>
      <w:r w:rsidRPr="003A6141">
        <w:t xml:space="preserve"> deve se localizar como o último elemento </w:t>
      </w:r>
      <w:proofErr w:type="spellStart"/>
      <w:r w:rsidRPr="003A6141">
        <w:t>pré</w:t>
      </w:r>
      <w:proofErr w:type="spellEnd"/>
      <w:r w:rsidRPr="003A6141">
        <w:t xml:space="preserve">-textual, caso a publicação não tenha prefácio e, penúltimo na existência deste. </w:t>
      </w:r>
    </w:p>
    <w:p w14:paraId="6841E68A" w14:textId="77777777" w:rsidR="003A6141" w:rsidRPr="003A6141" w:rsidRDefault="003A6141" w:rsidP="006C45D8">
      <w:pPr>
        <w:ind w:right="-2"/>
      </w:pPr>
      <w:r w:rsidRPr="003A6141">
        <w:t>Para numerar as divisões e subdivisões de um trabalho, devemos usar a numeração progressiva e, caso o trabalho seja apresentado em mais de um volume, o sumário completo deve constar em cada um deles.</w:t>
      </w:r>
    </w:p>
    <w:p w14:paraId="43362C73" w14:textId="77777777" w:rsidR="003A6141" w:rsidRPr="003A6141" w:rsidRDefault="003A6141" w:rsidP="006C45D8">
      <w:pPr>
        <w:ind w:right="-2"/>
      </w:pPr>
      <w:r w:rsidRPr="003A6141">
        <w:t>A apresentação tipográfica dos títulos das seções e subseções deve ser a mesma no sumário</w:t>
      </w:r>
      <w:r w:rsidR="00F85BA3">
        <w:t xml:space="preserve"> e no texto.</w:t>
      </w:r>
      <w:r w:rsidR="00834F2B">
        <w:t xml:space="preserve">  (ANEXO B1)</w:t>
      </w:r>
    </w:p>
    <w:p w14:paraId="10541C56" w14:textId="77777777" w:rsidR="003A6141" w:rsidRPr="00FE606A" w:rsidRDefault="0050272F" w:rsidP="006C45D8">
      <w:pPr>
        <w:pStyle w:val="Ttulo3"/>
        <w:ind w:right="-2"/>
      </w:pPr>
      <w:bookmarkStart w:id="21" w:name="_Toc483334237"/>
      <w:r>
        <w:t>1.1.</w:t>
      </w:r>
      <w:r w:rsidR="003A6141" w:rsidRPr="00FE606A">
        <w:t>5 Numeração progressiva</w:t>
      </w:r>
      <w:bookmarkEnd w:id="21"/>
    </w:p>
    <w:p w14:paraId="05CFB995" w14:textId="77777777" w:rsidR="003A6141" w:rsidRPr="003A6141" w:rsidRDefault="003A6141" w:rsidP="006C45D8">
      <w:pPr>
        <w:ind w:right="-2"/>
      </w:pPr>
      <w:r w:rsidRPr="003A6141">
        <w:t>De acordo com a ABNT NBR 6024:2012, Numeração progressiva das seções de um documento escrito é um indicativo numérico usado para destacar e organizar as seções do trabalho. As</w:t>
      </w:r>
      <w:r>
        <w:t xml:space="preserve"> </w:t>
      </w:r>
      <w:r w:rsidRPr="003A6141">
        <w:t>seções primárias devem ser impressas em CAIXA ALTA e em negrito; as seções secundárias devem ser</w:t>
      </w:r>
      <w:r>
        <w:t xml:space="preserve"> </w:t>
      </w:r>
      <w:r w:rsidRPr="003A6141">
        <w:t>impressas em negrito e com apenas a primeira letra em maiúsculo. As demais devem ser impressas sem</w:t>
      </w:r>
      <w:r>
        <w:t xml:space="preserve"> </w:t>
      </w:r>
      <w:r w:rsidRPr="003A6141">
        <w:t>negrito e com apenas</w:t>
      </w:r>
      <w:r w:rsidR="00F85BA3">
        <w:t xml:space="preserve"> a primeira letra em maiúsculo.</w:t>
      </w:r>
    </w:p>
    <w:p w14:paraId="0D0F2E4C" w14:textId="77777777" w:rsidR="003A6141" w:rsidRPr="00FE606A" w:rsidRDefault="003A6141" w:rsidP="006C45D8">
      <w:pPr>
        <w:pStyle w:val="Ttulo2"/>
        <w:ind w:right="-2"/>
      </w:pPr>
      <w:bookmarkStart w:id="22" w:name="_Toc483334238"/>
      <w:r w:rsidRPr="00FE606A">
        <w:t>1.2 Elementos Textuais</w:t>
      </w:r>
      <w:bookmarkEnd w:id="22"/>
    </w:p>
    <w:p w14:paraId="1A6FD0AF" w14:textId="77777777" w:rsidR="003A6141" w:rsidRPr="003A6141" w:rsidRDefault="003A6141" w:rsidP="006C45D8">
      <w:pPr>
        <w:ind w:right="-2"/>
      </w:pPr>
      <w:r w:rsidRPr="003A6141">
        <w:t>Consistem na ordenação sistemática e lógica do conteúdo, tendo sua organização determi</w:t>
      </w:r>
      <w:r w:rsidR="00F85BA3">
        <w:t>nada pela natureza do trabalho.</w:t>
      </w:r>
    </w:p>
    <w:p w14:paraId="4EA59075" w14:textId="77777777" w:rsidR="003A6141" w:rsidRPr="003A6141" w:rsidRDefault="003A6141" w:rsidP="006C45D8">
      <w:pPr>
        <w:ind w:right="-2"/>
      </w:pPr>
      <w:r w:rsidRPr="003A6141">
        <w:t>Apresentam os seguintes elementos obrigatórios:</w:t>
      </w:r>
    </w:p>
    <w:p w14:paraId="40A3ABE6" w14:textId="77777777" w:rsidR="003A6141" w:rsidRPr="00FE606A" w:rsidRDefault="003A6141" w:rsidP="006C45D8">
      <w:pPr>
        <w:pStyle w:val="PargrafodaLista"/>
        <w:numPr>
          <w:ilvl w:val="0"/>
          <w:numId w:val="5"/>
        </w:numPr>
        <w:ind w:right="-2"/>
      </w:pPr>
      <w:r w:rsidRPr="00FE606A">
        <w:t>Introdução;</w:t>
      </w:r>
    </w:p>
    <w:p w14:paraId="620676C3" w14:textId="77777777" w:rsidR="003A6141" w:rsidRPr="00FE606A" w:rsidRDefault="003A6141" w:rsidP="006C45D8">
      <w:pPr>
        <w:pStyle w:val="PargrafodaLista"/>
        <w:numPr>
          <w:ilvl w:val="0"/>
          <w:numId w:val="5"/>
        </w:numPr>
        <w:ind w:right="-2"/>
      </w:pPr>
      <w:r w:rsidRPr="00FE606A">
        <w:t>Desenvolvimento;</w:t>
      </w:r>
    </w:p>
    <w:p w14:paraId="2D06F95F" w14:textId="77777777" w:rsidR="003A6141" w:rsidRPr="00F85BA3" w:rsidRDefault="003A6141" w:rsidP="006C45D8">
      <w:pPr>
        <w:pStyle w:val="PargrafodaLista"/>
        <w:numPr>
          <w:ilvl w:val="0"/>
          <w:numId w:val="5"/>
        </w:numPr>
        <w:ind w:right="-2"/>
      </w:pPr>
      <w:r w:rsidRPr="00FE606A">
        <w:t xml:space="preserve">Considerações Finais - </w:t>
      </w:r>
      <w:r w:rsidR="00FE606A" w:rsidRPr="00FE606A">
        <w:t>Conclusão (</w:t>
      </w:r>
      <w:proofErr w:type="spellStart"/>
      <w:r w:rsidRPr="00FE606A">
        <w:t>ões</w:t>
      </w:r>
      <w:proofErr w:type="spellEnd"/>
      <w:r w:rsidRPr="00FE606A">
        <w:t>)</w:t>
      </w:r>
    </w:p>
    <w:p w14:paraId="7F9985E1" w14:textId="77777777" w:rsidR="003A6141" w:rsidRPr="0050272F" w:rsidRDefault="003A6141" w:rsidP="006C45D8">
      <w:pPr>
        <w:pStyle w:val="Ttulo3"/>
        <w:ind w:right="-2"/>
      </w:pPr>
      <w:bookmarkStart w:id="23" w:name="_Toc483334239"/>
      <w:r w:rsidRPr="0050272F">
        <w:t>1.2.1 Introdução</w:t>
      </w:r>
      <w:bookmarkEnd w:id="23"/>
    </w:p>
    <w:p w14:paraId="3FB1F6CF" w14:textId="77777777" w:rsidR="003A6141" w:rsidRPr="003A6141" w:rsidRDefault="003A6141" w:rsidP="006C45D8">
      <w:pPr>
        <w:ind w:right="-2"/>
      </w:pPr>
      <w:r w:rsidRPr="003A6141">
        <w:t>É a apresentação sucinta e objetiva do trabalho, fornecendo informações sobre sua natureza, importância e critérios de elaboração, tais como: objetivos, métodos e procedimentos seguidos.</w:t>
      </w:r>
    </w:p>
    <w:p w14:paraId="29563699" w14:textId="77777777" w:rsidR="003A6141" w:rsidRPr="003A6141" w:rsidRDefault="003A6141" w:rsidP="006C45D8">
      <w:pPr>
        <w:ind w:right="-2"/>
      </w:pPr>
      <w:r w:rsidRPr="003A6141">
        <w:t>Lendo a introdução, o leitor deve sentir-se esclarecido a respeito do conteúdo do trabalho, assim como do raciocínio que foi desenvolvido.</w:t>
      </w:r>
    </w:p>
    <w:p w14:paraId="6B79456D" w14:textId="77777777" w:rsidR="003A6141" w:rsidRPr="0050272F" w:rsidRDefault="003A6141" w:rsidP="006C45D8">
      <w:pPr>
        <w:pStyle w:val="Ttulo3"/>
        <w:ind w:right="-2"/>
      </w:pPr>
      <w:bookmarkStart w:id="24" w:name="_Toc483334240"/>
      <w:r w:rsidRPr="0050272F">
        <w:t>1.2.2 Desenvolvimento</w:t>
      </w:r>
      <w:bookmarkEnd w:id="24"/>
    </w:p>
    <w:p w14:paraId="26694921" w14:textId="77777777" w:rsidR="004A6568" w:rsidRPr="003A6141" w:rsidRDefault="003A6141" w:rsidP="006C45D8">
      <w:pPr>
        <w:ind w:right="-2"/>
      </w:pPr>
      <w:r w:rsidRPr="003A6141">
        <w:t>Parte principal do texto, que contém a exposição ordenada e pormenorizada do assunto. Divide-se em seções que variam em função da</w:t>
      </w:r>
      <w:r w:rsidR="00F85BA3">
        <w:t xml:space="preserve"> abordagem do tema e do método.</w:t>
      </w:r>
    </w:p>
    <w:p w14:paraId="30274B6F" w14:textId="77777777" w:rsidR="003A6141" w:rsidRPr="0050272F" w:rsidRDefault="003A6141" w:rsidP="006C45D8">
      <w:pPr>
        <w:pStyle w:val="Ttulo3"/>
        <w:ind w:right="-2"/>
      </w:pPr>
      <w:bookmarkStart w:id="25" w:name="_Toc483334241"/>
      <w:r w:rsidRPr="0050272F">
        <w:t>1.2.3 Considerações Finais/ Conclusão</w:t>
      </w:r>
      <w:bookmarkEnd w:id="25"/>
    </w:p>
    <w:p w14:paraId="6E85AFFF" w14:textId="77777777" w:rsidR="003A6141" w:rsidRPr="00300CF1" w:rsidRDefault="003A6141" w:rsidP="006C45D8">
      <w:pPr>
        <w:ind w:right="-2"/>
        <w:rPr>
          <w:spacing w:val="4"/>
        </w:rPr>
      </w:pPr>
      <w:r w:rsidRPr="00300CF1">
        <w:rPr>
          <w:spacing w:val="4"/>
        </w:rPr>
        <w:t>A Faculdade Presbiteriana Mackenzie Rio optou por usar a expressão “considerações finais</w:t>
      </w:r>
      <w:r w:rsidR="004A6568" w:rsidRPr="00300CF1">
        <w:rPr>
          <w:rStyle w:val="Refdenotaderodap"/>
          <w:spacing w:val="4"/>
        </w:rPr>
        <w:footnoteReference w:id="4"/>
      </w:r>
      <w:r w:rsidRPr="00300CF1">
        <w:rPr>
          <w:spacing w:val="4"/>
        </w:rPr>
        <w:t xml:space="preserve">”, a qual, envolve o momento de sintetizar o trabalho, devendo responder as hipóteses propostas inicialmente ou negá-las, demonstrando que os objetivos propostos para o trabalho foram, a partir da pesquisa realizada, alcançados. Deve ser escrita com o verbo no tempo passado e não deve apresentar subdivisões. É importante mencionar que não se deve fazer citações nas considerações finais. Entre um parágrafo e outro não se deve deixar linha em branco. </w:t>
      </w:r>
      <w:r w:rsidRPr="00300CF1">
        <w:rPr>
          <w:spacing w:val="4"/>
        </w:rPr>
        <w:lastRenderedPageBreak/>
        <w:t>Idealmente, a monografia deve apresentar as “Considerações Finais” em equilíbrio com a introdução, isto é, que contenha aproximadamente o mesmo número de páginas desta. Sugerindo novas abordagens a serem consideradas em trabalhos semelhantes. Lembrar que, o autor deve apresentar os resultados considerados mais importan</w:t>
      </w:r>
      <w:r w:rsidR="00F85BA3" w:rsidRPr="00300CF1">
        <w:rPr>
          <w:spacing w:val="4"/>
        </w:rPr>
        <w:t>tes e sua contribuição ao tema.</w:t>
      </w:r>
    </w:p>
    <w:p w14:paraId="19BDBF34" w14:textId="77777777" w:rsidR="003A6141" w:rsidRPr="00300CF1" w:rsidRDefault="003A6141" w:rsidP="006C45D8">
      <w:pPr>
        <w:pStyle w:val="Ttulo2"/>
        <w:ind w:right="-2"/>
      </w:pPr>
      <w:bookmarkStart w:id="26" w:name="_Toc483334242"/>
      <w:r w:rsidRPr="00300CF1">
        <w:t>1.3 Elementos Pós-Textuais</w:t>
      </w:r>
      <w:bookmarkEnd w:id="26"/>
    </w:p>
    <w:p w14:paraId="1F5CE138" w14:textId="77777777" w:rsidR="003A6141" w:rsidRPr="00300CF1" w:rsidRDefault="003A6141" w:rsidP="006C45D8">
      <w:pPr>
        <w:ind w:right="-2"/>
      </w:pPr>
      <w:r w:rsidRPr="00300CF1">
        <w:t>São os elementos que complementam o trabalho e que se compõem na seguinte ordem:</w:t>
      </w:r>
    </w:p>
    <w:p w14:paraId="4938E514" w14:textId="77777777" w:rsidR="003A6141" w:rsidRPr="00300CF1" w:rsidRDefault="00FE606A" w:rsidP="006C45D8">
      <w:pPr>
        <w:pStyle w:val="PargrafodaLista"/>
        <w:numPr>
          <w:ilvl w:val="0"/>
          <w:numId w:val="5"/>
        </w:numPr>
        <w:ind w:right="-2"/>
      </w:pPr>
      <w:r w:rsidRPr="00300CF1">
        <w:t>Referências</w:t>
      </w:r>
      <w:r w:rsidR="003A6141" w:rsidRPr="00300CF1">
        <w:t>;</w:t>
      </w:r>
    </w:p>
    <w:p w14:paraId="26B911E6" w14:textId="77777777" w:rsidR="003A6141" w:rsidRPr="00300CF1" w:rsidRDefault="00FE606A" w:rsidP="006C45D8">
      <w:pPr>
        <w:pStyle w:val="PargrafodaLista"/>
        <w:numPr>
          <w:ilvl w:val="0"/>
          <w:numId w:val="5"/>
        </w:numPr>
        <w:ind w:right="-2"/>
      </w:pPr>
      <w:r w:rsidRPr="00300CF1">
        <w:t>Glossário</w:t>
      </w:r>
      <w:r w:rsidR="003A6141" w:rsidRPr="00300CF1">
        <w:t>;</w:t>
      </w:r>
    </w:p>
    <w:p w14:paraId="24F07208" w14:textId="77777777" w:rsidR="003A6141" w:rsidRPr="00300CF1" w:rsidRDefault="00FE606A" w:rsidP="006C45D8">
      <w:pPr>
        <w:pStyle w:val="PargrafodaLista"/>
        <w:numPr>
          <w:ilvl w:val="0"/>
          <w:numId w:val="5"/>
        </w:numPr>
        <w:ind w:right="-2"/>
      </w:pPr>
      <w:r w:rsidRPr="00300CF1">
        <w:t>Apêndice</w:t>
      </w:r>
      <w:r w:rsidR="00AA3D5E">
        <w:t>(s)</w:t>
      </w:r>
      <w:r w:rsidR="003A6141" w:rsidRPr="00300CF1">
        <w:t>;</w:t>
      </w:r>
    </w:p>
    <w:p w14:paraId="37536FB4" w14:textId="77777777" w:rsidR="003A6141" w:rsidRPr="00300CF1" w:rsidRDefault="00FE606A" w:rsidP="006C45D8">
      <w:pPr>
        <w:pStyle w:val="PargrafodaLista"/>
        <w:numPr>
          <w:ilvl w:val="0"/>
          <w:numId w:val="5"/>
        </w:numPr>
        <w:ind w:right="-2"/>
      </w:pPr>
      <w:r w:rsidRPr="00300CF1">
        <w:t>Anexo</w:t>
      </w:r>
      <w:r w:rsidR="00AA3D5E">
        <w:t>(s)</w:t>
      </w:r>
      <w:r w:rsidR="003A6141" w:rsidRPr="00300CF1">
        <w:t>;</w:t>
      </w:r>
    </w:p>
    <w:p w14:paraId="16F11B38" w14:textId="77777777" w:rsidR="003A6141" w:rsidRPr="00300CF1" w:rsidRDefault="00FE606A" w:rsidP="006C45D8">
      <w:pPr>
        <w:pStyle w:val="PargrafodaLista"/>
        <w:numPr>
          <w:ilvl w:val="0"/>
          <w:numId w:val="5"/>
        </w:numPr>
        <w:ind w:right="-2"/>
      </w:pPr>
      <w:r w:rsidRPr="00300CF1">
        <w:t>Índice</w:t>
      </w:r>
      <w:r w:rsidR="00AA3D5E">
        <w:t>(s)</w:t>
      </w:r>
      <w:r w:rsidR="003A6141" w:rsidRPr="00300CF1">
        <w:t>.</w:t>
      </w:r>
    </w:p>
    <w:p w14:paraId="3AADEA1E" w14:textId="77777777" w:rsidR="003A6141" w:rsidRPr="00300CF1" w:rsidRDefault="003A6141" w:rsidP="006C45D8">
      <w:pPr>
        <w:pStyle w:val="Ttulo3"/>
        <w:ind w:right="-2"/>
      </w:pPr>
      <w:bookmarkStart w:id="27" w:name="_Toc483334243"/>
      <w:r w:rsidRPr="00300CF1">
        <w:t>1.3.1 Referências</w:t>
      </w:r>
      <w:bookmarkEnd w:id="27"/>
    </w:p>
    <w:p w14:paraId="3CFB5245" w14:textId="77777777" w:rsidR="003A6141" w:rsidRPr="00300CF1" w:rsidRDefault="003A6141" w:rsidP="006C45D8">
      <w:pPr>
        <w:ind w:right="-2"/>
      </w:pPr>
      <w:r w:rsidRPr="00300CF1">
        <w:t>Elemento obrigatório, é o conjunto de informações sobre textos e/ou documentos utilizados, organizados segundo uma ordem específica e contendo elementos descritivos de documentos, de modo a permitir sua identificação.</w:t>
      </w:r>
    </w:p>
    <w:p w14:paraId="109004F3" w14:textId="77777777" w:rsidR="003A6141" w:rsidRPr="00300CF1" w:rsidRDefault="003A6141" w:rsidP="006C45D8">
      <w:pPr>
        <w:ind w:right="-2"/>
      </w:pPr>
      <w:r w:rsidRPr="00300CF1">
        <w:t>A lista de referências deve ser apresentada em ordem alfabética de autores pessoais ou entidades e títulos, ao final do trabalho; mesmo quando apresentadas em nota de rodapé, aparecerão, também, repetidas na lista no final do trabalho.</w:t>
      </w:r>
    </w:p>
    <w:p w14:paraId="001A96A1" w14:textId="77777777" w:rsidR="003A6141" w:rsidRPr="00300CF1" w:rsidRDefault="003A6141" w:rsidP="006C45D8">
      <w:pPr>
        <w:ind w:right="-2"/>
      </w:pPr>
      <w:r w:rsidRPr="00300CF1">
        <w:t>As referências podem ser identificadas por duas categorias de componentes: elementos essenciais e elementos complementares.</w:t>
      </w:r>
    </w:p>
    <w:p w14:paraId="17114262" w14:textId="77777777" w:rsidR="003A6141" w:rsidRPr="00300CF1" w:rsidRDefault="003A6141" w:rsidP="006C45D8">
      <w:pPr>
        <w:ind w:right="-2"/>
      </w:pPr>
      <w:r w:rsidRPr="00300CF1">
        <w:rPr>
          <w:b/>
        </w:rPr>
        <w:t>Elementos essenciais:</w:t>
      </w:r>
      <w:r w:rsidRPr="00300CF1">
        <w:t xml:space="preserve"> São as informações indispensáveis à identificação do documento, e estão estritamente vinculados ao suporte docume</w:t>
      </w:r>
      <w:r w:rsidR="00F85BA3" w:rsidRPr="00300CF1">
        <w:t>ntal, variando conforme o tipo.</w:t>
      </w:r>
    </w:p>
    <w:p w14:paraId="0C2C5D4F" w14:textId="77777777" w:rsidR="003A6141" w:rsidRPr="00300CF1" w:rsidRDefault="003A6141" w:rsidP="00AA3D5E">
      <w:pPr>
        <w:pStyle w:val="Exemploa"/>
      </w:pPr>
      <w:r w:rsidRPr="00300CF1">
        <w:t>Exemplo:</w:t>
      </w:r>
    </w:p>
    <w:p w14:paraId="1D0447EB" w14:textId="77777777" w:rsidR="00805C0C" w:rsidRPr="00300CF1" w:rsidRDefault="00805C0C" w:rsidP="00AA3D5E">
      <w:pPr>
        <w:pStyle w:val="Exemploa"/>
      </w:pPr>
      <w:r w:rsidRPr="00300CF1">
        <w:t>FI</w:t>
      </w:r>
      <w:r w:rsidR="003B23EC">
        <w:t xml:space="preserve">ORELLI, José Osmar. </w:t>
      </w:r>
      <w:r w:rsidR="003B23EC" w:rsidRPr="003B23EC">
        <w:rPr>
          <w:b/>
        </w:rPr>
        <w:t>Psicologia j</w:t>
      </w:r>
      <w:r w:rsidRPr="003B23EC">
        <w:rPr>
          <w:b/>
        </w:rPr>
        <w:t>urídica</w:t>
      </w:r>
      <w:r w:rsidRPr="00300CF1">
        <w:t>. São Paulo: Atlas, 2009.</w:t>
      </w:r>
    </w:p>
    <w:p w14:paraId="4847D273" w14:textId="77777777" w:rsidR="003A6141" w:rsidRPr="00300CF1" w:rsidRDefault="003A6141" w:rsidP="00AA3D5E">
      <w:pPr>
        <w:ind w:right="-2"/>
        <w:rPr>
          <w:spacing w:val="-2"/>
        </w:rPr>
      </w:pPr>
      <w:r w:rsidRPr="00300CF1">
        <w:rPr>
          <w:b/>
          <w:spacing w:val="-2"/>
        </w:rPr>
        <w:t>Elementos complementares:</w:t>
      </w:r>
      <w:r w:rsidRPr="00300CF1">
        <w:rPr>
          <w:spacing w:val="-2"/>
        </w:rPr>
        <w:t xml:space="preserve"> São as informações que, acrescentadas aos elementos essenciais, permitem melhor caracterizar os documentos. Em determinados tipos de documentos – de acordo com o suporte físico –, alguns elementos indicados como complementares podem tornar-se essenciais.</w:t>
      </w:r>
    </w:p>
    <w:p w14:paraId="06616E28" w14:textId="77777777" w:rsidR="003A6141" w:rsidRPr="00300CF1" w:rsidRDefault="003A6141" w:rsidP="00AA3D5E">
      <w:pPr>
        <w:pStyle w:val="Exemploa"/>
      </w:pPr>
      <w:r w:rsidRPr="00300CF1">
        <w:t>Exemplo:</w:t>
      </w:r>
    </w:p>
    <w:p w14:paraId="62CBA8FB" w14:textId="77777777" w:rsidR="00805C0C" w:rsidRPr="00300CF1" w:rsidRDefault="00805C0C" w:rsidP="00AA3D5E">
      <w:pPr>
        <w:pStyle w:val="Exemploa"/>
      </w:pPr>
      <w:r w:rsidRPr="00300CF1">
        <w:t xml:space="preserve">GOMES, Adriano. </w:t>
      </w:r>
      <w:r w:rsidRPr="003B23EC">
        <w:rPr>
          <w:b/>
        </w:rPr>
        <w:t>A responsabilidade social</w:t>
      </w:r>
      <w:r w:rsidRPr="00300CF1">
        <w:t>: uma discussão sobre o papel das empresas</w:t>
      </w:r>
      <w:r w:rsidR="003B23EC">
        <w:t xml:space="preserve">. </w:t>
      </w:r>
      <w:r w:rsidRPr="00300CF1">
        <w:t>São Paulo: Saraiva, 2007.</w:t>
      </w:r>
    </w:p>
    <w:p w14:paraId="3A1E84B8" w14:textId="77777777" w:rsidR="00163AD2" w:rsidRPr="00300CF1" w:rsidRDefault="003A6141" w:rsidP="006C45D8">
      <w:pPr>
        <w:ind w:right="-2"/>
      </w:pPr>
      <w:r w:rsidRPr="00300CF1">
        <w:t>Os elementos essenciais e complementares são retirados do próprio documento, mas quando isto não é possível, indicam-se os dados entre c</w:t>
      </w:r>
      <w:r w:rsidR="00F85BA3" w:rsidRPr="00300CF1">
        <w:t>olchetes.</w:t>
      </w:r>
    </w:p>
    <w:p w14:paraId="3FD65106" w14:textId="77777777" w:rsidR="003A6141" w:rsidRPr="00300CF1" w:rsidRDefault="003A6141" w:rsidP="006C45D8">
      <w:pPr>
        <w:pStyle w:val="Ttulo4"/>
        <w:ind w:right="-2"/>
      </w:pPr>
      <w:r w:rsidRPr="00300CF1">
        <w:t>1.3.1.1 Documentos convencionais</w:t>
      </w:r>
      <w:r w:rsidR="00B048A1" w:rsidRPr="00300CF1">
        <w:t xml:space="preserve"> - Monografias em geral</w:t>
      </w:r>
    </w:p>
    <w:p w14:paraId="1BEF2647" w14:textId="77777777" w:rsidR="003A6141" w:rsidRPr="00300CF1" w:rsidRDefault="003A6141" w:rsidP="006C45D8">
      <w:pPr>
        <w:ind w:right="-2"/>
        <w:rPr>
          <w:b/>
        </w:rPr>
      </w:pPr>
      <w:r w:rsidRPr="00300CF1">
        <w:rPr>
          <w:b/>
        </w:rPr>
        <w:t>Consideradas no todo</w:t>
      </w:r>
    </w:p>
    <w:p w14:paraId="409C3621" w14:textId="77777777" w:rsidR="003A6141" w:rsidRPr="00300CF1" w:rsidRDefault="003A6141" w:rsidP="006C45D8">
      <w:pPr>
        <w:pStyle w:val="a"/>
        <w:ind w:right="-2"/>
      </w:pPr>
      <w:r w:rsidRPr="00300CF1">
        <w:t>Livro</w:t>
      </w:r>
    </w:p>
    <w:p w14:paraId="43D55CA4" w14:textId="77777777" w:rsidR="00805C0C" w:rsidRDefault="003B23EC" w:rsidP="00AA3D5E">
      <w:pPr>
        <w:pStyle w:val="Exemploa"/>
      </w:pPr>
      <w:r>
        <w:t xml:space="preserve">LOPES JR., </w:t>
      </w:r>
      <w:proofErr w:type="spellStart"/>
      <w:r>
        <w:t>Aury</w:t>
      </w:r>
      <w:proofErr w:type="spellEnd"/>
      <w:r w:rsidRPr="003B23EC">
        <w:rPr>
          <w:b/>
        </w:rPr>
        <w:t>. Direito processual p</w:t>
      </w:r>
      <w:r w:rsidR="00805C0C" w:rsidRPr="003B23EC">
        <w:rPr>
          <w:b/>
        </w:rPr>
        <w:t>enal</w:t>
      </w:r>
      <w:r w:rsidR="00805C0C" w:rsidRPr="00300CF1">
        <w:t>. 9</w:t>
      </w:r>
      <w:r>
        <w:t>.</w:t>
      </w:r>
      <w:r w:rsidR="00805C0C" w:rsidRPr="00300CF1">
        <w:t>ed. rev. e atual. São Paulo: Saraiva, 2012.</w:t>
      </w:r>
    </w:p>
    <w:p w14:paraId="6B4FD272" w14:textId="77777777" w:rsidR="00300CF1" w:rsidRDefault="00300CF1" w:rsidP="00AA3D5E"/>
    <w:p w14:paraId="70495B91" w14:textId="77777777" w:rsidR="003A6141" w:rsidRDefault="003A6141" w:rsidP="00300CF1">
      <w:pPr>
        <w:pStyle w:val="a"/>
        <w:ind w:left="1066" w:hanging="357"/>
      </w:pPr>
      <w:r w:rsidRPr="003A6141">
        <w:lastRenderedPageBreak/>
        <w:t>Folheto</w:t>
      </w:r>
    </w:p>
    <w:p w14:paraId="494AC921" w14:textId="77777777" w:rsidR="00437515" w:rsidRPr="00F015E1" w:rsidRDefault="00437515" w:rsidP="00AA3D5E">
      <w:pPr>
        <w:pStyle w:val="Exemploa"/>
      </w:pPr>
      <w:r w:rsidRPr="00F015E1">
        <w:t xml:space="preserve">GOMES, Luiz Flávio; MOLINA, Antônio Garcia </w:t>
      </w:r>
      <w:proofErr w:type="spellStart"/>
      <w:r w:rsidRPr="00F015E1">
        <w:t>Pablos</w:t>
      </w:r>
      <w:proofErr w:type="spellEnd"/>
      <w:r w:rsidRPr="00F015E1">
        <w:t xml:space="preserve"> de. </w:t>
      </w:r>
      <w:r w:rsidRPr="00587D50">
        <w:rPr>
          <w:b/>
        </w:rPr>
        <w:t>Criminologia</w:t>
      </w:r>
      <w:r w:rsidR="00587D50">
        <w:t>: i</w:t>
      </w:r>
      <w:r w:rsidRPr="00F015E1">
        <w:t>ntrodução aos seus fundamentos teóricos: introdução às bases criminológicas da Lei 9099/95, lei dos juizados especiais criminais. 7</w:t>
      </w:r>
      <w:r w:rsidR="00587D50">
        <w:t>.e</w:t>
      </w:r>
      <w:r w:rsidRPr="00F015E1">
        <w:t>d</w:t>
      </w:r>
      <w:r w:rsidR="00587D50">
        <w:t>.</w:t>
      </w:r>
      <w:r w:rsidRPr="00F015E1">
        <w:t xml:space="preserve">, reform. atual. e </w:t>
      </w:r>
      <w:proofErr w:type="spellStart"/>
      <w:r w:rsidRPr="00F015E1">
        <w:t>ampl</w:t>
      </w:r>
      <w:proofErr w:type="spellEnd"/>
      <w:r w:rsidRPr="00F015E1">
        <w:t>. São Paul</w:t>
      </w:r>
      <w:r w:rsidR="00587D50">
        <w:t xml:space="preserve">o: Revista dos Tribunais, 2010. </w:t>
      </w:r>
      <w:r w:rsidRPr="00F015E1">
        <w:t>p. 463-490.</w:t>
      </w:r>
    </w:p>
    <w:p w14:paraId="5512CFC7" w14:textId="77777777" w:rsidR="003A6141" w:rsidRDefault="003A6141" w:rsidP="006C45D8">
      <w:pPr>
        <w:pStyle w:val="a"/>
        <w:ind w:right="-2"/>
      </w:pPr>
      <w:r w:rsidRPr="003A6141">
        <w:t>Trabalho acadêmico</w:t>
      </w:r>
    </w:p>
    <w:p w14:paraId="4DB9E87F" w14:textId="77777777" w:rsidR="00437515" w:rsidRPr="00300CF1" w:rsidRDefault="00437515" w:rsidP="00AA3D5E">
      <w:pPr>
        <w:pStyle w:val="Exemploa"/>
      </w:pPr>
      <w:r w:rsidRPr="00300CF1">
        <w:t xml:space="preserve">ROSA, Daniele </w:t>
      </w:r>
      <w:proofErr w:type="spellStart"/>
      <w:r w:rsidRPr="00300CF1">
        <w:t>Achilles</w:t>
      </w:r>
      <w:proofErr w:type="spellEnd"/>
      <w:r w:rsidRPr="00300CF1">
        <w:t xml:space="preserve"> Dutra da. </w:t>
      </w:r>
      <w:r w:rsidRPr="00587D50">
        <w:rPr>
          <w:b/>
        </w:rPr>
        <w:t>As bibliotecas na lógica da rede</w:t>
      </w:r>
      <w:r w:rsidRPr="00300CF1">
        <w:t>. 2006. Trabalho de Conclusão de Curso (Graduação em Biblioteconomia) – Universidade Federal do Estado do Rio de Janeiro, Rio de Janeiro, 2006.</w:t>
      </w:r>
    </w:p>
    <w:p w14:paraId="70193CDB" w14:textId="77777777" w:rsidR="00437515" w:rsidRPr="00437515" w:rsidRDefault="00437515" w:rsidP="007275F4">
      <w:pPr>
        <w:pStyle w:val="intervalo"/>
      </w:pPr>
    </w:p>
    <w:p w14:paraId="13408CE8" w14:textId="77777777" w:rsidR="00437515" w:rsidRPr="001B7B63" w:rsidRDefault="00437515" w:rsidP="00AA3D5E">
      <w:pPr>
        <w:pStyle w:val="Exemploa"/>
      </w:pPr>
      <w:r w:rsidRPr="003A6141">
        <w:t xml:space="preserve">MACEDO, </w:t>
      </w:r>
      <w:proofErr w:type="spellStart"/>
      <w:r w:rsidRPr="003A6141">
        <w:t>Cristiany</w:t>
      </w:r>
      <w:proofErr w:type="spellEnd"/>
      <w:r w:rsidRPr="003A6141">
        <w:t xml:space="preserve"> Lopes. </w:t>
      </w:r>
      <w:r w:rsidRPr="00587D50">
        <w:rPr>
          <w:b/>
        </w:rPr>
        <w:t>A influência da motivação dos empregados na qualidade do serviço</w:t>
      </w:r>
      <w:r w:rsidRPr="003A6141">
        <w:t>. 2005.</w:t>
      </w:r>
      <w:r>
        <w:t xml:space="preserve"> </w:t>
      </w:r>
      <w:r w:rsidRPr="003A6141">
        <w:t>Trabalho de Conclusão de Curso (Especialização em Gestão de Negócios em Serviços) – Universidade Presbiteri</w:t>
      </w:r>
      <w:r>
        <w:t>ana Mackenzie, São Paulo, 2005.</w:t>
      </w:r>
    </w:p>
    <w:p w14:paraId="2E6A50C3" w14:textId="77777777" w:rsidR="003A6141" w:rsidRDefault="003A6141" w:rsidP="006C45D8">
      <w:pPr>
        <w:pStyle w:val="a"/>
        <w:ind w:right="-2"/>
      </w:pPr>
      <w:r w:rsidRPr="003A6141">
        <w:t>Dissertação</w:t>
      </w:r>
    </w:p>
    <w:p w14:paraId="3FA91052" w14:textId="77777777" w:rsidR="00437515" w:rsidRPr="001B7B63" w:rsidRDefault="00437515" w:rsidP="00AA3D5E">
      <w:pPr>
        <w:pStyle w:val="Exemploa"/>
      </w:pPr>
      <w:r w:rsidRPr="003A6141">
        <w:t xml:space="preserve">SOARES, S. V. </w:t>
      </w:r>
      <w:r w:rsidRPr="006C52B2">
        <w:rPr>
          <w:b/>
        </w:rPr>
        <w:t>Estudo sobre a (in) satisfação de bacharéis em ciências contábeis com a disciplina de teoria da contabilidade</w:t>
      </w:r>
      <w:r w:rsidRPr="003A6141">
        <w:t>. 2013. 183 f. Disserta</w:t>
      </w:r>
      <w:r>
        <w:t>ção (Mestrado em Contabilidade)</w:t>
      </w:r>
    </w:p>
    <w:p w14:paraId="53E3FE91" w14:textId="77777777" w:rsidR="003A6141" w:rsidRDefault="003A6141" w:rsidP="006C45D8">
      <w:pPr>
        <w:pStyle w:val="a"/>
        <w:ind w:right="-2"/>
      </w:pPr>
      <w:r w:rsidRPr="003A6141">
        <w:t>Tese</w:t>
      </w:r>
    </w:p>
    <w:p w14:paraId="6CA9E647" w14:textId="77777777" w:rsidR="00437515" w:rsidRPr="00F015E1" w:rsidRDefault="00437515" w:rsidP="00AA3D5E">
      <w:pPr>
        <w:pStyle w:val="Exemploa"/>
      </w:pPr>
      <w:proofErr w:type="spellStart"/>
      <w:r w:rsidRPr="00F015E1">
        <w:t>Bayma</w:t>
      </w:r>
      <w:proofErr w:type="spellEnd"/>
      <w:r w:rsidRPr="00F015E1">
        <w:t xml:space="preserve">-Freire, H.A. (2009). </w:t>
      </w:r>
      <w:r w:rsidRPr="006C52B2">
        <w:rPr>
          <w:b/>
        </w:rPr>
        <w:t>O abandono escolar no ensino médio público brasileiro</w:t>
      </w:r>
      <w:r w:rsidRPr="00F015E1">
        <w:t xml:space="preserve">: Alguns </w:t>
      </w:r>
      <w:proofErr w:type="spellStart"/>
      <w:r w:rsidRPr="00F015E1">
        <w:t>factores</w:t>
      </w:r>
      <w:proofErr w:type="spellEnd"/>
      <w:r w:rsidRPr="00F015E1">
        <w:t xml:space="preserve"> pessoais e familiares. Tese de Doutoramento não publicada. F.P</w:t>
      </w:r>
      <w:r w:rsidR="001E3A3C" w:rsidRPr="00F015E1">
        <w:t xml:space="preserve">.C.E.: </w:t>
      </w:r>
      <w:r w:rsidRPr="00F015E1">
        <w:t>Universidade</w:t>
      </w:r>
      <w:r w:rsidR="001E3A3C" w:rsidRPr="00F015E1">
        <w:t xml:space="preserve"> </w:t>
      </w:r>
      <w:r w:rsidRPr="00F015E1">
        <w:t>de Coimbra.</w:t>
      </w:r>
    </w:p>
    <w:p w14:paraId="4CF41752" w14:textId="77777777" w:rsidR="00163AD2" w:rsidRDefault="003A6141" w:rsidP="006C45D8">
      <w:pPr>
        <w:pStyle w:val="a"/>
        <w:ind w:right="-2"/>
      </w:pPr>
      <w:r w:rsidRPr="003A6141">
        <w:t>Eventos</w:t>
      </w:r>
    </w:p>
    <w:p w14:paraId="4B2F836C" w14:textId="77777777" w:rsidR="00437515" w:rsidRPr="00CE4753" w:rsidRDefault="00437515" w:rsidP="00AA3D5E">
      <w:pPr>
        <w:pStyle w:val="Exemploa"/>
      </w:pPr>
      <w:r w:rsidRPr="00CE4753">
        <w:t>ENCONTRO REGIONAL DE EDUCAÇÃO MATEMÁTICA, 4., 2004, Ijuí. Anais...Ijuí: Ed. UNIJUÍ, 2004.CONGRESSO DE AGRIBUSINESS, 6., 2004, Rio de Janeiro. Anais...Rio de Janeiro: Sociedade Nacional de Agricultura, 2004. FORUM JURÍDICO-SOCIAL, 1., 2003, Passos. Anais... Passos: UEMG, 2003.</w:t>
      </w:r>
    </w:p>
    <w:p w14:paraId="78D1AFE1" w14:textId="77777777" w:rsidR="003A6141" w:rsidRPr="00300CF1" w:rsidRDefault="003A6141" w:rsidP="00300CF1">
      <w:pPr>
        <w:rPr>
          <w:b/>
        </w:rPr>
      </w:pPr>
      <w:r w:rsidRPr="00300CF1">
        <w:rPr>
          <w:b/>
        </w:rPr>
        <w:t>Partes de monografias</w:t>
      </w:r>
      <w:r w:rsidR="00653D84" w:rsidRPr="00300CF1">
        <w:rPr>
          <w:b/>
        </w:rPr>
        <w:t xml:space="preserve"> - Sem autoria especial</w:t>
      </w:r>
    </w:p>
    <w:p w14:paraId="1F554F4A" w14:textId="77777777" w:rsidR="005D34EC" w:rsidRDefault="005D34EC" w:rsidP="00300CF1">
      <w:pPr>
        <w:pStyle w:val="a"/>
        <w:numPr>
          <w:ilvl w:val="0"/>
          <w:numId w:val="0"/>
        </w:numPr>
        <w:ind w:left="708" w:right="-2"/>
      </w:pPr>
      <w:r w:rsidRPr="003A6141">
        <w:t>Livros</w:t>
      </w:r>
    </w:p>
    <w:p w14:paraId="26CF89CC" w14:textId="77777777" w:rsidR="00437515" w:rsidRPr="001B7B63" w:rsidRDefault="00437515" w:rsidP="00AA3D5E">
      <w:pPr>
        <w:pStyle w:val="Exemploa"/>
      </w:pPr>
      <w:r w:rsidRPr="003A6141">
        <w:t xml:space="preserve">CHIAVENATO, Idalberto. </w:t>
      </w:r>
      <w:r w:rsidRPr="006C52B2">
        <w:rPr>
          <w:b/>
        </w:rPr>
        <w:t>Gestão de pessoas</w:t>
      </w:r>
      <w:r w:rsidRPr="003A6141">
        <w:t>: e o novo papel dos recursos humanos nas organizações. Rio de Janeiro: Elsevier, 2004</w:t>
      </w:r>
      <w:r>
        <w:t>.</w:t>
      </w:r>
    </w:p>
    <w:p w14:paraId="02E62EA1" w14:textId="77777777" w:rsidR="00653D84" w:rsidRPr="00300CF1" w:rsidRDefault="00653D84" w:rsidP="006C45D8">
      <w:pPr>
        <w:ind w:right="-2"/>
        <w:rPr>
          <w:b/>
        </w:rPr>
      </w:pPr>
      <w:r w:rsidRPr="00300CF1">
        <w:rPr>
          <w:b/>
        </w:rPr>
        <w:t>Partes de monografias - Com autoria própria</w:t>
      </w:r>
    </w:p>
    <w:p w14:paraId="53978FF5" w14:textId="77777777" w:rsidR="00653D84" w:rsidRDefault="00653D84" w:rsidP="006C45D8">
      <w:pPr>
        <w:pStyle w:val="a"/>
        <w:numPr>
          <w:ilvl w:val="0"/>
          <w:numId w:val="14"/>
        </w:numPr>
        <w:ind w:right="-2"/>
      </w:pPr>
      <w:r w:rsidRPr="003A6141">
        <w:t>Livros</w:t>
      </w:r>
    </w:p>
    <w:p w14:paraId="787A900E" w14:textId="77777777" w:rsidR="00653D84" w:rsidRPr="00F015E1" w:rsidRDefault="00653D84" w:rsidP="00AA3D5E">
      <w:pPr>
        <w:pStyle w:val="Exemploa"/>
      </w:pPr>
      <w:r w:rsidRPr="00F015E1">
        <w:t xml:space="preserve">KOERNER, Andrei. A cidadania e o artigo 5o da Constituição de 1988. In: SCHILLING, Flávia (Org.). </w:t>
      </w:r>
      <w:r w:rsidRPr="006C52B2">
        <w:rPr>
          <w:b/>
        </w:rPr>
        <w:t>Direitos humanos e educação</w:t>
      </w:r>
      <w:r w:rsidRPr="00F015E1">
        <w:t>: outras palavras, outras práticas. São Paulo: Cortez, 2005. p. 61-83.</w:t>
      </w:r>
    </w:p>
    <w:p w14:paraId="10F56911" w14:textId="77777777" w:rsidR="00653D84" w:rsidRDefault="00653D84" w:rsidP="007275F4">
      <w:pPr>
        <w:pStyle w:val="intervalo"/>
      </w:pPr>
    </w:p>
    <w:p w14:paraId="31CC6DF2" w14:textId="77777777" w:rsidR="00653D84" w:rsidRPr="001B7B63" w:rsidRDefault="00653D84" w:rsidP="00AA3D5E">
      <w:pPr>
        <w:pStyle w:val="Exemploa"/>
      </w:pPr>
      <w:r w:rsidRPr="00163AD2">
        <w:t xml:space="preserve">BARONI, Rosa Lúcia </w:t>
      </w:r>
      <w:proofErr w:type="spellStart"/>
      <w:r w:rsidRPr="00163AD2">
        <w:t>Sverzut</w:t>
      </w:r>
      <w:proofErr w:type="spellEnd"/>
      <w:r w:rsidRPr="00163AD2">
        <w:t xml:space="preserve">; TEIXEIRA, Marcos Vieira; NOBRE, Sergio Roberto. A investigação científica em história da Matemática e suas relações com o Programa de Pós-Graduação em Educação Matemática. In: BICUDO, Maria Aparecida </w:t>
      </w:r>
      <w:proofErr w:type="spellStart"/>
      <w:r w:rsidRPr="00163AD2">
        <w:t>Viggiani</w:t>
      </w:r>
      <w:proofErr w:type="spellEnd"/>
      <w:r w:rsidRPr="00163AD2">
        <w:t xml:space="preserve">; BORBA, Marcelo de Carvalho (Org.). </w:t>
      </w:r>
      <w:r w:rsidRPr="006C52B2">
        <w:rPr>
          <w:b/>
        </w:rPr>
        <w:t>Educação matemática</w:t>
      </w:r>
      <w:r w:rsidRPr="00163AD2">
        <w:t>: pesquisa em movimento. São Paulo: Cortez, 2004. p. 164-185.</w:t>
      </w:r>
    </w:p>
    <w:p w14:paraId="0AA29C4F" w14:textId="77777777" w:rsidR="00653D84" w:rsidRDefault="00653D84" w:rsidP="006C45D8">
      <w:pPr>
        <w:pStyle w:val="a"/>
        <w:numPr>
          <w:ilvl w:val="0"/>
          <w:numId w:val="14"/>
        </w:numPr>
        <w:ind w:right="-2"/>
      </w:pPr>
      <w:r w:rsidRPr="003A6141">
        <w:t>Trabalhos apresentados em congressos, conferências, simpósios e outros</w:t>
      </w:r>
    </w:p>
    <w:p w14:paraId="1B532971" w14:textId="77777777" w:rsidR="00653D84" w:rsidRPr="00F015E1" w:rsidRDefault="00653D84" w:rsidP="00AA3D5E">
      <w:pPr>
        <w:pStyle w:val="Exemploa"/>
      </w:pPr>
      <w:r w:rsidRPr="00F015E1">
        <w:t xml:space="preserve">PERTUZATTI, Elizandra. Preço de venda: um diferencial comparativo. In: ENCONTRO DE ESTUDOS E PESQUISA EM ORGANIZAÇÕES, 1., 2005, Joaçaba. </w:t>
      </w:r>
      <w:r w:rsidRPr="006C52B2">
        <w:rPr>
          <w:b/>
        </w:rPr>
        <w:t>Anais</w:t>
      </w:r>
      <w:r w:rsidR="006C52B2">
        <w:t xml:space="preserve">... Joaçaba: </w:t>
      </w:r>
      <w:r w:rsidRPr="00F015E1">
        <w:t>UNOESC, 2005. p. 27.</w:t>
      </w:r>
    </w:p>
    <w:p w14:paraId="60698401" w14:textId="77777777" w:rsidR="00653D84" w:rsidRPr="00F015E1" w:rsidRDefault="00653D84" w:rsidP="007275F4">
      <w:pPr>
        <w:pStyle w:val="intervalo"/>
      </w:pPr>
    </w:p>
    <w:p w14:paraId="4AF9FDCB" w14:textId="77777777" w:rsidR="00653D84" w:rsidRPr="00F015E1" w:rsidRDefault="00653D84" w:rsidP="00AA3D5E">
      <w:pPr>
        <w:pStyle w:val="Exemploa"/>
      </w:pPr>
      <w:r w:rsidRPr="00F015E1">
        <w:t xml:space="preserve">PICININI, E. C.; FERNANDES, J. M. Avaliação de fungicidas no controle de doenças da parte aérea da cultura da cevada cervejeira: ensaio dos anos de 1959 e 2000. In: REUNIÃO ANUAL DE PESQUISA DA CEVADA, 21., 2001, Guarapuava. </w:t>
      </w:r>
      <w:r w:rsidRPr="006C52B2">
        <w:rPr>
          <w:b/>
        </w:rPr>
        <w:t>Anais e atas</w:t>
      </w:r>
      <w:r w:rsidRPr="00F015E1">
        <w:t>... Passo Fundo: Embrapa Trigo, 2001. v. 2, p. 521-530.</w:t>
      </w:r>
    </w:p>
    <w:p w14:paraId="738A3002" w14:textId="77777777" w:rsidR="00653D84" w:rsidRPr="00F015E1" w:rsidRDefault="00653D84" w:rsidP="007275F4">
      <w:pPr>
        <w:pStyle w:val="intervalo"/>
      </w:pPr>
    </w:p>
    <w:p w14:paraId="17609FB6" w14:textId="77777777" w:rsidR="00653D84" w:rsidRPr="00FC1EA3" w:rsidRDefault="00653D84" w:rsidP="00AA3D5E">
      <w:pPr>
        <w:pStyle w:val="Exemploa"/>
      </w:pPr>
      <w:r w:rsidRPr="00FC1EA3">
        <w:lastRenderedPageBreak/>
        <w:t xml:space="preserve">ARALDI, Inês </w:t>
      </w:r>
      <w:proofErr w:type="spellStart"/>
      <w:r w:rsidRPr="00FC1EA3">
        <w:t>Staub</w:t>
      </w:r>
      <w:proofErr w:type="spellEnd"/>
      <w:r w:rsidRPr="00FC1EA3">
        <w:t xml:space="preserve">; BRUN, </w:t>
      </w:r>
      <w:proofErr w:type="spellStart"/>
      <w:r w:rsidRPr="00FC1EA3">
        <w:t>Marinês</w:t>
      </w:r>
      <w:proofErr w:type="spellEnd"/>
      <w:r w:rsidRPr="00FC1EA3">
        <w:t xml:space="preserve"> </w:t>
      </w:r>
      <w:proofErr w:type="spellStart"/>
      <w:r w:rsidRPr="00FC1EA3">
        <w:t>Zembruske</w:t>
      </w:r>
      <w:proofErr w:type="spellEnd"/>
      <w:r w:rsidRPr="00FC1EA3">
        <w:t xml:space="preserve">. Leitura e escritura: articulando caminhos. In: COLÓQUIO DE EDUCAÇÃO, 3., 2004, São Miguel do Oeste. </w:t>
      </w:r>
      <w:r w:rsidRPr="00807EE5">
        <w:rPr>
          <w:b/>
        </w:rPr>
        <w:t>Anais</w:t>
      </w:r>
      <w:r w:rsidRPr="00FC1EA3">
        <w:t xml:space="preserve"> a formação do educador no século XXI. São Miguel do Oeste: UNOESC, 2004. p. 26-30.</w:t>
      </w:r>
    </w:p>
    <w:p w14:paraId="70DBBAA4" w14:textId="77777777" w:rsidR="00653D84" w:rsidRPr="00FC1EA3" w:rsidRDefault="00653D84" w:rsidP="007275F4">
      <w:pPr>
        <w:pStyle w:val="intervalo"/>
      </w:pPr>
    </w:p>
    <w:p w14:paraId="38942841" w14:textId="77777777" w:rsidR="00653D84" w:rsidRPr="00FC1EA3" w:rsidRDefault="00653D84" w:rsidP="00A90AAE">
      <w:pPr>
        <w:pStyle w:val="Exemploa"/>
        <w:rPr>
          <w:spacing w:val="-6"/>
        </w:rPr>
      </w:pPr>
      <w:r w:rsidRPr="00FC1EA3">
        <w:rPr>
          <w:spacing w:val="-6"/>
        </w:rPr>
        <w:t xml:space="preserve">BARROS, </w:t>
      </w:r>
      <w:proofErr w:type="spellStart"/>
      <w:r w:rsidRPr="00FC1EA3">
        <w:rPr>
          <w:spacing w:val="-6"/>
        </w:rPr>
        <w:t>Delite</w:t>
      </w:r>
      <w:proofErr w:type="spellEnd"/>
      <w:r w:rsidRPr="00FC1EA3">
        <w:rPr>
          <w:spacing w:val="-6"/>
        </w:rPr>
        <w:t xml:space="preserve">; PIEROT, Eliene; DIAS, Santidade. Grupo de convivência: uma parceria possível na relação família-escola. In: FÓRUM INTERNATIONAL DE EDUCAÇÃO, 3., 2003, São Luiz. Textos de </w:t>
      </w:r>
      <w:proofErr w:type="spellStart"/>
      <w:r w:rsidRPr="00FC1EA3">
        <w:rPr>
          <w:spacing w:val="-6"/>
        </w:rPr>
        <w:t>palestrandos</w:t>
      </w:r>
      <w:proofErr w:type="spellEnd"/>
      <w:r w:rsidRPr="00FC1EA3">
        <w:rPr>
          <w:spacing w:val="-6"/>
        </w:rPr>
        <w:t xml:space="preserve"> e resumos de trabalhos apresentados durante o evento. São Luiz: UFPB, 2003. p. 189-191.</w:t>
      </w:r>
    </w:p>
    <w:p w14:paraId="26D91710" w14:textId="77777777" w:rsidR="00653D84" w:rsidRPr="00FC1EA3" w:rsidRDefault="00653D84" w:rsidP="007275F4">
      <w:pPr>
        <w:pStyle w:val="intervalo"/>
      </w:pPr>
    </w:p>
    <w:p w14:paraId="7156854B" w14:textId="77777777" w:rsidR="00653D84" w:rsidRPr="00FC1EA3" w:rsidRDefault="00653D84" w:rsidP="00AA3D5E">
      <w:pPr>
        <w:pStyle w:val="Exemploa"/>
      </w:pPr>
      <w:r w:rsidRPr="00FC1EA3">
        <w:t xml:space="preserve">GUTIÈRREZ QUINTANA, Esther. El estúdio </w:t>
      </w:r>
      <w:proofErr w:type="spellStart"/>
      <w:r w:rsidRPr="00FC1EA3">
        <w:t>del</w:t>
      </w:r>
      <w:proofErr w:type="spellEnd"/>
      <w:r w:rsidRPr="00FC1EA3">
        <w:t xml:space="preserve"> léxico y sua </w:t>
      </w:r>
      <w:proofErr w:type="spellStart"/>
      <w:r w:rsidRPr="00FC1EA3">
        <w:t>aplicación</w:t>
      </w:r>
      <w:proofErr w:type="spellEnd"/>
      <w:r w:rsidRPr="00FC1EA3">
        <w:t xml:space="preserve"> a </w:t>
      </w:r>
      <w:proofErr w:type="spellStart"/>
      <w:r w:rsidRPr="00FC1EA3">
        <w:t>la</w:t>
      </w:r>
      <w:proofErr w:type="spellEnd"/>
      <w:r w:rsidRPr="00FC1EA3">
        <w:t xml:space="preserve"> </w:t>
      </w:r>
      <w:proofErr w:type="spellStart"/>
      <w:r w:rsidRPr="00FC1EA3">
        <w:t>enseñansa</w:t>
      </w:r>
      <w:proofErr w:type="spellEnd"/>
      <w:r w:rsidRPr="00FC1EA3">
        <w:t xml:space="preserve"> de </w:t>
      </w:r>
      <w:proofErr w:type="spellStart"/>
      <w:r w:rsidRPr="00FC1EA3">
        <w:t>lengua</w:t>
      </w:r>
      <w:proofErr w:type="spellEnd"/>
      <w:r w:rsidRPr="00FC1EA3">
        <w:t xml:space="preserve"> </w:t>
      </w:r>
      <w:proofErr w:type="spellStart"/>
      <w:r w:rsidRPr="00FC1EA3">
        <w:t>sextrangeras</w:t>
      </w:r>
      <w:proofErr w:type="spellEnd"/>
      <w:r w:rsidRPr="00FC1EA3">
        <w:t xml:space="preserve">. In: CONGRESSO INTERNACIONAL DE EDUCAÇÃO, 5., 2004, São Luiz. </w:t>
      </w:r>
      <w:r w:rsidRPr="00A23579">
        <w:rPr>
          <w:b/>
        </w:rPr>
        <w:t>Anais</w:t>
      </w:r>
      <w:r w:rsidRPr="00FC1EA3">
        <w:t>... João Pessoa: Ed. Universitária; Campinas, SP: Autores Associados, 2004. p. 265-266.</w:t>
      </w:r>
    </w:p>
    <w:p w14:paraId="1F448F33" w14:textId="77777777" w:rsidR="00B048A1" w:rsidRPr="00FC1EA3" w:rsidRDefault="00300CF1" w:rsidP="006C45D8">
      <w:pPr>
        <w:pStyle w:val="Ttulo4"/>
        <w:ind w:right="-2"/>
      </w:pPr>
      <w:r w:rsidRPr="00FC1EA3">
        <w:t>1.3.1.2 Publicações</w:t>
      </w:r>
      <w:r w:rsidR="00653D84" w:rsidRPr="00FC1EA3">
        <w:t xml:space="preserve"> periódicas</w:t>
      </w:r>
      <w:r w:rsidR="004132D5">
        <w:t xml:space="preserve"> </w:t>
      </w:r>
      <w:r w:rsidR="00685AA6">
        <w:rPr>
          <w:color w:val="FF0000"/>
        </w:rPr>
        <w:t>-</w:t>
      </w:r>
    </w:p>
    <w:p w14:paraId="2436623C" w14:textId="77777777" w:rsidR="00653D84" w:rsidRPr="00FC1EA3" w:rsidRDefault="00653D84" w:rsidP="006C45D8">
      <w:pPr>
        <w:ind w:right="-2"/>
        <w:rPr>
          <w:b/>
        </w:rPr>
      </w:pPr>
      <w:r w:rsidRPr="00FC1EA3">
        <w:rPr>
          <w:b/>
        </w:rPr>
        <w:t>Consideradas no todo (coleção)</w:t>
      </w:r>
    </w:p>
    <w:p w14:paraId="55634EF1" w14:textId="77777777" w:rsidR="00437515" w:rsidRPr="00FC1EA3" w:rsidRDefault="00437515" w:rsidP="007275F4">
      <w:pPr>
        <w:pStyle w:val="intervalo"/>
      </w:pPr>
    </w:p>
    <w:p w14:paraId="5DD867C3" w14:textId="77777777" w:rsidR="00437515" w:rsidRPr="00FC1EA3" w:rsidRDefault="00561274" w:rsidP="00AA3D5E">
      <w:pPr>
        <w:pStyle w:val="Exemplo"/>
      </w:pPr>
      <w:r>
        <w:t>REVISTA BRASILEIRA DE GEOGRAFIA. Rio de Janeiro: IBGE, 1939-</w:t>
      </w:r>
    </w:p>
    <w:p w14:paraId="5211997A" w14:textId="77777777" w:rsidR="001E3A3C" w:rsidRPr="00FC1EA3" w:rsidRDefault="001E3A3C" w:rsidP="007275F4">
      <w:pPr>
        <w:pStyle w:val="intervalo"/>
      </w:pPr>
    </w:p>
    <w:p w14:paraId="0839BDE8" w14:textId="77777777" w:rsidR="00437515" w:rsidRPr="00FC1EA3" w:rsidRDefault="00437515" w:rsidP="007275F4">
      <w:pPr>
        <w:pStyle w:val="intervalo"/>
      </w:pPr>
    </w:p>
    <w:p w14:paraId="2A3725EE" w14:textId="77777777" w:rsidR="00437515" w:rsidRPr="00FC1EA3" w:rsidRDefault="00260435" w:rsidP="00AA3D5E">
      <w:pPr>
        <w:pStyle w:val="Exemplo"/>
      </w:pPr>
      <w:r>
        <w:t>REVISTA BRASILEIRA DE GEOGRAFIA. Rio de Janeiro: IBGE, 1939-1978.</w:t>
      </w:r>
      <w:r w:rsidR="00684B40">
        <w:t xml:space="preserve"> Trimestral</w:t>
      </w:r>
    </w:p>
    <w:p w14:paraId="20B6DB3A" w14:textId="77777777" w:rsidR="00437515" w:rsidRPr="00FC1EA3" w:rsidRDefault="00437515" w:rsidP="007275F4">
      <w:pPr>
        <w:pStyle w:val="intervalo"/>
      </w:pPr>
    </w:p>
    <w:p w14:paraId="220509A7" w14:textId="77777777" w:rsidR="00260435" w:rsidRPr="00FC1EA3" w:rsidRDefault="00260435" w:rsidP="00260435">
      <w:pPr>
        <w:pStyle w:val="Exemplo"/>
        <w:jc w:val="left"/>
      </w:pPr>
      <w:r>
        <w:t>REVISTA DE DIREITO DO CONSUMIDOR. São Paulo: RT, 2014- . Bimestral. ISSN 1415-7705</w:t>
      </w:r>
      <w:r w:rsidR="00B94CD5">
        <w:t>.</w:t>
      </w:r>
    </w:p>
    <w:p w14:paraId="36500D62" w14:textId="77777777" w:rsidR="00437515" w:rsidRPr="00FC1EA3" w:rsidRDefault="00437515" w:rsidP="007275F4">
      <w:pPr>
        <w:pStyle w:val="intervalo"/>
      </w:pPr>
    </w:p>
    <w:p w14:paraId="381E278B" w14:textId="77777777" w:rsidR="003A6141" w:rsidRPr="00FC1EA3" w:rsidRDefault="003A6141" w:rsidP="007275F4">
      <w:pPr>
        <w:pStyle w:val="intervalo"/>
      </w:pPr>
    </w:p>
    <w:p w14:paraId="77DFC926" w14:textId="77777777" w:rsidR="003A6141" w:rsidRPr="00FC1EA3" w:rsidRDefault="003A6141" w:rsidP="006C45D8">
      <w:pPr>
        <w:ind w:right="-2"/>
        <w:rPr>
          <w:b/>
        </w:rPr>
      </w:pPr>
      <w:r w:rsidRPr="00FC1EA3">
        <w:rPr>
          <w:b/>
        </w:rPr>
        <w:t>Consideradas em parte</w:t>
      </w:r>
      <w:r w:rsidR="004F26CF" w:rsidRPr="00FC1EA3">
        <w:rPr>
          <w:b/>
        </w:rPr>
        <w:t xml:space="preserve"> </w:t>
      </w:r>
      <w:r w:rsidR="00021E37" w:rsidRPr="00FC1EA3">
        <w:rPr>
          <w:b/>
        </w:rPr>
        <w:t>(</w:t>
      </w:r>
      <w:r w:rsidRPr="00FC1EA3">
        <w:rPr>
          <w:b/>
        </w:rPr>
        <w:t>Artigos e/ou matéria de periódicos</w:t>
      </w:r>
      <w:r w:rsidR="00021E37" w:rsidRPr="00FC1EA3">
        <w:rPr>
          <w:b/>
        </w:rPr>
        <w:t>)</w:t>
      </w:r>
    </w:p>
    <w:p w14:paraId="5F34A5D9" w14:textId="77777777" w:rsidR="003A6141" w:rsidRPr="00FC1EA3" w:rsidRDefault="003A6141" w:rsidP="006C45D8">
      <w:pPr>
        <w:pStyle w:val="a"/>
        <w:numPr>
          <w:ilvl w:val="0"/>
          <w:numId w:val="15"/>
        </w:numPr>
        <w:ind w:right="-2"/>
      </w:pPr>
      <w:r w:rsidRPr="00FC1EA3">
        <w:t>Com indicação de autoria</w:t>
      </w:r>
    </w:p>
    <w:p w14:paraId="01CB572B" w14:textId="77777777" w:rsidR="004F26CF" w:rsidRPr="00FC1EA3" w:rsidRDefault="004F26CF" w:rsidP="00AA3D5E">
      <w:pPr>
        <w:pStyle w:val="Exemploa"/>
      </w:pPr>
      <w:r w:rsidRPr="00FC1EA3">
        <w:t xml:space="preserve">ROSA, Flavia </w:t>
      </w:r>
      <w:proofErr w:type="spellStart"/>
      <w:r w:rsidRPr="00FC1EA3">
        <w:t>Goullart</w:t>
      </w:r>
      <w:proofErr w:type="spellEnd"/>
      <w:r w:rsidRPr="00FC1EA3">
        <w:t xml:space="preserve"> Mota Garcia. Refletindo sobre a avaliação acadêmica do livro do século XXI. </w:t>
      </w:r>
      <w:r w:rsidRPr="00A23579">
        <w:rPr>
          <w:b/>
        </w:rPr>
        <w:t>Interface</w:t>
      </w:r>
      <w:r w:rsidRPr="00FC1EA3">
        <w:t>, Botucatu, v. 9, n. 18, p. 591-592, set./dez. 2005.</w:t>
      </w:r>
    </w:p>
    <w:p w14:paraId="70DBBE39" w14:textId="77777777" w:rsidR="007275F4" w:rsidRPr="00FC1EA3" w:rsidRDefault="007275F4" w:rsidP="007275F4">
      <w:pPr>
        <w:pStyle w:val="intervalo"/>
      </w:pPr>
    </w:p>
    <w:p w14:paraId="391D73FD" w14:textId="77777777" w:rsidR="00211C27" w:rsidRPr="00FC1EA3" w:rsidRDefault="00211C27" w:rsidP="007275F4">
      <w:pPr>
        <w:pStyle w:val="intervalo"/>
      </w:pPr>
    </w:p>
    <w:p w14:paraId="39F7953D" w14:textId="77777777" w:rsidR="00211C27" w:rsidRPr="00FC1EA3" w:rsidRDefault="00211C27" w:rsidP="00AA3D5E">
      <w:pPr>
        <w:pStyle w:val="Exemploa"/>
      </w:pPr>
      <w:r w:rsidRPr="00FC1EA3">
        <w:t xml:space="preserve">CASTRO, Marta Luz </w:t>
      </w:r>
      <w:proofErr w:type="spellStart"/>
      <w:r w:rsidRPr="00FC1EA3">
        <w:t>Sisson</w:t>
      </w:r>
      <w:proofErr w:type="spellEnd"/>
      <w:r w:rsidRPr="00FC1EA3">
        <w:t xml:space="preserve"> de; WERLE, Flávia </w:t>
      </w:r>
      <w:proofErr w:type="spellStart"/>
      <w:r w:rsidRPr="00FC1EA3">
        <w:t>Obino</w:t>
      </w:r>
      <w:proofErr w:type="spellEnd"/>
      <w:r w:rsidRPr="00FC1EA3">
        <w:t xml:space="preserve"> Corrêa. Projeto político-pedagógico como instrumento de autonomia nas redes municipais de ensino público. </w:t>
      </w:r>
      <w:r w:rsidRPr="00A23579">
        <w:rPr>
          <w:b/>
        </w:rPr>
        <w:t>Perspectiva</w:t>
      </w:r>
      <w:r w:rsidRPr="00FC1EA3">
        <w:t>, Florianópolis, v. 23, n.1, p. 191-221, jan./jul. 2005.</w:t>
      </w:r>
    </w:p>
    <w:p w14:paraId="6A252750" w14:textId="77777777" w:rsidR="007275F4" w:rsidRPr="00FC1EA3" w:rsidRDefault="007275F4" w:rsidP="007275F4">
      <w:pPr>
        <w:pStyle w:val="intervalo"/>
      </w:pPr>
    </w:p>
    <w:p w14:paraId="2E622651" w14:textId="77777777" w:rsidR="00211C27" w:rsidRPr="00FC1EA3" w:rsidRDefault="00211C27" w:rsidP="007275F4">
      <w:pPr>
        <w:pStyle w:val="intervalo"/>
      </w:pPr>
    </w:p>
    <w:p w14:paraId="0664CDBE" w14:textId="77777777" w:rsidR="00211C27" w:rsidRPr="00FC1EA3" w:rsidRDefault="00211C27" w:rsidP="00FC1EA3">
      <w:pPr>
        <w:pStyle w:val="Exemploa"/>
        <w:jc w:val="left"/>
      </w:pPr>
      <w:r w:rsidRPr="00FC1EA3">
        <w:t xml:space="preserve">MARTINS, Júlia Trevisan; VOLPATO, Marcia </w:t>
      </w:r>
      <w:proofErr w:type="spellStart"/>
      <w:r w:rsidRPr="00FC1EA3">
        <w:t>Paschoalina</w:t>
      </w:r>
      <w:proofErr w:type="spellEnd"/>
      <w:r w:rsidRPr="00FC1EA3">
        <w:t xml:space="preserve">; KRELING, Maria Clara </w:t>
      </w:r>
      <w:proofErr w:type="spellStart"/>
      <w:r w:rsidRPr="00FC1EA3">
        <w:t>Giorio</w:t>
      </w:r>
      <w:proofErr w:type="spellEnd"/>
      <w:r w:rsidRPr="00FC1EA3">
        <w:t xml:space="preserve"> Dutra. Inserção da área fundamental em um currículo integrado. </w:t>
      </w:r>
      <w:r w:rsidRPr="00A23579">
        <w:rPr>
          <w:b/>
        </w:rPr>
        <w:t>Enfermagem Atual</w:t>
      </w:r>
      <w:r w:rsidRPr="00FC1EA3">
        <w:t>, São Paulo, ano 5, n. 25, p. 20-22, jan./fev. 2005.</w:t>
      </w:r>
    </w:p>
    <w:p w14:paraId="64359D1B" w14:textId="77777777" w:rsidR="007275F4" w:rsidRPr="00FC1EA3" w:rsidRDefault="007275F4" w:rsidP="007275F4">
      <w:pPr>
        <w:pStyle w:val="intervalo"/>
      </w:pPr>
    </w:p>
    <w:p w14:paraId="77D8FFA7" w14:textId="77777777" w:rsidR="00F015E1" w:rsidRPr="00FC1EA3" w:rsidRDefault="00F015E1" w:rsidP="007275F4">
      <w:pPr>
        <w:pStyle w:val="intervalo"/>
      </w:pPr>
    </w:p>
    <w:p w14:paraId="5AD4AA9E" w14:textId="77777777" w:rsidR="00211C27" w:rsidRPr="00FC1EA3" w:rsidRDefault="00211C27" w:rsidP="00AA3D5E">
      <w:pPr>
        <w:pStyle w:val="Exemploa"/>
        <w:rPr>
          <w:spacing w:val="-6"/>
        </w:rPr>
      </w:pPr>
      <w:r w:rsidRPr="00FC1EA3">
        <w:rPr>
          <w:spacing w:val="-6"/>
        </w:rPr>
        <w:t xml:space="preserve">CALDAS JÚNIOR, Arnaldo de França; CALDAS, Kátia Urbano; OLIVEIRA, Márcia Rejane Martins de; AMORIM, </w:t>
      </w:r>
      <w:proofErr w:type="spellStart"/>
      <w:r w:rsidRPr="00FC1EA3">
        <w:rPr>
          <w:spacing w:val="-6"/>
        </w:rPr>
        <w:t>Adrijane</w:t>
      </w:r>
      <w:proofErr w:type="spellEnd"/>
      <w:r w:rsidRPr="00FC1EA3">
        <w:rPr>
          <w:spacing w:val="-6"/>
        </w:rPr>
        <w:t xml:space="preserve"> Alves de; BARROS, Paulo Marcelo de Freitas. O impacto do </w:t>
      </w:r>
      <w:proofErr w:type="spellStart"/>
      <w:r w:rsidRPr="00FC1EA3">
        <w:rPr>
          <w:spacing w:val="-6"/>
        </w:rPr>
        <w:t>edentulismo</w:t>
      </w:r>
      <w:proofErr w:type="spellEnd"/>
      <w:r w:rsidRPr="00FC1EA3">
        <w:rPr>
          <w:spacing w:val="-6"/>
        </w:rPr>
        <w:t xml:space="preserve"> na qualidade de vida de </w:t>
      </w:r>
      <w:r w:rsidRPr="00FC1EA3">
        <w:t xml:space="preserve">idosos. </w:t>
      </w:r>
      <w:r w:rsidRPr="00A23579">
        <w:rPr>
          <w:b/>
        </w:rPr>
        <w:t>Revista de Ciências Médicas</w:t>
      </w:r>
      <w:r w:rsidRPr="00FC1EA3">
        <w:t>, Campinas, SP, n. 14, p. 229-238, maio/jun. 2005.</w:t>
      </w:r>
    </w:p>
    <w:p w14:paraId="2BA26077" w14:textId="77777777" w:rsidR="003A6141" w:rsidRPr="003A6141" w:rsidRDefault="003A6141" w:rsidP="006C45D8">
      <w:pPr>
        <w:pStyle w:val="a"/>
        <w:numPr>
          <w:ilvl w:val="0"/>
          <w:numId w:val="15"/>
        </w:numPr>
        <w:ind w:right="-2"/>
      </w:pPr>
      <w:r w:rsidRPr="003A6141">
        <w:t>Sem indicação de autoria</w:t>
      </w:r>
    </w:p>
    <w:p w14:paraId="0F5B92BF" w14:textId="77777777" w:rsidR="00211C27" w:rsidRPr="001B7B63" w:rsidRDefault="004F26CF" w:rsidP="00AA3D5E">
      <w:pPr>
        <w:pStyle w:val="Exemploa"/>
      </w:pPr>
      <w:r w:rsidRPr="00163AD2">
        <w:t>REVISTA PSICOLOGIA: teoria e prática. São Paulo: Ed. Mackenzie, v. 7, n. 2, jun./dez. 2005.</w:t>
      </w:r>
    </w:p>
    <w:p w14:paraId="471950E0" w14:textId="77777777" w:rsidR="003A6141" w:rsidRPr="00AD527D" w:rsidRDefault="00B048A1" w:rsidP="006C45D8">
      <w:pPr>
        <w:pStyle w:val="Ttulo4"/>
        <w:ind w:right="-2"/>
      </w:pPr>
      <w:r>
        <w:t xml:space="preserve">1.3.1.3 </w:t>
      </w:r>
      <w:r w:rsidR="003A6141" w:rsidRPr="00AD527D">
        <w:t>Artigos e/ou matéria de jornal</w:t>
      </w:r>
    </w:p>
    <w:p w14:paraId="314070A6" w14:textId="77777777" w:rsidR="003A6141" w:rsidRDefault="003A6141" w:rsidP="006C45D8">
      <w:pPr>
        <w:pStyle w:val="a"/>
        <w:numPr>
          <w:ilvl w:val="0"/>
          <w:numId w:val="16"/>
        </w:numPr>
        <w:ind w:right="-2"/>
      </w:pPr>
      <w:r w:rsidRPr="003A6141">
        <w:t>Com indicação de autoria</w:t>
      </w:r>
    </w:p>
    <w:p w14:paraId="102E70E4" w14:textId="77777777" w:rsidR="00211C27" w:rsidRPr="00F015E1" w:rsidRDefault="00211C27" w:rsidP="00AA3D5E">
      <w:pPr>
        <w:pStyle w:val="Exemploa"/>
      </w:pPr>
      <w:r w:rsidRPr="00F015E1">
        <w:t xml:space="preserve">CHAVES, Raquel. Atenção redobrada com crianças. </w:t>
      </w:r>
      <w:r w:rsidRPr="004132D5">
        <w:rPr>
          <w:b/>
        </w:rPr>
        <w:t>O Povo</w:t>
      </w:r>
      <w:r w:rsidRPr="00F015E1">
        <w:t>, Fortaleza, p. 5, 13 jun. 2006.</w:t>
      </w:r>
    </w:p>
    <w:p w14:paraId="60AD9379" w14:textId="77777777" w:rsidR="00211C27" w:rsidRPr="00F015E1" w:rsidRDefault="00F76FD2" w:rsidP="007275F4">
      <w:pPr>
        <w:pStyle w:val="intervalo"/>
      </w:pPr>
      <w:r w:rsidRPr="00F015E1">
        <w:t xml:space="preserve">  </w:t>
      </w:r>
    </w:p>
    <w:p w14:paraId="7DFF6F15" w14:textId="77777777" w:rsidR="00211C27" w:rsidRPr="00F015E1" w:rsidRDefault="00211C27" w:rsidP="00AA3D5E">
      <w:pPr>
        <w:pStyle w:val="Exemploa"/>
      </w:pPr>
      <w:r w:rsidRPr="00F015E1">
        <w:t xml:space="preserve">GUIMARÃES, Fernando A. Lapa. Agências reguladoras e o consumidor. </w:t>
      </w:r>
      <w:r w:rsidRPr="004132D5">
        <w:rPr>
          <w:b/>
        </w:rPr>
        <w:t>Diário de Pernambuco</w:t>
      </w:r>
      <w:r w:rsidRPr="00F015E1">
        <w:t>, Recife, p. A3, 17 jun. 2006.</w:t>
      </w:r>
    </w:p>
    <w:p w14:paraId="4B556892" w14:textId="77777777" w:rsidR="00211C27" w:rsidRPr="00F015E1" w:rsidRDefault="00211C27" w:rsidP="007275F4">
      <w:pPr>
        <w:pStyle w:val="intervalo"/>
      </w:pPr>
    </w:p>
    <w:p w14:paraId="26999144" w14:textId="77777777" w:rsidR="00211C27" w:rsidRPr="00F015E1" w:rsidRDefault="00211C27" w:rsidP="00AA3D5E">
      <w:pPr>
        <w:pStyle w:val="Exemploa"/>
      </w:pPr>
      <w:r w:rsidRPr="00F015E1">
        <w:t xml:space="preserve">RAMALHO, José Antônio. Celular esportivo ajuda a treinar. </w:t>
      </w:r>
      <w:r w:rsidRPr="004132D5">
        <w:rPr>
          <w:b/>
        </w:rPr>
        <w:t>Folha de S. Paulo</w:t>
      </w:r>
      <w:r w:rsidRPr="00F015E1">
        <w:t>, São Paulo,</w:t>
      </w:r>
      <w:r w:rsidR="004132D5" w:rsidRPr="004132D5">
        <w:t xml:space="preserve"> </w:t>
      </w:r>
      <w:r w:rsidR="004132D5" w:rsidRPr="00F015E1">
        <w:t>24 maio 2006</w:t>
      </w:r>
      <w:r w:rsidR="004132D5">
        <w:t xml:space="preserve">. Informática, p. </w:t>
      </w:r>
      <w:r w:rsidRPr="00F015E1">
        <w:t>6.</w:t>
      </w:r>
      <w:r w:rsidR="004132D5">
        <w:t xml:space="preserve"> </w:t>
      </w:r>
    </w:p>
    <w:p w14:paraId="6C66AA94" w14:textId="77777777" w:rsidR="003A6141" w:rsidRPr="00DA3222" w:rsidRDefault="003A6141" w:rsidP="006C45D8">
      <w:pPr>
        <w:pStyle w:val="a"/>
        <w:numPr>
          <w:ilvl w:val="0"/>
          <w:numId w:val="16"/>
        </w:numPr>
        <w:ind w:right="-2"/>
      </w:pPr>
      <w:r w:rsidRPr="00DA3222">
        <w:t>Sem indicação de autoria</w:t>
      </w:r>
    </w:p>
    <w:p w14:paraId="39AAD78B" w14:textId="77777777" w:rsidR="00211C27" w:rsidRPr="00F015E1" w:rsidRDefault="00211C27" w:rsidP="00AA3D5E">
      <w:pPr>
        <w:pStyle w:val="Exemploa"/>
      </w:pPr>
      <w:r w:rsidRPr="00F015E1">
        <w:t xml:space="preserve">EM SE PLANTANDO, tudo dá. </w:t>
      </w:r>
      <w:r w:rsidRPr="004132D5">
        <w:rPr>
          <w:b/>
        </w:rPr>
        <w:t>Ciência hoje</w:t>
      </w:r>
      <w:r w:rsidRPr="00F015E1">
        <w:t>, São Paulo, v. 32, n. 131, p. 81, mar. 2003.</w:t>
      </w:r>
    </w:p>
    <w:p w14:paraId="6A1BB900" w14:textId="77777777" w:rsidR="00211C27" w:rsidRPr="00F015E1" w:rsidRDefault="00211C27" w:rsidP="007275F4">
      <w:pPr>
        <w:pStyle w:val="intervalo"/>
      </w:pPr>
    </w:p>
    <w:p w14:paraId="4495161B" w14:textId="77777777" w:rsidR="00211C27" w:rsidRPr="00F015E1" w:rsidRDefault="00211C27" w:rsidP="00AA3D5E">
      <w:pPr>
        <w:pStyle w:val="Exemploa"/>
      </w:pPr>
      <w:r w:rsidRPr="00F015E1">
        <w:t xml:space="preserve">REVALIDAÇÃO: normas aprovadas. </w:t>
      </w:r>
      <w:r w:rsidRPr="004132D5">
        <w:rPr>
          <w:b/>
        </w:rPr>
        <w:t>JAMB</w:t>
      </w:r>
      <w:r w:rsidRPr="00F015E1">
        <w:t>, São Paulo, ano 46, n. 1336, p. 5, mar./abr. 2005.</w:t>
      </w:r>
    </w:p>
    <w:p w14:paraId="267DF33C" w14:textId="77777777" w:rsidR="00211C27" w:rsidRPr="00F015E1" w:rsidRDefault="00211C27" w:rsidP="007275F4">
      <w:pPr>
        <w:pStyle w:val="intervalo"/>
      </w:pPr>
    </w:p>
    <w:p w14:paraId="48E90E14" w14:textId="77777777" w:rsidR="00211C27" w:rsidRPr="00F015E1" w:rsidRDefault="00211C27" w:rsidP="00AA3D5E">
      <w:pPr>
        <w:pStyle w:val="Exemploa"/>
      </w:pPr>
      <w:r w:rsidRPr="00F015E1">
        <w:lastRenderedPageBreak/>
        <w:t xml:space="preserve">OS DESTRUIDORES de documentos. </w:t>
      </w:r>
      <w:r w:rsidRPr="004132D5">
        <w:rPr>
          <w:b/>
        </w:rPr>
        <w:t>Boletim CRB7</w:t>
      </w:r>
      <w:r w:rsidRPr="00F015E1">
        <w:t>, Rio de Janeiro, v. 27, n. 10, p. 12, ago./dez. 2002.</w:t>
      </w:r>
    </w:p>
    <w:p w14:paraId="2FCDE178" w14:textId="77777777" w:rsidR="00211C27" w:rsidRPr="00F015E1" w:rsidRDefault="00211C27" w:rsidP="007275F4">
      <w:pPr>
        <w:pStyle w:val="intervalo"/>
      </w:pPr>
    </w:p>
    <w:p w14:paraId="084F8805" w14:textId="77777777" w:rsidR="00211C27" w:rsidRPr="00F015E1" w:rsidRDefault="00211C27" w:rsidP="00AA3D5E">
      <w:pPr>
        <w:pStyle w:val="Exemploa"/>
      </w:pPr>
      <w:r w:rsidRPr="00F015E1">
        <w:t xml:space="preserve">MÚSICOS do Estado fazem turnê no interior paulista. </w:t>
      </w:r>
      <w:r w:rsidRPr="004132D5">
        <w:rPr>
          <w:b/>
        </w:rPr>
        <w:t>Jornal do Commercio</w:t>
      </w:r>
      <w:r w:rsidRPr="00F015E1">
        <w:t>, Recife, 17 jun. 2006. Caderno C, p. 4.</w:t>
      </w:r>
    </w:p>
    <w:p w14:paraId="6E21EFF8" w14:textId="77777777" w:rsidR="00211C27" w:rsidRPr="00F015E1" w:rsidRDefault="00211C27" w:rsidP="007275F4">
      <w:pPr>
        <w:pStyle w:val="intervalo"/>
      </w:pPr>
    </w:p>
    <w:p w14:paraId="26FFFA3A" w14:textId="77777777" w:rsidR="00211C27" w:rsidRDefault="00211C27" w:rsidP="00AA3D5E">
      <w:pPr>
        <w:pStyle w:val="Exemploa"/>
      </w:pPr>
      <w:r w:rsidRPr="00F015E1">
        <w:t xml:space="preserve">O MÉXICO e o Mercosul. </w:t>
      </w:r>
      <w:r w:rsidRPr="00A50C74">
        <w:rPr>
          <w:b/>
        </w:rPr>
        <w:t>O Estado do Maranhão</w:t>
      </w:r>
      <w:r w:rsidRPr="00F015E1">
        <w:t>, São Luiz, p. 4, 16 jun. 2006.</w:t>
      </w:r>
    </w:p>
    <w:p w14:paraId="452F43BC" w14:textId="77777777" w:rsidR="008736B9" w:rsidRPr="00F015E1" w:rsidRDefault="0064158F" w:rsidP="00AA3D5E">
      <w:pPr>
        <w:pStyle w:val="Exemploa"/>
      </w:pPr>
      <w:r>
        <w:t xml:space="preserve"> </w:t>
      </w:r>
    </w:p>
    <w:p w14:paraId="414653C5" w14:textId="77777777" w:rsidR="003A6141" w:rsidRDefault="00B048A1" w:rsidP="006C45D8">
      <w:pPr>
        <w:pStyle w:val="Ttulo4"/>
        <w:ind w:right="-2"/>
      </w:pPr>
      <w:r>
        <w:t xml:space="preserve">1.3.1.4 </w:t>
      </w:r>
      <w:r w:rsidR="003A6141" w:rsidRPr="00DA3222">
        <w:t>Documentos jurídicos</w:t>
      </w:r>
    </w:p>
    <w:p w14:paraId="4208898D" w14:textId="77777777" w:rsidR="00B048A1" w:rsidRPr="00B048A1" w:rsidRDefault="00B048A1" w:rsidP="006C45D8">
      <w:pPr>
        <w:ind w:right="-2"/>
      </w:pPr>
      <w:r w:rsidRPr="00B048A1">
        <w:t>Inclui legislação, jurisprudência (decisões judiciais) e doutrina (interpretação dos atos legais).</w:t>
      </w:r>
    </w:p>
    <w:p w14:paraId="5C91D005" w14:textId="77777777" w:rsidR="00F85BA3" w:rsidRPr="00F015E1" w:rsidRDefault="00F85BA3" w:rsidP="00AA3D5E">
      <w:pPr>
        <w:pStyle w:val="Exemplo"/>
      </w:pPr>
      <w:r w:rsidRPr="00F015E1">
        <w:t>BRASIL. Constituição (1988</w:t>
      </w:r>
      <w:r w:rsidR="00A50C74">
        <w:t>)</w:t>
      </w:r>
      <w:r w:rsidRPr="00A50C74">
        <w:rPr>
          <w:b/>
        </w:rPr>
        <w:t>. Constituição da República Federativa do Brasil, de 5 de outubro de 1988</w:t>
      </w:r>
      <w:r w:rsidRPr="00F015E1">
        <w:t>. 25. ed. São Paulo: Atlas, 2005.</w:t>
      </w:r>
    </w:p>
    <w:p w14:paraId="60E63BF0" w14:textId="77777777" w:rsidR="00F85BA3" w:rsidRPr="00F015E1" w:rsidRDefault="00F85BA3" w:rsidP="007275F4">
      <w:pPr>
        <w:pStyle w:val="intervalo"/>
      </w:pPr>
    </w:p>
    <w:p w14:paraId="7B964425" w14:textId="77777777" w:rsidR="00F85BA3" w:rsidRPr="00F015E1" w:rsidRDefault="00B77D81" w:rsidP="00AA3D5E">
      <w:pPr>
        <w:pStyle w:val="Exemplo"/>
      </w:pPr>
      <w:r>
        <w:t>BRASIL. Decreto-lei nº</w:t>
      </w:r>
      <w:r w:rsidR="00F85BA3" w:rsidRPr="00F015E1">
        <w:t xml:space="preserve"> 2.433, de 7 de abril de 1998. Estabelece critérios para o pagamento de gratificações e vantagens pecuniárias aos titulares de cargos e empregos da Administração Federal direta e autárquica e dá outras providências. </w:t>
      </w:r>
      <w:r w:rsidR="00F85BA3" w:rsidRPr="00A50C74">
        <w:rPr>
          <w:b/>
        </w:rPr>
        <w:t>Diário Oficial [da] República Federativa do Brasil</w:t>
      </w:r>
      <w:r w:rsidR="00F85BA3" w:rsidRPr="00F015E1">
        <w:t xml:space="preserve">, Brasília, DF, 9 </w:t>
      </w:r>
      <w:r w:rsidR="00A50C74">
        <w:t xml:space="preserve">abr. 1998. Seção 1, </w:t>
      </w:r>
      <w:proofErr w:type="spellStart"/>
      <w:r w:rsidR="00A50C74">
        <w:t>pt</w:t>
      </w:r>
      <w:proofErr w:type="spellEnd"/>
      <w:r w:rsidR="00A50C74">
        <w:t>. 1, p. 6</w:t>
      </w:r>
      <w:r w:rsidR="00F85BA3" w:rsidRPr="00F015E1">
        <w:t>009.</w:t>
      </w:r>
    </w:p>
    <w:p w14:paraId="4EC1371A" w14:textId="77777777" w:rsidR="00F85BA3" w:rsidRPr="00F015E1" w:rsidRDefault="00F85BA3" w:rsidP="007275F4">
      <w:pPr>
        <w:pStyle w:val="intervalo"/>
      </w:pPr>
    </w:p>
    <w:p w14:paraId="656BBD6E" w14:textId="77777777" w:rsidR="00F85BA3" w:rsidRPr="005E5B8D" w:rsidRDefault="00B77D81" w:rsidP="00AA3D5E">
      <w:pPr>
        <w:pStyle w:val="Exemplo"/>
      </w:pPr>
      <w:r>
        <w:t>BRASIL. Medida Provisória nº</w:t>
      </w:r>
      <w:r w:rsidR="00F85BA3" w:rsidRPr="005E5B8D">
        <w:t xml:space="preserve"> 284, de 6 de março de 2006. Alt</w:t>
      </w:r>
      <w:r>
        <w:t>era dispositivos das leis nº 9</w:t>
      </w:r>
      <w:r w:rsidR="00464226">
        <w:t>.</w:t>
      </w:r>
      <w:r w:rsidR="00F85BA3" w:rsidRPr="005E5B8D">
        <w:t>250,</w:t>
      </w:r>
      <w:r>
        <w:t xml:space="preserve"> de 26 de dezembro de 1995, e 8</w:t>
      </w:r>
      <w:r w:rsidR="00464226">
        <w:t>.</w:t>
      </w:r>
      <w:r w:rsidR="00F85BA3" w:rsidRPr="005E5B8D">
        <w:t xml:space="preserve">212, de 24 de julho de 1991. </w:t>
      </w:r>
      <w:r w:rsidRPr="00A50C74">
        <w:rPr>
          <w:b/>
        </w:rPr>
        <w:t>Diário Oficial [da] República Federativa do Brasil</w:t>
      </w:r>
      <w:r w:rsidR="00F85BA3" w:rsidRPr="005E5B8D">
        <w:t xml:space="preserve">, Brasília, DF, </w:t>
      </w:r>
      <w:proofErr w:type="gramStart"/>
      <w:r w:rsidR="00F85BA3" w:rsidRPr="005E5B8D">
        <w:t>7 mar</w:t>
      </w:r>
      <w:proofErr w:type="gramEnd"/>
      <w:r w:rsidR="00F85BA3" w:rsidRPr="005E5B8D">
        <w:t>. 2005. Seção 1, p. 1.</w:t>
      </w:r>
    </w:p>
    <w:p w14:paraId="714F0EC2" w14:textId="77777777" w:rsidR="00F85BA3" w:rsidRPr="00F015E1" w:rsidRDefault="00F85BA3" w:rsidP="007275F4">
      <w:pPr>
        <w:pStyle w:val="intervalo"/>
      </w:pPr>
    </w:p>
    <w:p w14:paraId="00F6149A" w14:textId="77777777" w:rsidR="00F85BA3" w:rsidRPr="00F015E1" w:rsidRDefault="00F85BA3" w:rsidP="00AA3D5E">
      <w:pPr>
        <w:pStyle w:val="Exemplo"/>
      </w:pPr>
      <w:r w:rsidRPr="00F015E1">
        <w:t xml:space="preserve">BRASIL. </w:t>
      </w:r>
      <w:r w:rsidRPr="00B77D81">
        <w:rPr>
          <w:b/>
        </w:rPr>
        <w:t>Código de Processo Penal</w:t>
      </w:r>
      <w:r w:rsidRPr="00F015E1">
        <w:t>. 45. ed. São Paulo: Saraiva, 2005.</w:t>
      </w:r>
    </w:p>
    <w:p w14:paraId="7B810F9D" w14:textId="77777777" w:rsidR="00F85BA3" w:rsidRPr="00F015E1" w:rsidRDefault="00F85BA3" w:rsidP="007275F4">
      <w:pPr>
        <w:pStyle w:val="intervalo"/>
      </w:pPr>
    </w:p>
    <w:p w14:paraId="2140F8AB" w14:textId="77777777" w:rsidR="00B77D81" w:rsidRDefault="00F85BA3" w:rsidP="00AA3D5E">
      <w:pPr>
        <w:pStyle w:val="Exemplo"/>
      </w:pPr>
      <w:r w:rsidRPr="00F015E1">
        <w:t>BRASIL. M</w:t>
      </w:r>
      <w:r w:rsidR="00B77D81">
        <w:t>inistério da Saúde. Portaria nº</w:t>
      </w:r>
      <w:r w:rsidRPr="00F015E1">
        <w:t xml:space="preserve"> 251, de 6 de fevereiro de 2006. Cria o Comitê de Operacionalização do </w:t>
      </w:r>
      <w:r w:rsidR="005E5B8D" w:rsidRPr="00F015E1">
        <w:t>Sistema</w:t>
      </w:r>
      <w:r w:rsidRPr="00F015E1">
        <w:t xml:space="preserve"> de Planejamento do SUS. </w:t>
      </w:r>
      <w:r w:rsidR="00B77D81" w:rsidRPr="00A50C74">
        <w:rPr>
          <w:b/>
        </w:rPr>
        <w:t>Diário Oficial [da] República Federativa do Brasil</w:t>
      </w:r>
      <w:r w:rsidRPr="00F015E1">
        <w:t xml:space="preserve">, DF, </w:t>
      </w:r>
      <w:r w:rsidR="00B77D81">
        <w:t>10 fev. 2010. Seção 1, p.245.</w:t>
      </w:r>
    </w:p>
    <w:p w14:paraId="54907616" w14:textId="77777777" w:rsidR="00F85BA3" w:rsidRPr="00F015E1" w:rsidRDefault="00F85BA3" w:rsidP="007275F4">
      <w:pPr>
        <w:pStyle w:val="intervalo"/>
      </w:pPr>
    </w:p>
    <w:p w14:paraId="450F0C26" w14:textId="77777777" w:rsidR="00F85BA3" w:rsidRPr="00F015E1" w:rsidRDefault="00B77D81" w:rsidP="00AA3D5E">
      <w:pPr>
        <w:pStyle w:val="Exemplo"/>
      </w:pPr>
      <w:r>
        <w:t>BRASIL. Lei nº 10</w:t>
      </w:r>
      <w:r w:rsidR="00464226">
        <w:t>.</w:t>
      </w:r>
      <w:r w:rsidR="00F85BA3" w:rsidRPr="00F015E1">
        <w:t xml:space="preserve">055, de 12 de dezembro de 2000. Cria cargos na carreira Policial Federal. </w:t>
      </w:r>
      <w:r w:rsidR="00F85BA3" w:rsidRPr="00464226">
        <w:rPr>
          <w:b/>
        </w:rPr>
        <w:t>Diário Oficial [da] República Federativa do Brasil</w:t>
      </w:r>
      <w:r w:rsidR="00F85BA3" w:rsidRPr="00F015E1">
        <w:t>, Brasília, DF, 13 dez. 2000. Seção 1, p. 1.</w:t>
      </w:r>
    </w:p>
    <w:p w14:paraId="6D51E5B1" w14:textId="77777777" w:rsidR="00F85BA3" w:rsidRPr="00F015E1" w:rsidRDefault="00F85BA3" w:rsidP="007275F4">
      <w:pPr>
        <w:pStyle w:val="intervalo"/>
      </w:pPr>
    </w:p>
    <w:p w14:paraId="79E5B9F9" w14:textId="77777777" w:rsidR="00E50D24" w:rsidRPr="0097041D" w:rsidRDefault="007275F4" w:rsidP="006C45D8">
      <w:pPr>
        <w:pStyle w:val="Ttulo4"/>
        <w:ind w:right="-2"/>
      </w:pPr>
      <w:r>
        <w:t>1.3.1.5 Transcrição</w:t>
      </w:r>
      <w:r w:rsidR="00E50D24" w:rsidRPr="0097041D">
        <w:t xml:space="preserve"> dos elementos</w:t>
      </w:r>
    </w:p>
    <w:p w14:paraId="7D1C7D44" w14:textId="77777777" w:rsidR="00E50D24" w:rsidRDefault="00E50D24" w:rsidP="006C45D8">
      <w:pPr>
        <w:ind w:right="-2"/>
        <w:rPr>
          <w:spacing w:val="4"/>
        </w:rPr>
      </w:pPr>
      <w:r w:rsidRPr="00356141">
        <w:rPr>
          <w:spacing w:val="4"/>
        </w:rPr>
        <w:t>A transcrição dos elementos para composição de uma referência deve obedecer às regras pertinentes já existentes, tais como: forma de pontuação, destaque tipográfico padronizado para todas as referências incluídas numa lista ou publicação, e forma de redação. Inclui legislação, jurisprudência (decisões judiciais) e doutrina (interpretação dos atos legais).</w:t>
      </w:r>
    </w:p>
    <w:p w14:paraId="48FE84A0" w14:textId="77777777" w:rsidR="006B393E" w:rsidRDefault="006B393E" w:rsidP="006C45D8">
      <w:pPr>
        <w:ind w:right="-2"/>
        <w:rPr>
          <w:b/>
        </w:rPr>
      </w:pPr>
    </w:p>
    <w:p w14:paraId="6732CFC1" w14:textId="77777777" w:rsidR="003A6141" w:rsidRPr="007275F4" w:rsidRDefault="009B4C2D" w:rsidP="006C45D8">
      <w:pPr>
        <w:ind w:right="-2"/>
        <w:rPr>
          <w:b/>
        </w:rPr>
      </w:pPr>
      <w:r w:rsidRPr="007275F4">
        <w:rPr>
          <w:b/>
        </w:rPr>
        <w:t>Autor</w:t>
      </w:r>
      <w:r w:rsidR="00AA3D5E">
        <w:rPr>
          <w:b/>
        </w:rPr>
        <w:t>(es)</w:t>
      </w:r>
      <w:r w:rsidR="003A6141" w:rsidRPr="007275F4">
        <w:rPr>
          <w:b/>
        </w:rPr>
        <w:t xml:space="preserve"> </w:t>
      </w:r>
      <w:r w:rsidR="00557665" w:rsidRPr="007275F4">
        <w:rPr>
          <w:b/>
        </w:rPr>
        <w:t>P</w:t>
      </w:r>
      <w:r w:rsidRPr="007275F4">
        <w:rPr>
          <w:b/>
        </w:rPr>
        <w:t>essoal</w:t>
      </w:r>
      <w:r w:rsidR="00AA3D5E">
        <w:rPr>
          <w:b/>
        </w:rPr>
        <w:t>(</w:t>
      </w:r>
      <w:proofErr w:type="spellStart"/>
      <w:r w:rsidR="00AA3D5E">
        <w:rPr>
          <w:b/>
        </w:rPr>
        <w:t>is</w:t>
      </w:r>
      <w:proofErr w:type="spellEnd"/>
      <w:r w:rsidR="00AA3D5E">
        <w:rPr>
          <w:b/>
        </w:rPr>
        <w:t>)</w:t>
      </w:r>
    </w:p>
    <w:p w14:paraId="235912F4" w14:textId="77777777" w:rsidR="003A6141" w:rsidRPr="003A6141" w:rsidRDefault="009B4C2D" w:rsidP="006C45D8">
      <w:pPr>
        <w:ind w:right="-2"/>
      </w:pPr>
      <w:r w:rsidRPr="003A6141">
        <w:t>Pessoa</w:t>
      </w:r>
      <w:r w:rsidR="00AA3D5E">
        <w:t>(s)</w:t>
      </w:r>
      <w:r w:rsidR="003A6141" w:rsidRPr="003A6141">
        <w:t xml:space="preserve"> </w:t>
      </w:r>
      <w:r w:rsidRPr="003A6141">
        <w:t>física</w:t>
      </w:r>
      <w:r w:rsidR="00AA3D5E">
        <w:t>(s)</w:t>
      </w:r>
      <w:r w:rsidR="003A6141" w:rsidRPr="003A6141">
        <w:t xml:space="preserve"> </w:t>
      </w:r>
      <w:r w:rsidRPr="003A6141">
        <w:t>responsável</w:t>
      </w:r>
      <w:r w:rsidR="00AA3D5E">
        <w:t>(eis)</w:t>
      </w:r>
      <w:r w:rsidR="003A6141" w:rsidRPr="003A6141">
        <w:t xml:space="preserve"> pela criação do conteúdo intelectual ou artístico de um documento.</w:t>
      </w:r>
    </w:p>
    <w:p w14:paraId="2B38ED70" w14:textId="77777777" w:rsidR="003A6141" w:rsidRPr="003A6141" w:rsidRDefault="003A6141" w:rsidP="006C45D8">
      <w:pPr>
        <w:ind w:right="-2"/>
      </w:pPr>
      <w:r w:rsidRPr="003A6141">
        <w:t xml:space="preserve">Para documentos elaborados por até três autores, </w:t>
      </w:r>
      <w:r w:rsidR="009B4C2D" w:rsidRPr="003A6141">
        <w:t>indica</w:t>
      </w:r>
      <w:r w:rsidR="00AA3D5E">
        <w:t>(m)</w:t>
      </w:r>
      <w:r w:rsidR="009B4C2D" w:rsidRPr="003A6141">
        <w:t xml:space="preserve"> -</w:t>
      </w:r>
      <w:r w:rsidRPr="003A6141">
        <w:t xml:space="preserve">se </w:t>
      </w:r>
      <w:r w:rsidR="009B4C2D" w:rsidRPr="003A6141">
        <w:t>o</w:t>
      </w:r>
      <w:r w:rsidR="00AA3D5E">
        <w:t>(s)</w:t>
      </w:r>
      <w:r w:rsidRPr="003A6141">
        <w:t xml:space="preserve"> </w:t>
      </w:r>
      <w:r w:rsidR="009B4C2D" w:rsidRPr="003A6141">
        <w:t>autor</w:t>
      </w:r>
      <w:r w:rsidR="00AA3D5E">
        <w:t>(es)</w:t>
      </w:r>
      <w:r w:rsidRPr="003A6141">
        <w:t xml:space="preserve"> pelo último sobrenome, em letras maiúsculas, seguido </w:t>
      </w:r>
      <w:r w:rsidR="009B4C2D" w:rsidRPr="003A6141">
        <w:t>do</w:t>
      </w:r>
      <w:r w:rsidR="00AA3D5E">
        <w:t>(s)</w:t>
      </w:r>
      <w:r w:rsidRPr="003A6141">
        <w:t xml:space="preserve"> </w:t>
      </w:r>
      <w:r w:rsidR="009B4C2D" w:rsidRPr="003A6141">
        <w:t>prenome</w:t>
      </w:r>
      <w:r w:rsidR="00AA3D5E">
        <w:t>(s)</w:t>
      </w:r>
      <w:r w:rsidRPr="003A6141">
        <w:t xml:space="preserve"> e </w:t>
      </w:r>
      <w:r w:rsidR="009B4C2D" w:rsidRPr="003A6141">
        <w:t>outro</w:t>
      </w:r>
      <w:r w:rsidR="00AA3D5E">
        <w:t>(s)</w:t>
      </w:r>
      <w:r w:rsidRPr="003A6141">
        <w:t xml:space="preserve"> </w:t>
      </w:r>
      <w:r w:rsidR="009B4C2D" w:rsidRPr="003A6141">
        <w:t>sobrenome</w:t>
      </w:r>
      <w:r w:rsidR="000C5368">
        <w:t>(s),</w:t>
      </w:r>
      <w:r w:rsidRPr="003A6141">
        <w:t xml:space="preserve"> </w:t>
      </w:r>
      <w:r w:rsidR="009B4C2D" w:rsidRPr="003A6141">
        <w:t>abreviado</w:t>
      </w:r>
      <w:r w:rsidR="00AA3D5E">
        <w:t>(s)</w:t>
      </w:r>
      <w:r w:rsidRPr="003A6141">
        <w:t xml:space="preserve"> ou não, separado</w:t>
      </w:r>
      <w:r w:rsidR="009B4C2D">
        <w:t>s entre si por ponto-e-vírgula.</w:t>
      </w:r>
    </w:p>
    <w:p w14:paraId="41F9B083" w14:textId="77777777" w:rsidR="003A6141" w:rsidRPr="003A6141" w:rsidRDefault="003A6141" w:rsidP="006C45D8">
      <w:pPr>
        <w:ind w:right="-2"/>
      </w:pPr>
      <w:r w:rsidRPr="003A6141">
        <w:t xml:space="preserve">Nos casos de nomes compostos, estrangeiros etc. fontes </w:t>
      </w:r>
      <w:r w:rsidR="0097041D" w:rsidRPr="003A6141">
        <w:t xml:space="preserve">específicas devem ser </w:t>
      </w:r>
      <w:r w:rsidR="0097041D">
        <w:t>utilizada</w:t>
      </w:r>
      <w:r w:rsidR="0097041D" w:rsidRPr="003A6141">
        <w:t>s</w:t>
      </w:r>
      <w:r w:rsidR="0097041D">
        <w:t>,</w:t>
      </w:r>
      <w:r w:rsidR="0097041D" w:rsidRPr="003A6141">
        <w:t xml:space="preserve"> </w:t>
      </w:r>
      <w:r w:rsidRPr="003A6141">
        <w:t>como o</w:t>
      </w:r>
      <w:r w:rsidR="009B4C2D">
        <w:t xml:space="preserve"> Código de Catalogação vigente.</w:t>
      </w:r>
    </w:p>
    <w:p w14:paraId="22F56EBA" w14:textId="77777777" w:rsidR="003A6141" w:rsidRDefault="003A6141" w:rsidP="006C45D8">
      <w:pPr>
        <w:pStyle w:val="a"/>
        <w:numPr>
          <w:ilvl w:val="0"/>
          <w:numId w:val="17"/>
        </w:numPr>
        <w:ind w:right="-2"/>
      </w:pPr>
      <w:r w:rsidRPr="00030ACC">
        <w:t>Um autor</w:t>
      </w:r>
    </w:p>
    <w:p w14:paraId="3CA5A6F1" w14:textId="77777777" w:rsidR="009B4C2D" w:rsidRDefault="009D4521" w:rsidP="00AA3D5E">
      <w:pPr>
        <w:pStyle w:val="Exemploa"/>
      </w:pPr>
      <w:r>
        <w:t>MACHADO, N.</w:t>
      </w:r>
      <w:r w:rsidR="009B4C2D" w:rsidRPr="000C5331">
        <w:t xml:space="preserve"> Diretrizes e modelo conceitual de custos para o setor público a partir da experiência no Governo Federal do Brasil</w:t>
      </w:r>
      <w:r>
        <w:rPr>
          <w:b/>
        </w:rPr>
        <w:t>.</w:t>
      </w:r>
      <w:r w:rsidR="009B4C2D" w:rsidRPr="009D4521">
        <w:rPr>
          <w:b/>
        </w:rPr>
        <w:t xml:space="preserve"> Revista de Administração Pública</w:t>
      </w:r>
      <w:r w:rsidR="009B4C2D" w:rsidRPr="000C5331">
        <w:t>, v. 44, n. 4, p. 791-820, jul./ago. 2010.</w:t>
      </w:r>
    </w:p>
    <w:p w14:paraId="3A024F6E" w14:textId="77777777" w:rsidR="003A6141" w:rsidRPr="00030ACC" w:rsidRDefault="003A6141" w:rsidP="006C45D8">
      <w:pPr>
        <w:pStyle w:val="a"/>
        <w:numPr>
          <w:ilvl w:val="0"/>
          <w:numId w:val="17"/>
        </w:numPr>
        <w:ind w:right="-2"/>
      </w:pPr>
      <w:r w:rsidRPr="00030ACC">
        <w:t>Dois autores</w:t>
      </w:r>
    </w:p>
    <w:p w14:paraId="05AE0DAD" w14:textId="77777777" w:rsidR="009B4C2D" w:rsidRPr="00F015E1" w:rsidRDefault="009B4C2D" w:rsidP="00AA3D5E">
      <w:pPr>
        <w:pStyle w:val="Exemploa"/>
      </w:pPr>
      <w:r w:rsidRPr="00F015E1">
        <w:lastRenderedPageBreak/>
        <w:t xml:space="preserve">LUQUE, C. A.; CRUZ, H. N. dos. O processo orçamentário e a apuração de custos de produtos e serviços no setor público do Brasil. </w:t>
      </w:r>
      <w:r w:rsidRPr="005E0B52">
        <w:rPr>
          <w:b/>
        </w:rPr>
        <w:t>Revista do Serviço Público</w:t>
      </w:r>
      <w:r w:rsidRPr="00F015E1">
        <w:t>, v. 59, n. 3, p. 309-331, jul./set. 2008.</w:t>
      </w:r>
    </w:p>
    <w:p w14:paraId="014F49BE" w14:textId="77777777" w:rsidR="003A6141" w:rsidRPr="00030ACC" w:rsidRDefault="003A6141" w:rsidP="006C45D8">
      <w:pPr>
        <w:pStyle w:val="a"/>
        <w:numPr>
          <w:ilvl w:val="0"/>
          <w:numId w:val="17"/>
        </w:numPr>
        <w:ind w:right="-2"/>
      </w:pPr>
      <w:r w:rsidRPr="00030ACC">
        <w:t>Três autores</w:t>
      </w:r>
    </w:p>
    <w:p w14:paraId="59CCB1B9" w14:textId="77777777" w:rsidR="001E3A3C" w:rsidRPr="00F015E1" w:rsidRDefault="001E3A3C" w:rsidP="00AA3D5E">
      <w:pPr>
        <w:pStyle w:val="Exemploa"/>
      </w:pPr>
      <w:r w:rsidRPr="00F015E1">
        <w:t>SILVA FILHO, A. C. C.; VENTURA, A. F. A.; ECHTERNACT, T. H. S. Um estudo sobre</w:t>
      </w:r>
      <w:r w:rsidR="00F62CDF">
        <w:t xml:space="preserve"> </w:t>
      </w:r>
      <w:r w:rsidRPr="00F015E1">
        <w:t xml:space="preserve">o </w:t>
      </w:r>
      <w:r w:rsidR="00F62CDF">
        <w:t>processo de convergência da contabilidade no setor p</w:t>
      </w:r>
      <w:r w:rsidR="008704BD">
        <w:t>úblico: u</w:t>
      </w:r>
      <w:r w:rsidRPr="00F015E1">
        <w:t xml:space="preserve">m enfoque da </w:t>
      </w:r>
      <w:r w:rsidR="008704BD">
        <w:t>implantação do subsistema de c</w:t>
      </w:r>
      <w:r w:rsidRPr="00F015E1">
        <w:t>ustos na</w:t>
      </w:r>
      <w:r w:rsidR="008704BD">
        <w:t xml:space="preserve"> percepção dos contadores municipais do estado da Paraíba. In: </w:t>
      </w:r>
      <w:r w:rsidR="008704BD" w:rsidRPr="00F015E1">
        <w:t>SEMINÁRIO UFPE DE CIÊNCIAS CONTÁBEIS</w:t>
      </w:r>
      <w:r w:rsidRPr="00F015E1">
        <w:t>,</w:t>
      </w:r>
      <w:r w:rsidR="008704BD">
        <w:t xml:space="preserve"> 5.,</w:t>
      </w:r>
      <w:r w:rsidRPr="00F015E1">
        <w:t xml:space="preserve"> 2011, Recife. </w:t>
      </w:r>
      <w:r w:rsidRPr="008704BD">
        <w:rPr>
          <w:b/>
        </w:rPr>
        <w:t>Anais</w:t>
      </w:r>
      <w:r w:rsidR="008704BD">
        <w:t xml:space="preserve">...Recife: </w:t>
      </w:r>
      <w:r w:rsidRPr="00F015E1">
        <w:t>UFPE, 2011.</w:t>
      </w:r>
      <w:r w:rsidR="008704BD">
        <w:t xml:space="preserve"> P. 20-25.</w:t>
      </w:r>
    </w:p>
    <w:p w14:paraId="1CCAECCA" w14:textId="77777777" w:rsidR="0097041D" w:rsidRPr="0097041D" w:rsidRDefault="003A6141" w:rsidP="006C45D8">
      <w:pPr>
        <w:pStyle w:val="a"/>
        <w:numPr>
          <w:ilvl w:val="0"/>
          <w:numId w:val="17"/>
        </w:numPr>
        <w:ind w:right="-2"/>
      </w:pPr>
      <w:r w:rsidRPr="0097041D">
        <w:t>Mais de três autores</w:t>
      </w:r>
    </w:p>
    <w:p w14:paraId="2FEAB383" w14:textId="77777777" w:rsidR="0097041D" w:rsidRPr="00030ACC" w:rsidRDefault="0097041D" w:rsidP="007275F4">
      <w:pPr>
        <w:pStyle w:val="a"/>
        <w:numPr>
          <w:ilvl w:val="0"/>
          <w:numId w:val="0"/>
        </w:numPr>
        <w:ind w:left="708" w:right="-2"/>
      </w:pPr>
      <w:r w:rsidRPr="00030ACC">
        <w:t xml:space="preserve">Havendo mais de três autores, pode-se optar pela indicação do primeiro autor, seguido da expressão latina </w:t>
      </w:r>
      <w:r w:rsidRPr="00BA1EB0">
        <w:rPr>
          <w:i/>
          <w:iCs/>
        </w:rPr>
        <w:t>et al</w:t>
      </w:r>
      <w:r w:rsidRPr="00030ACC">
        <w:t>. (et alii). Em casos especiais, nos quais a menção dos nomes for indispensável para certificar a autoria – projetos de pesquisa, relatórios e outros –, é facultado indicar todos os nomes.</w:t>
      </w:r>
    </w:p>
    <w:p w14:paraId="59F56FEC" w14:textId="77777777" w:rsidR="00021E37" w:rsidRPr="00E958A3" w:rsidRDefault="00021E37" w:rsidP="00AA3D5E">
      <w:pPr>
        <w:pStyle w:val="Exemploa"/>
      </w:pPr>
      <w:r w:rsidRPr="00E958A3">
        <w:t xml:space="preserve">IEZZI, Gelson; DOLCE O.; </w:t>
      </w:r>
      <w:proofErr w:type="spellStart"/>
      <w:r w:rsidRPr="00E958A3">
        <w:t>Degenszajn</w:t>
      </w:r>
      <w:proofErr w:type="spellEnd"/>
      <w:r w:rsidRPr="00E958A3">
        <w:t xml:space="preserve"> D.; PÉRIGO R.; ALMEIDA N. </w:t>
      </w:r>
      <w:r w:rsidR="005E0B52">
        <w:rPr>
          <w:b/>
        </w:rPr>
        <w:t>Matemática ciência e a</w:t>
      </w:r>
      <w:r w:rsidRPr="005E0B52">
        <w:rPr>
          <w:b/>
        </w:rPr>
        <w:t>plicações</w:t>
      </w:r>
      <w:r w:rsidR="005E0B52">
        <w:rPr>
          <w:b/>
        </w:rPr>
        <w:t xml:space="preserve">. </w:t>
      </w:r>
      <w:r w:rsidR="005E0B52">
        <w:t>6. ed. São Paulo:</w:t>
      </w:r>
      <w:r w:rsidRPr="00E958A3">
        <w:t xml:space="preserve"> Saraiva, 2014.</w:t>
      </w:r>
      <w:r w:rsidR="00540C5F">
        <w:t xml:space="preserve"> 3.v.</w:t>
      </w:r>
    </w:p>
    <w:p w14:paraId="37D38794" w14:textId="77777777" w:rsidR="00021E37" w:rsidRPr="00E958A3" w:rsidRDefault="00021E37" w:rsidP="00F011F6">
      <w:pPr>
        <w:ind w:left="709" w:right="-2"/>
      </w:pPr>
      <w:r w:rsidRPr="00E958A3">
        <w:t>Ou</w:t>
      </w:r>
    </w:p>
    <w:p w14:paraId="4905003F" w14:textId="77777777" w:rsidR="00021E37" w:rsidRPr="00F015E1" w:rsidRDefault="00021E37" w:rsidP="00AA3D5E">
      <w:pPr>
        <w:pStyle w:val="Exemploa"/>
      </w:pPr>
      <w:r w:rsidRPr="00F015E1">
        <w:t>IEZZI, Gelson</w:t>
      </w:r>
      <w:r w:rsidR="005E0B52">
        <w:t>.</w:t>
      </w:r>
      <w:r w:rsidRPr="00F015E1">
        <w:t xml:space="preserve"> </w:t>
      </w:r>
      <w:r w:rsidRPr="00BA1EB0">
        <w:rPr>
          <w:i/>
          <w:iCs/>
        </w:rPr>
        <w:t>et al</w:t>
      </w:r>
      <w:r w:rsidR="005E0B52">
        <w:t>.</w:t>
      </w:r>
      <w:r w:rsidRPr="00F015E1">
        <w:t xml:space="preserve"> </w:t>
      </w:r>
      <w:r w:rsidRPr="00300007">
        <w:rPr>
          <w:b/>
        </w:rPr>
        <w:t xml:space="preserve">Matemática </w:t>
      </w:r>
      <w:r w:rsidR="005E0B52" w:rsidRPr="00300007">
        <w:rPr>
          <w:b/>
        </w:rPr>
        <w:t xml:space="preserve">ciência e </w:t>
      </w:r>
      <w:proofErr w:type="gramStart"/>
      <w:r w:rsidR="005E0B52" w:rsidRPr="00300007">
        <w:rPr>
          <w:b/>
        </w:rPr>
        <w:t>a</w:t>
      </w:r>
      <w:r w:rsidRPr="00300007">
        <w:rPr>
          <w:b/>
        </w:rPr>
        <w:t>plicações</w:t>
      </w:r>
      <w:r w:rsidRPr="00F015E1">
        <w:t>.</w:t>
      </w:r>
      <w:r w:rsidR="005E0B52">
        <w:t>.</w:t>
      </w:r>
      <w:proofErr w:type="gramEnd"/>
      <w:r w:rsidR="005E0B52">
        <w:t xml:space="preserve"> 6 ed. São Paulo:</w:t>
      </w:r>
      <w:r w:rsidRPr="00F015E1">
        <w:t xml:space="preserve"> Saraiva, 2014.</w:t>
      </w:r>
      <w:r w:rsidR="00F62CDF">
        <w:t xml:space="preserve"> </w:t>
      </w:r>
      <w:r w:rsidR="00540C5F">
        <w:t>3.v.</w:t>
      </w:r>
      <w:r w:rsidR="00095D5A">
        <w:t xml:space="preserve">  </w:t>
      </w:r>
    </w:p>
    <w:p w14:paraId="5FE755AA" w14:textId="77777777" w:rsidR="00353A0F" w:rsidRDefault="003A6141" w:rsidP="006C45D8">
      <w:pPr>
        <w:pStyle w:val="a"/>
        <w:numPr>
          <w:ilvl w:val="0"/>
          <w:numId w:val="17"/>
        </w:numPr>
        <w:ind w:right="-2"/>
      </w:pPr>
      <w:r w:rsidRPr="003A6141">
        <w:t>Responsabilidade intelectual destacada</w:t>
      </w:r>
      <w:r w:rsidR="00353A0F" w:rsidRPr="00353A0F">
        <w:t xml:space="preserve"> </w:t>
      </w:r>
    </w:p>
    <w:p w14:paraId="48CE405C" w14:textId="77777777" w:rsidR="0054501C" w:rsidRDefault="0054501C" w:rsidP="007275F4">
      <w:pPr>
        <w:pStyle w:val="a"/>
        <w:numPr>
          <w:ilvl w:val="0"/>
          <w:numId w:val="0"/>
        </w:numPr>
        <w:ind w:left="708" w:right="-2"/>
      </w:pPr>
      <w:r>
        <w:t>Q</w:t>
      </w:r>
      <w:r w:rsidRPr="003A6141">
        <w:t xml:space="preserve">uando houver indicação de responsabilidade pelo conjunto da obra, em coletâneas de vários autores, </w:t>
      </w:r>
      <w:r>
        <w:t>a</w:t>
      </w:r>
      <w:r w:rsidRPr="003A6141">
        <w:t xml:space="preserve"> entrada deve ser feita pelo nome do responsável, seguida da abreviatura, no singular, do tipo de participação – organizador, compilador, editor, coordenador etc. –, entre parênteses.</w:t>
      </w:r>
    </w:p>
    <w:p w14:paraId="2B87EEF4" w14:textId="77777777" w:rsidR="0054501C" w:rsidRPr="00B122FE" w:rsidRDefault="0054501C" w:rsidP="00AA3D5E">
      <w:pPr>
        <w:pStyle w:val="Exemploa"/>
      </w:pPr>
      <w:r w:rsidRPr="00B122FE">
        <w:t xml:space="preserve">ROVAI, </w:t>
      </w:r>
      <w:proofErr w:type="spellStart"/>
      <w:r w:rsidRPr="00B122FE">
        <w:t>Esméria</w:t>
      </w:r>
      <w:proofErr w:type="spellEnd"/>
      <w:r w:rsidRPr="00B122FE">
        <w:t xml:space="preserve"> (Org.). </w:t>
      </w:r>
      <w:r w:rsidRPr="005E0B52">
        <w:rPr>
          <w:b/>
        </w:rPr>
        <w:t>Ensino vocacional</w:t>
      </w:r>
      <w:r w:rsidRPr="00B122FE">
        <w:t>: uma pedagogia atual. São Paulo: Cortez, 2005.</w:t>
      </w:r>
    </w:p>
    <w:p w14:paraId="18E6BED7" w14:textId="77777777" w:rsidR="0054501C" w:rsidRPr="00B122FE" w:rsidRDefault="0054501C" w:rsidP="007275F4">
      <w:pPr>
        <w:pStyle w:val="intervalo"/>
      </w:pPr>
    </w:p>
    <w:p w14:paraId="6733FA6C" w14:textId="77777777" w:rsidR="0054501C" w:rsidRPr="00B122FE" w:rsidRDefault="0054501C" w:rsidP="00AA3D5E">
      <w:pPr>
        <w:pStyle w:val="Exemploa"/>
      </w:pPr>
      <w:r w:rsidRPr="00B122FE">
        <w:t xml:space="preserve">BRITTOS, Valério Cruz; BOLAÑO, César Ricardo Siqueira (Org.) </w:t>
      </w:r>
      <w:r w:rsidRPr="005E0B52">
        <w:rPr>
          <w:b/>
        </w:rPr>
        <w:t>Rede Globo</w:t>
      </w:r>
      <w:r w:rsidRPr="00B122FE">
        <w:t xml:space="preserve">: 40 anos de poder e hegemonia. São Paulo: </w:t>
      </w:r>
      <w:proofErr w:type="spellStart"/>
      <w:r w:rsidRPr="00B122FE">
        <w:t>Paulus</w:t>
      </w:r>
      <w:proofErr w:type="spellEnd"/>
      <w:r w:rsidRPr="00B122FE">
        <w:t>, 2005.</w:t>
      </w:r>
    </w:p>
    <w:p w14:paraId="501AE38A" w14:textId="77777777" w:rsidR="0054501C" w:rsidRPr="00B122FE" w:rsidRDefault="0054501C" w:rsidP="007275F4">
      <w:pPr>
        <w:pStyle w:val="intervalo"/>
      </w:pPr>
    </w:p>
    <w:p w14:paraId="32980AF6" w14:textId="77777777" w:rsidR="0054501C" w:rsidRPr="00B122FE" w:rsidRDefault="0054501C" w:rsidP="00AA3D5E">
      <w:pPr>
        <w:pStyle w:val="Exemploa"/>
      </w:pPr>
      <w:r w:rsidRPr="00B122FE">
        <w:t xml:space="preserve">PORTER, Roy (Ed.). </w:t>
      </w:r>
      <w:r w:rsidRPr="005E0B52">
        <w:rPr>
          <w:b/>
        </w:rPr>
        <w:t>Medicina: a história da cura</w:t>
      </w:r>
      <w:r w:rsidRPr="00B122FE">
        <w:t>. [Lisboa]: Livro e Livros, 2002.</w:t>
      </w:r>
    </w:p>
    <w:p w14:paraId="0DE95371" w14:textId="77777777" w:rsidR="0054501C" w:rsidRPr="00B122FE" w:rsidRDefault="0054501C" w:rsidP="007275F4">
      <w:pPr>
        <w:pStyle w:val="intervalo"/>
      </w:pPr>
    </w:p>
    <w:p w14:paraId="4B32C1E2" w14:textId="77777777" w:rsidR="0054501C" w:rsidRPr="00B122FE" w:rsidRDefault="0054501C" w:rsidP="00AA3D5E">
      <w:pPr>
        <w:pStyle w:val="Exemploa"/>
      </w:pPr>
      <w:r w:rsidRPr="00B122FE">
        <w:t xml:space="preserve">REIS, B. S.; LIRIO, V. S. (Ed.). </w:t>
      </w:r>
      <w:r w:rsidRPr="005E0B52">
        <w:rPr>
          <w:b/>
        </w:rPr>
        <w:t xml:space="preserve">Negociações internacionais e propriedade intelectual no agronegócio. </w:t>
      </w:r>
      <w:r w:rsidRPr="00B122FE">
        <w:t>Viçosa, MG: Universidade Federal de Viçosa, 2001.</w:t>
      </w:r>
    </w:p>
    <w:p w14:paraId="7544DEE7" w14:textId="77777777" w:rsidR="0054501C" w:rsidRPr="00B122FE" w:rsidRDefault="0054501C" w:rsidP="007275F4">
      <w:pPr>
        <w:pStyle w:val="intervalo"/>
      </w:pPr>
    </w:p>
    <w:p w14:paraId="6E284205" w14:textId="77777777" w:rsidR="0054501C" w:rsidRPr="00B122FE" w:rsidRDefault="0054501C" w:rsidP="00AA3D5E">
      <w:pPr>
        <w:pStyle w:val="Exemploa"/>
      </w:pPr>
      <w:r w:rsidRPr="00B122FE">
        <w:t xml:space="preserve">LORENZI, Therezinha Ferreira (Coord.). </w:t>
      </w:r>
      <w:r w:rsidRPr="00A4314E">
        <w:rPr>
          <w:b/>
        </w:rPr>
        <w:t>Atlas de</w:t>
      </w:r>
      <w:r w:rsidR="00A4314E">
        <w:rPr>
          <w:b/>
        </w:rPr>
        <w:t xml:space="preserve"> h</w:t>
      </w:r>
      <w:r w:rsidRPr="00A4314E">
        <w:rPr>
          <w:b/>
        </w:rPr>
        <w:t>ematologia</w:t>
      </w:r>
      <w:r w:rsidRPr="00B122FE">
        <w:t xml:space="preserve">: clínica hematológica ilustrada. Rio de Janeiro: </w:t>
      </w:r>
      <w:proofErr w:type="spellStart"/>
      <w:r w:rsidRPr="00B122FE">
        <w:t>Medsi</w:t>
      </w:r>
      <w:proofErr w:type="spellEnd"/>
      <w:r w:rsidRPr="00B122FE">
        <w:t>, 2006.</w:t>
      </w:r>
    </w:p>
    <w:p w14:paraId="1979AEA2" w14:textId="77777777" w:rsidR="0054501C" w:rsidRPr="00B122FE" w:rsidRDefault="0054501C" w:rsidP="007275F4">
      <w:pPr>
        <w:pStyle w:val="intervalo"/>
      </w:pPr>
    </w:p>
    <w:p w14:paraId="6C2D3738" w14:textId="77777777" w:rsidR="0054501C" w:rsidRPr="00F015E1" w:rsidRDefault="0054501C" w:rsidP="00AA3D5E">
      <w:pPr>
        <w:pStyle w:val="Exemploa"/>
      </w:pPr>
      <w:r w:rsidRPr="00F015E1">
        <w:t xml:space="preserve">EQUIPE DE PROFESSORES DA FEA/USP. </w:t>
      </w:r>
      <w:r w:rsidRPr="00A4314E">
        <w:rPr>
          <w:b/>
        </w:rPr>
        <w:t>Contabilidade introdutória</w:t>
      </w:r>
      <w:r w:rsidRPr="00F015E1">
        <w:t>. 11</w:t>
      </w:r>
      <w:r w:rsidR="00A4314E">
        <w:t>.</w:t>
      </w:r>
      <w:r w:rsidRPr="00F015E1">
        <w:t xml:space="preserve"> ed. São Paulo: Atlas, 2010.</w:t>
      </w:r>
    </w:p>
    <w:p w14:paraId="1DAC4C4B" w14:textId="77777777" w:rsidR="00B122FE" w:rsidRDefault="00B122FE" w:rsidP="006C45D8">
      <w:pPr>
        <w:pStyle w:val="a"/>
        <w:numPr>
          <w:ilvl w:val="0"/>
          <w:numId w:val="17"/>
        </w:numPr>
        <w:ind w:right="-2"/>
      </w:pPr>
      <w:r w:rsidRPr="003A6141">
        <w:t>Sem indicação intelectual destacada</w:t>
      </w:r>
    </w:p>
    <w:p w14:paraId="75F790EA" w14:textId="77777777" w:rsidR="003A6141" w:rsidRDefault="003A6141" w:rsidP="00356141">
      <w:pPr>
        <w:pStyle w:val="a"/>
        <w:numPr>
          <w:ilvl w:val="0"/>
          <w:numId w:val="0"/>
        </w:numPr>
        <w:ind w:left="709" w:right="-2"/>
      </w:pPr>
      <w:r w:rsidRPr="003A6141">
        <w:t>No caso de não haver indicação de responsabilidade, a entrada é feita pelo título.</w:t>
      </w:r>
    </w:p>
    <w:p w14:paraId="357F5FA3" w14:textId="77777777" w:rsidR="00353A0F" w:rsidRPr="00E958A3" w:rsidRDefault="00353A0F" w:rsidP="00AA3D5E">
      <w:pPr>
        <w:pStyle w:val="Exemploa"/>
      </w:pPr>
      <w:r w:rsidRPr="003A6141">
        <w:t>BIBLIOGRAFIA sobre as questões femininas. 2. ed. Brasília, DF: Senado Federal, 2004.</w:t>
      </w:r>
    </w:p>
    <w:p w14:paraId="7284C927" w14:textId="77777777" w:rsidR="003A6141" w:rsidRPr="003A6141" w:rsidRDefault="003A6141" w:rsidP="006C45D8">
      <w:pPr>
        <w:pStyle w:val="a"/>
        <w:numPr>
          <w:ilvl w:val="0"/>
          <w:numId w:val="17"/>
        </w:numPr>
        <w:ind w:right="-2"/>
      </w:pPr>
      <w:r w:rsidRPr="003A6141">
        <w:t xml:space="preserve">Outros tipos de </w:t>
      </w:r>
      <w:r w:rsidRPr="0054501C">
        <w:t>responsabilidade</w:t>
      </w:r>
    </w:p>
    <w:p w14:paraId="6B25CE4F" w14:textId="77777777" w:rsidR="003A6141" w:rsidRDefault="003A6141" w:rsidP="00356141">
      <w:pPr>
        <w:pStyle w:val="a"/>
        <w:numPr>
          <w:ilvl w:val="0"/>
          <w:numId w:val="0"/>
        </w:numPr>
        <w:ind w:left="708" w:right="-2"/>
      </w:pPr>
      <w:r w:rsidRPr="003A6141">
        <w:t>Quando necessário, acrescentam-se outros tipos de responsabilidade logo após o título, conforme aparece no documento.</w:t>
      </w:r>
    </w:p>
    <w:p w14:paraId="24689154" w14:textId="77777777" w:rsidR="00353A0F" w:rsidRDefault="00353A0F" w:rsidP="00AA3D5E">
      <w:pPr>
        <w:pStyle w:val="Exemploa"/>
      </w:pPr>
      <w:r w:rsidRPr="003A6141">
        <w:t xml:space="preserve">PERRENOUD, Philippe. </w:t>
      </w:r>
      <w:r w:rsidRPr="00A4314E">
        <w:rPr>
          <w:b/>
        </w:rPr>
        <w:t>Escola e cidadania</w:t>
      </w:r>
      <w:r w:rsidRPr="003A6141">
        <w:t xml:space="preserve">: o papel da escola na formação para a democracia. Tradução: Fátima Murad. </w:t>
      </w:r>
      <w:r w:rsidRPr="00D361CB">
        <w:t>Porto</w:t>
      </w:r>
      <w:r w:rsidRPr="003A6141">
        <w:t xml:space="preserve"> Alegre: Artmed, 2005.</w:t>
      </w:r>
    </w:p>
    <w:p w14:paraId="5A9C1B41" w14:textId="77777777" w:rsidR="00353A0F" w:rsidRPr="00353A0F" w:rsidRDefault="00353A0F" w:rsidP="007275F4">
      <w:pPr>
        <w:pStyle w:val="intervalo"/>
      </w:pPr>
    </w:p>
    <w:p w14:paraId="31CE815A" w14:textId="77777777" w:rsidR="00353A0F" w:rsidRPr="00E958A3" w:rsidRDefault="00353A0F" w:rsidP="00AA3D5E">
      <w:pPr>
        <w:pStyle w:val="Exemploa"/>
      </w:pPr>
      <w:r w:rsidRPr="003A6141">
        <w:t xml:space="preserve">NEVES, Marcos Fava; ZYLBERSTAJN, </w:t>
      </w:r>
      <w:proofErr w:type="spellStart"/>
      <w:r w:rsidRPr="003A6141">
        <w:t>Decio</w:t>
      </w:r>
      <w:proofErr w:type="spellEnd"/>
      <w:r w:rsidRPr="003A6141">
        <w:t xml:space="preserve">; NEVES, Evaristo </w:t>
      </w:r>
      <w:proofErr w:type="spellStart"/>
      <w:r w:rsidRPr="003A6141">
        <w:t>Marzabal</w:t>
      </w:r>
      <w:proofErr w:type="spellEnd"/>
      <w:r w:rsidRPr="003A6141">
        <w:t xml:space="preserve">. </w:t>
      </w:r>
      <w:r w:rsidRPr="00A4314E">
        <w:rPr>
          <w:b/>
        </w:rPr>
        <w:t>Agronegócio do Brasil</w:t>
      </w:r>
      <w:r w:rsidRPr="003A6141">
        <w:t>. Prefácio de Roberto Rodrigues. São Paulo: Saraiva, 2005.</w:t>
      </w:r>
    </w:p>
    <w:p w14:paraId="5A453362" w14:textId="77777777" w:rsidR="003A6141" w:rsidRPr="003A6141" w:rsidRDefault="003A6141" w:rsidP="006C45D8">
      <w:pPr>
        <w:pStyle w:val="a"/>
        <w:numPr>
          <w:ilvl w:val="0"/>
          <w:numId w:val="17"/>
        </w:numPr>
        <w:ind w:right="-2"/>
      </w:pPr>
      <w:r w:rsidRPr="003A6141">
        <w:lastRenderedPageBreak/>
        <w:t>Algumas exceções para critérios de entrada:</w:t>
      </w:r>
    </w:p>
    <w:p w14:paraId="2BD120B4" w14:textId="77777777" w:rsidR="005331FF" w:rsidRDefault="003A6141" w:rsidP="006C45D8">
      <w:pPr>
        <w:pStyle w:val="iii"/>
        <w:ind w:right="-2"/>
      </w:pPr>
      <w:r w:rsidRPr="003A6141">
        <w:t xml:space="preserve">Autores de nome </w:t>
      </w:r>
      <w:r w:rsidRPr="0054501C">
        <w:t>espanhol</w:t>
      </w:r>
      <w:r w:rsidRPr="003A6141">
        <w:t xml:space="preserve"> e hispano-americano</w:t>
      </w:r>
    </w:p>
    <w:p w14:paraId="10E054A9" w14:textId="77777777" w:rsidR="0054501C" w:rsidRDefault="0054501C" w:rsidP="00356141">
      <w:pPr>
        <w:pStyle w:val="iii"/>
        <w:numPr>
          <w:ilvl w:val="0"/>
          <w:numId w:val="0"/>
        </w:numPr>
        <w:ind w:left="1276" w:right="-2"/>
      </w:pPr>
      <w:r w:rsidRPr="003A6141">
        <w:t>Nos nomes dessas nacionalidades, o sobrenome paterno antecede ao materno, ou seja,</w:t>
      </w:r>
      <w:r>
        <w:t xml:space="preserve"> </w:t>
      </w:r>
      <w:r w:rsidRPr="003A6141">
        <w:t>a entrada é feita pelo penúltimo sobrenome.</w:t>
      </w:r>
    </w:p>
    <w:p w14:paraId="091CA4E0" w14:textId="77777777" w:rsidR="0054501C" w:rsidRPr="0054501C" w:rsidRDefault="0054501C" w:rsidP="00AA3D5E">
      <w:pPr>
        <w:pStyle w:val="Exemploiii"/>
      </w:pPr>
      <w:proofErr w:type="spellStart"/>
      <w:r w:rsidRPr="0054501C">
        <w:t>Attili</w:t>
      </w:r>
      <w:proofErr w:type="spellEnd"/>
      <w:r w:rsidRPr="0054501C">
        <w:t xml:space="preserve">, G., Di </w:t>
      </w:r>
      <w:proofErr w:type="spellStart"/>
      <w:r w:rsidRPr="0054501C">
        <w:t>Pentima</w:t>
      </w:r>
      <w:proofErr w:type="spellEnd"/>
      <w:r w:rsidRPr="0054501C">
        <w:t xml:space="preserve">, L., Toni, A., &amp; </w:t>
      </w:r>
      <w:proofErr w:type="spellStart"/>
      <w:r w:rsidRPr="0054501C">
        <w:t>Roazzi</w:t>
      </w:r>
      <w:proofErr w:type="spellEnd"/>
      <w:r w:rsidRPr="0054501C">
        <w:t xml:space="preserve">, A. (2016). </w:t>
      </w:r>
      <w:proofErr w:type="spellStart"/>
      <w:r w:rsidRPr="0054501C">
        <w:t>Reazioni</w:t>
      </w:r>
      <w:proofErr w:type="spellEnd"/>
      <w:r w:rsidRPr="0054501C">
        <w:t xml:space="preserve"> </w:t>
      </w:r>
      <w:proofErr w:type="spellStart"/>
      <w:r w:rsidRPr="0054501C">
        <w:t>dei</w:t>
      </w:r>
      <w:proofErr w:type="spellEnd"/>
      <w:r w:rsidRPr="0054501C">
        <w:t xml:space="preserve"> </w:t>
      </w:r>
      <w:proofErr w:type="spellStart"/>
      <w:r w:rsidRPr="0054501C">
        <w:t>genitori</w:t>
      </w:r>
      <w:proofErr w:type="spellEnd"/>
      <w:r w:rsidRPr="0054501C">
        <w:t xml:space="preserve"> in </w:t>
      </w:r>
      <w:proofErr w:type="spellStart"/>
      <w:r w:rsidRPr="0054501C">
        <w:t>situazioni</w:t>
      </w:r>
      <w:proofErr w:type="spellEnd"/>
      <w:r w:rsidRPr="0054501C">
        <w:t xml:space="preserve"> </w:t>
      </w:r>
      <w:proofErr w:type="spellStart"/>
      <w:r w:rsidRPr="0054501C">
        <w:t>problematiche</w:t>
      </w:r>
      <w:proofErr w:type="spellEnd"/>
      <w:r w:rsidRPr="0054501C">
        <w:t xml:space="preserve"> e </w:t>
      </w:r>
      <w:proofErr w:type="spellStart"/>
      <w:r w:rsidRPr="0054501C">
        <w:t>attribuzioni</w:t>
      </w:r>
      <w:proofErr w:type="spellEnd"/>
      <w:r w:rsidRPr="0054501C">
        <w:t xml:space="preserve"> di causa: le </w:t>
      </w:r>
      <w:proofErr w:type="spellStart"/>
      <w:r w:rsidRPr="0054501C">
        <w:t>aspettative</w:t>
      </w:r>
      <w:proofErr w:type="spellEnd"/>
      <w:r w:rsidRPr="0054501C">
        <w:t xml:space="preserve"> </w:t>
      </w:r>
      <w:proofErr w:type="spellStart"/>
      <w:r w:rsidRPr="0054501C">
        <w:t>dei</w:t>
      </w:r>
      <w:proofErr w:type="spellEnd"/>
      <w:r w:rsidRPr="0054501C">
        <w:t xml:space="preserve"> bambini </w:t>
      </w:r>
      <w:proofErr w:type="spellStart"/>
      <w:r w:rsidRPr="0054501C">
        <w:t>maltrattati</w:t>
      </w:r>
      <w:proofErr w:type="spellEnd"/>
      <w:r w:rsidRPr="0054501C">
        <w:t xml:space="preserve"> / Parental reactions in difficult situations and attributional styles: Expectations by maltreated children. </w:t>
      </w:r>
      <w:proofErr w:type="spellStart"/>
      <w:r w:rsidRPr="0054501C">
        <w:t>Maltrattamento</w:t>
      </w:r>
      <w:proofErr w:type="spellEnd"/>
      <w:r w:rsidRPr="0054501C">
        <w:t xml:space="preserve"> e </w:t>
      </w:r>
      <w:proofErr w:type="spellStart"/>
      <w:r w:rsidRPr="0054501C">
        <w:t>Abuso</w:t>
      </w:r>
      <w:proofErr w:type="spellEnd"/>
      <w:r w:rsidRPr="0054501C">
        <w:t xml:space="preserve"> </w:t>
      </w:r>
      <w:proofErr w:type="spellStart"/>
      <w:r w:rsidRPr="0054501C">
        <w:t>all’Infanzia</w:t>
      </w:r>
      <w:proofErr w:type="spellEnd"/>
      <w:r w:rsidRPr="0054501C">
        <w:t>, 18(1), 89-118. DOI: 10.3280/MAL2016-001005</w:t>
      </w:r>
    </w:p>
    <w:p w14:paraId="2AEDD1CF" w14:textId="77777777" w:rsidR="003A6141" w:rsidRDefault="003A6141" w:rsidP="006C45D8">
      <w:pPr>
        <w:pStyle w:val="iii"/>
        <w:ind w:right="-2"/>
      </w:pPr>
      <w:r w:rsidRPr="003A6141">
        <w:t>Sobrenomes que indicam parentesco</w:t>
      </w:r>
    </w:p>
    <w:p w14:paraId="0096C107" w14:textId="77777777" w:rsidR="009C1CD8" w:rsidRPr="00662813" w:rsidRDefault="009C1CD8" w:rsidP="00AA3D5E">
      <w:pPr>
        <w:pStyle w:val="Exemploiii"/>
        <w:rPr>
          <w:lang w:val="pt-BR"/>
        </w:rPr>
      </w:pPr>
      <w:r w:rsidRPr="00AA3D5E">
        <w:rPr>
          <w:lang w:val="pt-BR"/>
        </w:rPr>
        <w:t xml:space="preserve">MARTINEZ, A. L.; ALVES FILHO, E. M. Requisitos funcionais de um sistema de informações para a gestão de custos no setor público. </w:t>
      </w:r>
      <w:r w:rsidR="00662813" w:rsidRPr="00662813">
        <w:rPr>
          <w:b/>
          <w:lang w:val="pt-BR"/>
        </w:rPr>
        <w:t>Revista A</w:t>
      </w:r>
      <w:r w:rsidRPr="00662813">
        <w:rPr>
          <w:b/>
          <w:lang w:val="pt-BR"/>
        </w:rPr>
        <w:t>dministração</w:t>
      </w:r>
      <w:r w:rsidR="00662813" w:rsidRPr="00662813">
        <w:rPr>
          <w:b/>
          <w:lang w:val="pt-BR"/>
        </w:rPr>
        <w:t>.</w:t>
      </w:r>
      <w:r w:rsidRPr="00662813">
        <w:rPr>
          <w:lang w:val="pt-BR"/>
        </w:rPr>
        <w:t xml:space="preserve">, v. 11, n. 2, p. 79-99, abr./jun. 2011. </w:t>
      </w:r>
    </w:p>
    <w:p w14:paraId="3277E051" w14:textId="77777777" w:rsidR="003A6141" w:rsidRDefault="003A6141" w:rsidP="006C45D8">
      <w:pPr>
        <w:pStyle w:val="iii"/>
        <w:ind w:right="-2"/>
      </w:pPr>
      <w:r w:rsidRPr="003A6141">
        <w:t>Sobrenomes ligados por hífen</w:t>
      </w:r>
    </w:p>
    <w:p w14:paraId="3BE554CD" w14:textId="77777777" w:rsidR="009C1CD8" w:rsidRPr="00AA3D5E" w:rsidRDefault="009C1CD8" w:rsidP="00AA3D5E">
      <w:pPr>
        <w:pStyle w:val="Exemploiii"/>
        <w:rPr>
          <w:lang w:val="pt-BR"/>
        </w:rPr>
      </w:pPr>
      <w:proofErr w:type="spellStart"/>
      <w:r w:rsidRPr="00AA3D5E">
        <w:rPr>
          <w:lang w:val="pt-BR"/>
        </w:rPr>
        <w:t>Bayma</w:t>
      </w:r>
      <w:proofErr w:type="spellEnd"/>
      <w:r w:rsidRPr="00AA3D5E">
        <w:rPr>
          <w:lang w:val="pt-BR"/>
        </w:rPr>
        <w:t xml:space="preserve">-Freire, H., Machado, T. S., &amp; </w:t>
      </w:r>
      <w:proofErr w:type="spellStart"/>
      <w:r w:rsidRPr="00AA3D5E">
        <w:rPr>
          <w:lang w:val="pt-BR"/>
        </w:rPr>
        <w:t>Roazzi</w:t>
      </w:r>
      <w:proofErr w:type="spellEnd"/>
      <w:r w:rsidRPr="00AA3D5E">
        <w:rPr>
          <w:lang w:val="pt-BR"/>
        </w:rPr>
        <w:t xml:space="preserve">, A. (2011). Abandono escolar em adolescentes brasileiros do ensino público: estudo de variáveis familiares. </w:t>
      </w:r>
      <w:r w:rsidRPr="00472B3D">
        <w:rPr>
          <w:b/>
          <w:lang w:val="pt-BR"/>
        </w:rPr>
        <w:t>Revista Portuguesa de Pedagogia</w:t>
      </w:r>
      <w:r w:rsidR="00472B3D">
        <w:rPr>
          <w:lang w:val="pt-BR"/>
        </w:rPr>
        <w:t>, Lisboa, v.3, n.10, p. 10-15, set. 2005.</w:t>
      </w:r>
    </w:p>
    <w:p w14:paraId="67F3057D" w14:textId="77777777" w:rsidR="003A6141" w:rsidRDefault="003A6141" w:rsidP="006C45D8">
      <w:pPr>
        <w:pStyle w:val="iii"/>
        <w:ind w:right="-2"/>
      </w:pPr>
      <w:r w:rsidRPr="003A6141">
        <w:t>Sobrenomes com prefixos</w:t>
      </w:r>
    </w:p>
    <w:p w14:paraId="712679CE" w14:textId="77777777" w:rsidR="009C1CD8" w:rsidRPr="00AA3D5E" w:rsidRDefault="009C1CD8" w:rsidP="00AA3D5E">
      <w:pPr>
        <w:pStyle w:val="Exemploiii"/>
        <w:rPr>
          <w:lang w:val="pt-BR"/>
        </w:rPr>
      </w:pPr>
      <w:r w:rsidRPr="00AA3D5E">
        <w:rPr>
          <w:lang w:val="pt-BR"/>
        </w:rPr>
        <w:t xml:space="preserve">DEL CAMPO, Eduardo Roberto Alcântara; OLIVEIRA, Thales Cezar de. </w:t>
      </w:r>
      <w:r w:rsidRPr="00472B3D">
        <w:rPr>
          <w:b/>
          <w:lang w:val="pt-BR"/>
        </w:rPr>
        <w:t>Estatuto da criança e do adolescente.</w:t>
      </w:r>
      <w:r w:rsidRPr="00AA3D5E">
        <w:rPr>
          <w:lang w:val="pt-BR"/>
        </w:rPr>
        <w:t xml:space="preserve"> São Paulo: Atlas, 2005.</w:t>
      </w:r>
    </w:p>
    <w:p w14:paraId="6C1BB52A" w14:textId="77777777" w:rsidR="009C1CD8" w:rsidRPr="009C1CD8" w:rsidRDefault="009C1CD8" w:rsidP="007275F4">
      <w:pPr>
        <w:pStyle w:val="intervalo"/>
      </w:pPr>
    </w:p>
    <w:p w14:paraId="7E020AA9" w14:textId="77777777" w:rsidR="009C1CD8" w:rsidRPr="00AA3D5E" w:rsidRDefault="009C1CD8" w:rsidP="00AA3D5E">
      <w:pPr>
        <w:pStyle w:val="Exemploiii"/>
        <w:rPr>
          <w:lang w:val="pt-BR"/>
        </w:rPr>
      </w:pPr>
      <w:r w:rsidRPr="00AA3D5E">
        <w:rPr>
          <w:lang w:val="pt-BR"/>
        </w:rPr>
        <w:t xml:space="preserve">LAS CASAS, Alexandre </w:t>
      </w:r>
      <w:proofErr w:type="spellStart"/>
      <w:r w:rsidRPr="00AA3D5E">
        <w:rPr>
          <w:lang w:val="pt-BR"/>
        </w:rPr>
        <w:t>Luzzi</w:t>
      </w:r>
      <w:proofErr w:type="spellEnd"/>
      <w:r w:rsidRPr="00AA3D5E">
        <w:rPr>
          <w:lang w:val="pt-BR"/>
        </w:rPr>
        <w:t xml:space="preserve">. </w:t>
      </w:r>
      <w:r w:rsidRPr="00472B3D">
        <w:rPr>
          <w:b/>
          <w:lang w:val="pt-BR"/>
        </w:rPr>
        <w:t>Técnicas de vendas</w:t>
      </w:r>
      <w:r w:rsidRPr="00AA3D5E">
        <w:rPr>
          <w:lang w:val="pt-BR"/>
        </w:rPr>
        <w:t>: como vender e obter bons resultados. 2. ed. São Paulo: Atlas, 2001.</w:t>
      </w:r>
    </w:p>
    <w:p w14:paraId="2F5FDFB8" w14:textId="77777777" w:rsidR="009C1CD8" w:rsidRPr="009C1CD8" w:rsidRDefault="009C1CD8" w:rsidP="007275F4">
      <w:pPr>
        <w:pStyle w:val="intervalo"/>
      </w:pPr>
    </w:p>
    <w:p w14:paraId="0C166618" w14:textId="77777777" w:rsidR="009C1CD8" w:rsidRPr="00AA3D5E" w:rsidRDefault="009C1CD8" w:rsidP="00AA3D5E">
      <w:pPr>
        <w:pStyle w:val="Exemploiii"/>
        <w:rPr>
          <w:lang w:val="pt-BR"/>
        </w:rPr>
      </w:pPr>
      <w:proofErr w:type="spellStart"/>
      <w:r w:rsidRPr="00AA3D5E">
        <w:rPr>
          <w:lang w:val="pt-BR"/>
        </w:rPr>
        <w:t>McMAHON</w:t>
      </w:r>
      <w:proofErr w:type="spellEnd"/>
      <w:r w:rsidRPr="00AA3D5E">
        <w:rPr>
          <w:lang w:val="pt-BR"/>
        </w:rPr>
        <w:t xml:space="preserve">, Susanna. </w:t>
      </w:r>
      <w:r w:rsidRPr="00472B3D">
        <w:rPr>
          <w:b/>
          <w:lang w:val="pt-BR"/>
        </w:rPr>
        <w:t>O terapeuta de bolsa</w:t>
      </w:r>
      <w:r w:rsidRPr="00AA3D5E">
        <w:rPr>
          <w:lang w:val="pt-BR"/>
        </w:rPr>
        <w:t>: respostas inspiradas às perguntas mais comuns n</w:t>
      </w:r>
      <w:r w:rsidR="00472B3D">
        <w:rPr>
          <w:lang w:val="pt-BR"/>
        </w:rPr>
        <w:t xml:space="preserve">a terapia individual. Tradução </w:t>
      </w:r>
      <w:r w:rsidRPr="00AA3D5E">
        <w:rPr>
          <w:lang w:val="pt-BR"/>
        </w:rPr>
        <w:t xml:space="preserve">Cecilia </w:t>
      </w:r>
      <w:proofErr w:type="spellStart"/>
      <w:r w:rsidRPr="00AA3D5E">
        <w:rPr>
          <w:lang w:val="pt-BR"/>
        </w:rPr>
        <w:t>Bonamine</w:t>
      </w:r>
      <w:proofErr w:type="spellEnd"/>
      <w:r w:rsidRPr="00AA3D5E">
        <w:rPr>
          <w:lang w:val="pt-BR"/>
        </w:rPr>
        <w:t>. São Paulo: Gente, 2005.</w:t>
      </w:r>
    </w:p>
    <w:p w14:paraId="52576ECD" w14:textId="77777777" w:rsidR="009C1CD8" w:rsidRPr="009C1CD8" w:rsidRDefault="009C1CD8" w:rsidP="007275F4">
      <w:pPr>
        <w:pStyle w:val="intervalo"/>
      </w:pPr>
    </w:p>
    <w:p w14:paraId="7F427E45" w14:textId="77777777" w:rsidR="009C1CD8" w:rsidRPr="00AA3D5E" w:rsidRDefault="009C1CD8" w:rsidP="00AA3D5E">
      <w:pPr>
        <w:pStyle w:val="Exemploiii"/>
        <w:rPr>
          <w:lang w:val="pt-BR"/>
        </w:rPr>
      </w:pPr>
      <w:r w:rsidRPr="00AA3D5E">
        <w:rPr>
          <w:lang w:val="pt-BR"/>
        </w:rPr>
        <w:t xml:space="preserve">DE BIAGGI, </w:t>
      </w:r>
      <w:proofErr w:type="spellStart"/>
      <w:r w:rsidRPr="00AA3D5E">
        <w:rPr>
          <w:lang w:val="pt-BR"/>
        </w:rPr>
        <w:t>Enaura</w:t>
      </w:r>
      <w:proofErr w:type="spellEnd"/>
      <w:r w:rsidRPr="00AA3D5E">
        <w:rPr>
          <w:lang w:val="pt-BR"/>
        </w:rPr>
        <w:t xml:space="preserve"> T. </w:t>
      </w:r>
      <w:proofErr w:type="spellStart"/>
      <w:r w:rsidRPr="00AA3D5E">
        <w:rPr>
          <w:lang w:val="pt-BR"/>
        </w:rPr>
        <w:t>Krieck</w:t>
      </w:r>
      <w:proofErr w:type="spellEnd"/>
      <w:r w:rsidRPr="00AA3D5E">
        <w:rPr>
          <w:lang w:val="pt-BR"/>
        </w:rPr>
        <w:t xml:space="preserve">; STAVALE, </w:t>
      </w:r>
      <w:proofErr w:type="spellStart"/>
      <w:r w:rsidRPr="00AA3D5E">
        <w:rPr>
          <w:lang w:val="pt-BR"/>
        </w:rPr>
        <w:t>Emeri</w:t>
      </w:r>
      <w:proofErr w:type="spellEnd"/>
      <w:r w:rsidRPr="00AA3D5E">
        <w:rPr>
          <w:lang w:val="pt-BR"/>
        </w:rPr>
        <w:t xml:space="preserve"> De Biaggi. </w:t>
      </w:r>
      <w:proofErr w:type="spellStart"/>
      <w:r w:rsidRPr="00472B3D">
        <w:rPr>
          <w:b/>
          <w:lang w:val="pt-BR"/>
        </w:rPr>
        <w:t>English</w:t>
      </w:r>
      <w:proofErr w:type="spellEnd"/>
      <w:r w:rsidRPr="00472B3D">
        <w:rPr>
          <w:b/>
          <w:lang w:val="pt-BR"/>
        </w:rPr>
        <w:t xml:space="preserve"> in </w:t>
      </w:r>
      <w:proofErr w:type="spellStart"/>
      <w:r w:rsidRPr="00472B3D">
        <w:rPr>
          <w:b/>
          <w:lang w:val="pt-BR"/>
        </w:rPr>
        <w:t>the</w:t>
      </w:r>
      <w:proofErr w:type="spellEnd"/>
      <w:r w:rsidRPr="00472B3D">
        <w:rPr>
          <w:b/>
          <w:lang w:val="pt-BR"/>
        </w:rPr>
        <w:t xml:space="preserve"> office</w:t>
      </w:r>
      <w:r w:rsidRPr="00AA3D5E">
        <w:rPr>
          <w:lang w:val="pt-BR"/>
        </w:rPr>
        <w:t xml:space="preserve">: inglês básico no dia-a-dia do escritório. São Paulo: </w:t>
      </w:r>
      <w:proofErr w:type="spellStart"/>
      <w:r w:rsidRPr="00AA3D5E">
        <w:rPr>
          <w:lang w:val="pt-BR"/>
        </w:rPr>
        <w:t>Disal</w:t>
      </w:r>
      <w:proofErr w:type="spellEnd"/>
      <w:r w:rsidRPr="00AA3D5E">
        <w:rPr>
          <w:lang w:val="pt-BR"/>
        </w:rPr>
        <w:t>, 2005.</w:t>
      </w:r>
    </w:p>
    <w:p w14:paraId="34F30811" w14:textId="77777777" w:rsidR="009C1CD8" w:rsidRPr="009C1CD8" w:rsidRDefault="009C1CD8" w:rsidP="007275F4">
      <w:pPr>
        <w:pStyle w:val="intervalo"/>
      </w:pPr>
    </w:p>
    <w:p w14:paraId="6A893656" w14:textId="77777777" w:rsidR="009C1CD8" w:rsidRPr="00AA3D5E" w:rsidRDefault="009C1CD8" w:rsidP="00AA3D5E">
      <w:pPr>
        <w:pStyle w:val="Exemploiii"/>
        <w:rPr>
          <w:lang w:val="pt-BR"/>
        </w:rPr>
      </w:pPr>
      <w:r w:rsidRPr="00AA3D5E">
        <w:rPr>
          <w:lang w:val="pt-BR"/>
        </w:rPr>
        <w:t xml:space="preserve">O’DEA, Michael. </w:t>
      </w:r>
      <w:proofErr w:type="spellStart"/>
      <w:r w:rsidRPr="00AA3D5E">
        <w:rPr>
          <w:lang w:val="pt-BR"/>
        </w:rPr>
        <w:t>Hack</w:t>
      </w:r>
      <w:proofErr w:type="spellEnd"/>
      <w:r w:rsidR="00472B3D">
        <w:rPr>
          <w:lang w:val="pt-BR"/>
        </w:rPr>
        <w:t xml:space="preserve">, </w:t>
      </w:r>
      <w:r w:rsidR="00472B3D" w:rsidRPr="00472B3D">
        <w:rPr>
          <w:b/>
          <w:lang w:val="pt-BR"/>
        </w:rPr>
        <w:t>N</w:t>
      </w:r>
      <w:r w:rsidRPr="00472B3D">
        <w:rPr>
          <w:b/>
          <w:lang w:val="pt-BR"/>
        </w:rPr>
        <w:t>otes</w:t>
      </w:r>
      <w:r w:rsidRPr="00472B3D">
        <w:rPr>
          <w:lang w:val="pt-BR"/>
        </w:rPr>
        <w:t>:</w:t>
      </w:r>
      <w:r w:rsidRPr="00AA3D5E">
        <w:rPr>
          <w:lang w:val="pt-BR"/>
        </w:rPr>
        <w:t xml:space="preserve"> segurança no Windows: referência rápida. Tradução Gustavo </w:t>
      </w:r>
      <w:proofErr w:type="spellStart"/>
      <w:r w:rsidRPr="00AA3D5E">
        <w:rPr>
          <w:lang w:val="pt-BR"/>
        </w:rPr>
        <w:t>Hime</w:t>
      </w:r>
      <w:proofErr w:type="spellEnd"/>
      <w:r w:rsidRPr="00AA3D5E">
        <w:rPr>
          <w:lang w:val="pt-BR"/>
        </w:rPr>
        <w:t>. Rio de Janeiro: Campus, 2004.</w:t>
      </w:r>
    </w:p>
    <w:p w14:paraId="2CF669FE" w14:textId="77777777" w:rsidR="009C1CD8" w:rsidRPr="009C1CD8" w:rsidRDefault="009C1CD8" w:rsidP="007275F4">
      <w:pPr>
        <w:pStyle w:val="intervalo"/>
      </w:pPr>
    </w:p>
    <w:p w14:paraId="044D0C92" w14:textId="77777777" w:rsidR="009C1CD8" w:rsidRPr="00AA3D5E" w:rsidRDefault="009C1CD8" w:rsidP="00AA3D5E">
      <w:pPr>
        <w:pStyle w:val="Exemploiii"/>
        <w:rPr>
          <w:lang w:val="pt-BR"/>
        </w:rPr>
      </w:pPr>
      <w:r w:rsidRPr="00AA3D5E">
        <w:rPr>
          <w:lang w:val="pt-BR"/>
        </w:rPr>
        <w:t xml:space="preserve">DI CAMILLO, Kate. </w:t>
      </w:r>
      <w:proofErr w:type="spellStart"/>
      <w:r w:rsidRPr="00472B3D">
        <w:rPr>
          <w:b/>
          <w:lang w:val="pt-BR"/>
        </w:rPr>
        <w:t>Winn</w:t>
      </w:r>
      <w:proofErr w:type="spellEnd"/>
      <w:r w:rsidRPr="00472B3D">
        <w:rPr>
          <w:b/>
          <w:lang w:val="pt-BR"/>
        </w:rPr>
        <w:t>-Dixie</w:t>
      </w:r>
      <w:r w:rsidR="00472B3D">
        <w:rPr>
          <w:lang w:val="pt-BR"/>
        </w:rPr>
        <w:t xml:space="preserve">: </w:t>
      </w:r>
      <w:r w:rsidRPr="00AA3D5E">
        <w:rPr>
          <w:lang w:val="pt-BR"/>
        </w:rPr>
        <w:t xml:space="preserve"> meu melhor amigo. Tradução Luzia Aparecida dos Santos. São Paulo: Martins Fontes, 2005.</w:t>
      </w:r>
    </w:p>
    <w:p w14:paraId="1AE7E19B" w14:textId="77777777" w:rsidR="003A6141" w:rsidRPr="000C5368" w:rsidRDefault="003A6141" w:rsidP="006C45D8">
      <w:pPr>
        <w:ind w:right="-2"/>
        <w:rPr>
          <w:b/>
        </w:rPr>
      </w:pPr>
      <w:r w:rsidRPr="000C5368">
        <w:rPr>
          <w:b/>
        </w:rPr>
        <w:t>Autores entidades</w:t>
      </w:r>
    </w:p>
    <w:p w14:paraId="4CC6C35C" w14:textId="77777777" w:rsidR="003A6141" w:rsidRDefault="005331FF" w:rsidP="006C45D8">
      <w:pPr>
        <w:ind w:right="-2"/>
      </w:pPr>
      <w:r w:rsidRPr="003A6141">
        <w:t>Instituição</w:t>
      </w:r>
      <w:r w:rsidR="000C5368">
        <w:t>(</w:t>
      </w:r>
      <w:proofErr w:type="spellStart"/>
      <w:r w:rsidR="000C5368">
        <w:t>ões</w:t>
      </w:r>
      <w:proofErr w:type="spellEnd"/>
      <w:r w:rsidR="000C5368">
        <w:t>),</w:t>
      </w:r>
      <w:r w:rsidR="003A6141" w:rsidRPr="003A6141">
        <w:t xml:space="preserve"> </w:t>
      </w:r>
      <w:r w:rsidRPr="003A6141">
        <w:t>organização</w:t>
      </w:r>
      <w:r w:rsidR="000C5368">
        <w:t>(</w:t>
      </w:r>
      <w:proofErr w:type="spellStart"/>
      <w:r w:rsidR="000C5368">
        <w:t>ões</w:t>
      </w:r>
      <w:proofErr w:type="spellEnd"/>
      <w:r w:rsidR="000C5368">
        <w:t>),</w:t>
      </w:r>
      <w:r w:rsidR="003A6141" w:rsidRPr="003A6141">
        <w:t xml:space="preserve"> </w:t>
      </w:r>
      <w:r w:rsidRPr="003A6141">
        <w:t>empresa</w:t>
      </w:r>
      <w:r w:rsidR="000C5368">
        <w:t>(s),</w:t>
      </w:r>
      <w:r w:rsidR="003A6141" w:rsidRPr="003A6141">
        <w:t xml:space="preserve"> </w:t>
      </w:r>
      <w:r w:rsidRPr="003A6141">
        <w:t>comitê</w:t>
      </w:r>
      <w:r w:rsidR="000C5368">
        <w:t>(s),</w:t>
      </w:r>
      <w:r w:rsidR="003A6141" w:rsidRPr="003A6141">
        <w:t xml:space="preserve"> </w:t>
      </w:r>
      <w:r w:rsidRPr="003A6141">
        <w:t>comissão</w:t>
      </w:r>
      <w:r w:rsidR="000C5368">
        <w:t>(</w:t>
      </w:r>
      <w:proofErr w:type="spellStart"/>
      <w:r w:rsidR="000C5368">
        <w:t>ões</w:t>
      </w:r>
      <w:proofErr w:type="spellEnd"/>
      <w:r w:rsidR="000C5368">
        <w:t>),</w:t>
      </w:r>
      <w:r w:rsidR="003A6141" w:rsidRPr="003A6141">
        <w:t xml:space="preserve"> entre outros, </w:t>
      </w:r>
      <w:r w:rsidRPr="003A6141">
        <w:t>responsável</w:t>
      </w:r>
      <w:r w:rsidR="00AA3D5E">
        <w:t>(eis)</w:t>
      </w:r>
      <w:r w:rsidR="003A6141" w:rsidRPr="003A6141">
        <w:t xml:space="preserve"> por documentos de natureza técnica ou administrativa, que tratam da própria entidade, da sua política interna, de procedimentos, de finanças e/ou operações, enfim, que registram o pensamento coletivo da entidade.</w:t>
      </w:r>
    </w:p>
    <w:p w14:paraId="00418847" w14:textId="544D67B6" w:rsidR="009C1CD8" w:rsidRDefault="009C1CD8" w:rsidP="00AA3D5E">
      <w:pPr>
        <w:pStyle w:val="Exemplo"/>
      </w:pPr>
      <w:r w:rsidRPr="009C1CD8">
        <w:t>BR</w:t>
      </w:r>
      <w:r>
        <w:t xml:space="preserve">ASIL. Decreto-lei nº 6.976, de </w:t>
      </w:r>
      <w:r w:rsidRPr="009C1CD8">
        <w:t>7 de outubro de 2009. Dispõe sobre o Sistema de Contabilidade Federal e dá outras providências.</w:t>
      </w:r>
      <w:r>
        <w:t xml:space="preserve"> Disponível em: </w:t>
      </w:r>
      <w:r w:rsidRPr="009C1CD8">
        <w:t>http://www.planalto.gov.br/</w:t>
      </w:r>
      <w:r>
        <w:t xml:space="preserve"> </w:t>
      </w:r>
      <w:r w:rsidRPr="009C1CD8">
        <w:t>ccivil_03/_Ato200</w:t>
      </w:r>
      <w:r>
        <w:t xml:space="preserve">7-2010/2009/Decreto/D6976.htm. </w:t>
      </w:r>
      <w:r w:rsidRPr="009C1CD8">
        <w:t>Acesso em:</w:t>
      </w:r>
      <w:r>
        <w:t xml:space="preserve"> </w:t>
      </w:r>
      <w:r w:rsidRPr="009C1CD8">
        <w:t>17 abr. 2015.</w:t>
      </w:r>
    </w:p>
    <w:p w14:paraId="6D15B5D3" w14:textId="77777777" w:rsidR="009C1CD8" w:rsidRPr="00154BDF" w:rsidRDefault="009C1CD8" w:rsidP="007275F4">
      <w:pPr>
        <w:pStyle w:val="intervalo"/>
      </w:pPr>
    </w:p>
    <w:p w14:paraId="74ED5C08" w14:textId="77777777" w:rsidR="009C1CD8" w:rsidRDefault="009C1CD8" w:rsidP="00AA3D5E">
      <w:pPr>
        <w:pStyle w:val="Exemplo"/>
      </w:pPr>
      <w:r w:rsidRPr="003A6141">
        <w:t xml:space="preserve">MUSEU DE ARTE MODERNA DE SÃO PAULO. </w:t>
      </w:r>
      <w:r w:rsidRPr="007F612A">
        <w:rPr>
          <w:b/>
        </w:rPr>
        <w:t>Fotografias:</w:t>
      </w:r>
      <w:r w:rsidRPr="003A6141">
        <w:t xml:space="preserve"> no acervo do Museu de Arte Moderna de São Paulo. São Paulo, 2002.</w:t>
      </w:r>
    </w:p>
    <w:p w14:paraId="50F09B36" w14:textId="77777777" w:rsidR="00425774" w:rsidRPr="00425774" w:rsidRDefault="00425774" w:rsidP="007275F4">
      <w:pPr>
        <w:pStyle w:val="intervalo"/>
      </w:pPr>
    </w:p>
    <w:p w14:paraId="397F4DA5" w14:textId="77777777" w:rsidR="009C1CD8" w:rsidRDefault="009C1CD8" w:rsidP="00AA3D5E">
      <w:pPr>
        <w:pStyle w:val="Exemplo"/>
      </w:pPr>
      <w:r w:rsidRPr="003A6141">
        <w:t xml:space="preserve">CONSELHO FEDERAL DE CONTABILIDADE (Brasil). </w:t>
      </w:r>
      <w:r w:rsidRPr="007F612A">
        <w:rPr>
          <w:b/>
        </w:rPr>
        <w:t>Normas sobre eleições</w:t>
      </w:r>
      <w:r w:rsidRPr="003A6141">
        <w:t>: CFC/ CRCS. 1. ed. Brasília, DF, 2003.</w:t>
      </w:r>
    </w:p>
    <w:p w14:paraId="63D2836A" w14:textId="77777777" w:rsidR="00425774" w:rsidRPr="00425774" w:rsidRDefault="00425774" w:rsidP="007275F4">
      <w:pPr>
        <w:pStyle w:val="intervalo"/>
      </w:pPr>
    </w:p>
    <w:p w14:paraId="1E08567F" w14:textId="77777777" w:rsidR="009C1CD8" w:rsidRDefault="009C1CD8" w:rsidP="00AA3D5E">
      <w:pPr>
        <w:pStyle w:val="Exemplo"/>
      </w:pPr>
      <w:r w:rsidRPr="003A6141">
        <w:lastRenderedPageBreak/>
        <w:t xml:space="preserve">FUNDAÇÃO NACIONAL PARA O PRÊMIO DA QUALIDADE (Brasil). </w:t>
      </w:r>
      <w:r w:rsidRPr="007F612A">
        <w:rPr>
          <w:b/>
        </w:rPr>
        <w:t>Indicadores de desempenho</w:t>
      </w:r>
      <w:r w:rsidRPr="003A6141">
        <w:t>. São Paulo, 2000.</w:t>
      </w:r>
    </w:p>
    <w:p w14:paraId="40EB0993" w14:textId="77777777" w:rsidR="00425774" w:rsidRPr="00425774" w:rsidRDefault="00425774" w:rsidP="007275F4">
      <w:pPr>
        <w:pStyle w:val="intervalo"/>
      </w:pPr>
    </w:p>
    <w:p w14:paraId="13DB122A" w14:textId="77777777" w:rsidR="009C1CD8" w:rsidRDefault="009C1CD8" w:rsidP="00AA3D5E">
      <w:pPr>
        <w:pStyle w:val="Exemplo"/>
      </w:pPr>
      <w:r w:rsidRPr="003A6141">
        <w:t xml:space="preserve">IBGE. Coordenação de Serviços e Comércio. </w:t>
      </w:r>
      <w:r w:rsidRPr="007F612A">
        <w:rPr>
          <w:b/>
        </w:rPr>
        <w:t>Pesquisa mensal do comércio</w:t>
      </w:r>
      <w:r w:rsidRPr="003A6141">
        <w:t>. 3. ed. Rio de Janeiro, 2004.</w:t>
      </w:r>
    </w:p>
    <w:p w14:paraId="56548CDB" w14:textId="77777777" w:rsidR="00425774" w:rsidRPr="00425774" w:rsidRDefault="00425774" w:rsidP="007275F4">
      <w:pPr>
        <w:pStyle w:val="intervalo"/>
      </w:pPr>
    </w:p>
    <w:p w14:paraId="04AC7EDC" w14:textId="77777777" w:rsidR="009C1CD8" w:rsidRPr="00154BDF" w:rsidRDefault="009C1CD8" w:rsidP="00AA3D5E">
      <w:pPr>
        <w:pStyle w:val="Exemplo"/>
      </w:pPr>
      <w:r w:rsidRPr="003A6141">
        <w:t xml:space="preserve">UNIVERSIDADE PRESBITERIANA MACKENZIE. </w:t>
      </w:r>
      <w:r w:rsidRPr="004C04EF">
        <w:rPr>
          <w:b/>
        </w:rPr>
        <w:t>Catálogo de dissertações</w:t>
      </w:r>
      <w:r w:rsidRPr="003A6141">
        <w:t>: 2004. São P</w:t>
      </w:r>
      <w:r>
        <w:t>aulo, 2005.</w:t>
      </w:r>
    </w:p>
    <w:p w14:paraId="688B7478" w14:textId="77777777" w:rsidR="003A6141" w:rsidRPr="000C5368" w:rsidRDefault="003A6141" w:rsidP="006C45D8">
      <w:pPr>
        <w:ind w:right="-2"/>
        <w:rPr>
          <w:b/>
        </w:rPr>
      </w:pPr>
      <w:r w:rsidRPr="000C5368">
        <w:rPr>
          <w:b/>
        </w:rPr>
        <w:t>Título e subtítulo</w:t>
      </w:r>
    </w:p>
    <w:p w14:paraId="4900026D" w14:textId="77777777" w:rsidR="003A6141" w:rsidRPr="00154BDF" w:rsidRDefault="003A6141" w:rsidP="006C45D8">
      <w:pPr>
        <w:ind w:right="-2"/>
      </w:pPr>
      <w:r w:rsidRPr="00154BDF">
        <w:t>Título é a palavra, expressão ou frase que designa o assunto ou o conteúdo de um documento. O subtítulo, elemento opcional, contém informações apresentadas em seguida ao título, visando esclarecê-lo ou complementá-lo, de acor</w:t>
      </w:r>
      <w:r w:rsidR="00154BDF" w:rsidRPr="00154BDF">
        <w:t>do com o conteúdo do documento.</w:t>
      </w:r>
    </w:p>
    <w:p w14:paraId="2069D97B" w14:textId="77777777" w:rsidR="003A6141" w:rsidRPr="00154BDF" w:rsidRDefault="003A6141" w:rsidP="006C45D8">
      <w:pPr>
        <w:ind w:right="-2"/>
      </w:pPr>
      <w:r w:rsidRPr="00154BDF">
        <w:t>O título e o subtítulo devem ser reproduzidos tal como figuram no documento, separados por dois-pontos, sendo que os título</w:t>
      </w:r>
      <w:r w:rsidR="00154BDF" w:rsidRPr="00154BDF">
        <w:t xml:space="preserve">s aparecem de forma destacada. </w:t>
      </w:r>
    </w:p>
    <w:p w14:paraId="17C8FAE9" w14:textId="77777777" w:rsidR="003A6141" w:rsidRDefault="003A6141" w:rsidP="000C5368">
      <w:pPr>
        <w:pStyle w:val="a"/>
        <w:numPr>
          <w:ilvl w:val="0"/>
          <w:numId w:val="0"/>
        </w:numPr>
        <w:ind w:left="708" w:right="-2"/>
      </w:pPr>
      <w:r w:rsidRPr="00D361CB">
        <w:t>Título</w:t>
      </w:r>
    </w:p>
    <w:p w14:paraId="144E6B1A" w14:textId="77777777" w:rsidR="00D361CB" w:rsidRPr="00154BDF" w:rsidRDefault="00D361CB" w:rsidP="00AA3D5E">
      <w:pPr>
        <w:pStyle w:val="Exemploa"/>
      </w:pPr>
      <w:r w:rsidRPr="00154BDF">
        <w:t xml:space="preserve">COLASANTI, </w:t>
      </w:r>
      <w:r w:rsidRPr="005331FF">
        <w:t>Marina</w:t>
      </w:r>
      <w:r w:rsidRPr="00154BDF">
        <w:t xml:space="preserve">. </w:t>
      </w:r>
      <w:r w:rsidRPr="004C04EF">
        <w:rPr>
          <w:b/>
        </w:rPr>
        <w:t>23 histórias de um viajante</w:t>
      </w:r>
      <w:r w:rsidRPr="00154BDF">
        <w:t>. São Paulo: Global, 2005.</w:t>
      </w:r>
    </w:p>
    <w:p w14:paraId="1F6F8F9A" w14:textId="77777777" w:rsidR="003A6141" w:rsidRDefault="003A6141" w:rsidP="000C5368">
      <w:pPr>
        <w:pStyle w:val="a"/>
        <w:numPr>
          <w:ilvl w:val="0"/>
          <w:numId w:val="0"/>
        </w:numPr>
        <w:ind w:left="708" w:right="-2"/>
      </w:pPr>
      <w:r w:rsidRPr="003A6141">
        <w:t>Subtítulo</w:t>
      </w:r>
    </w:p>
    <w:p w14:paraId="15E4C18B" w14:textId="77777777" w:rsidR="00154BDF" w:rsidRPr="00E958A3" w:rsidRDefault="00154BDF" w:rsidP="00AA3D5E">
      <w:pPr>
        <w:pStyle w:val="Exemploa"/>
      </w:pPr>
      <w:r w:rsidRPr="003A6141">
        <w:t>RITTO, Antônio Carlo</w:t>
      </w:r>
      <w:r>
        <w:t xml:space="preserve">s de Azevedo. </w:t>
      </w:r>
      <w:r w:rsidRPr="004C04EF">
        <w:rPr>
          <w:b/>
        </w:rPr>
        <w:t>Organizações caóticas</w:t>
      </w:r>
      <w:r w:rsidRPr="003A6141">
        <w:t xml:space="preserve">: modelagem de organizações inovadoras. Rio de </w:t>
      </w:r>
      <w:r>
        <w:t>Janeiro: Ciência Moderna, 2005.</w:t>
      </w:r>
    </w:p>
    <w:p w14:paraId="03E1A6A0" w14:textId="77777777" w:rsidR="003A6141" w:rsidRPr="000C5368" w:rsidRDefault="003A6141" w:rsidP="006C45D8">
      <w:pPr>
        <w:ind w:right="-2"/>
        <w:rPr>
          <w:b/>
        </w:rPr>
      </w:pPr>
      <w:r w:rsidRPr="000C5368">
        <w:rPr>
          <w:b/>
        </w:rPr>
        <w:t>Edição</w:t>
      </w:r>
    </w:p>
    <w:p w14:paraId="02C1F34A" w14:textId="77777777" w:rsidR="003A6141" w:rsidRPr="00D361CB" w:rsidRDefault="003A6141" w:rsidP="006C45D8">
      <w:pPr>
        <w:ind w:right="-2"/>
      </w:pPr>
      <w:r w:rsidRPr="00D361CB">
        <w:t>Constituem-se em uma edição todos os exemplares produzidos a partir de um original, ou matriz. Portanto, pertencem à mesma edição de uma obra, todas as suas impressões, reimpressões, tiragens etc., produzidas diretamente, ou por outros métodos, sem modificações do texto, independentemente do período decorrido desde a primeira publicação.</w:t>
      </w:r>
    </w:p>
    <w:p w14:paraId="659F02F8" w14:textId="77777777" w:rsidR="003A6141" w:rsidRDefault="003A6141" w:rsidP="006C45D8">
      <w:pPr>
        <w:ind w:right="-2"/>
      </w:pPr>
      <w:r w:rsidRPr="00154BDF">
        <w:t>Quando houver uma indicação de edição, esta deve ser transcrita, em algarismos arábicos, seguida da palavra “edição”, abreviadas ambas, na forma adotada na língua da publicação.</w:t>
      </w:r>
    </w:p>
    <w:p w14:paraId="2041E0EE" w14:textId="77777777" w:rsidR="00154BDF" w:rsidRDefault="00154BDF" w:rsidP="00AA3D5E">
      <w:pPr>
        <w:pStyle w:val="Exemplo"/>
      </w:pPr>
      <w:r w:rsidRPr="003A6141">
        <w:t xml:space="preserve">SILVA, Mário Gomes da. </w:t>
      </w:r>
      <w:r w:rsidRPr="004C04EF">
        <w:rPr>
          <w:b/>
        </w:rPr>
        <w:t>Informática</w:t>
      </w:r>
      <w:r w:rsidRPr="003A6141">
        <w:t>: terminologia básica, Microsoft Windows XP, Microsoft Office Word 2003. 1. ed. São Paulo: Érica, 2004.</w:t>
      </w:r>
    </w:p>
    <w:p w14:paraId="1A5EC61B" w14:textId="77777777" w:rsidR="00154BDF" w:rsidRPr="003A6141" w:rsidRDefault="00154BDF" w:rsidP="007275F4">
      <w:pPr>
        <w:pStyle w:val="intervalo"/>
      </w:pPr>
    </w:p>
    <w:p w14:paraId="40E2C3C3" w14:textId="77777777" w:rsidR="00154BDF" w:rsidRDefault="00154BDF" w:rsidP="00AA3D5E">
      <w:pPr>
        <w:pStyle w:val="Exemplo"/>
      </w:pPr>
      <w:r w:rsidRPr="003A6141">
        <w:t xml:space="preserve">BRAZ, </w:t>
      </w:r>
      <w:proofErr w:type="spellStart"/>
      <w:r w:rsidRPr="003A6141">
        <w:t>Julio</w:t>
      </w:r>
      <w:proofErr w:type="spellEnd"/>
      <w:r w:rsidRPr="003A6141">
        <w:t xml:space="preserve"> Emilio. </w:t>
      </w:r>
      <w:r w:rsidRPr="004C04EF">
        <w:rPr>
          <w:b/>
        </w:rPr>
        <w:t>Uma pequena história de Natal</w:t>
      </w:r>
      <w:r w:rsidRPr="003A6141">
        <w:t xml:space="preserve">. Ilustrações: Sérgio </w:t>
      </w:r>
      <w:proofErr w:type="spellStart"/>
      <w:r w:rsidRPr="003A6141">
        <w:t>Palmiro</w:t>
      </w:r>
      <w:proofErr w:type="spellEnd"/>
      <w:r w:rsidRPr="003A6141">
        <w:t>. 21. ed. São Paulo: Atual, 2005.</w:t>
      </w:r>
    </w:p>
    <w:p w14:paraId="567CF464" w14:textId="77777777" w:rsidR="00D361CB" w:rsidRPr="003A6141" w:rsidRDefault="00D361CB" w:rsidP="007275F4">
      <w:pPr>
        <w:pStyle w:val="intervalo"/>
      </w:pPr>
    </w:p>
    <w:p w14:paraId="12B89764" w14:textId="77777777" w:rsidR="00154BDF" w:rsidRDefault="00154BDF" w:rsidP="00AA3D5E">
      <w:pPr>
        <w:pStyle w:val="Exemplo"/>
        <w:rPr>
          <w:lang w:val="en-US"/>
        </w:rPr>
      </w:pPr>
      <w:r w:rsidRPr="00E958A3">
        <w:rPr>
          <w:lang w:val="en-US"/>
        </w:rPr>
        <w:t xml:space="preserve">ROSE, Reuben J.; HODGSON, David R. </w:t>
      </w:r>
      <w:r w:rsidRPr="004C04EF">
        <w:rPr>
          <w:b/>
          <w:lang w:val="en-US"/>
        </w:rPr>
        <w:t>Manual of equine practice</w:t>
      </w:r>
      <w:r w:rsidRPr="00E958A3">
        <w:rPr>
          <w:lang w:val="en-US"/>
        </w:rPr>
        <w:t>. 2nd ed. Philadelphia: W. B. Saunders, 2000.</w:t>
      </w:r>
    </w:p>
    <w:p w14:paraId="4E94A2DB" w14:textId="77777777" w:rsidR="00D361CB" w:rsidRPr="00E958A3" w:rsidRDefault="00D361CB" w:rsidP="007275F4">
      <w:pPr>
        <w:pStyle w:val="intervalo"/>
        <w:rPr>
          <w:lang w:val="en-US"/>
        </w:rPr>
      </w:pPr>
    </w:p>
    <w:p w14:paraId="373888FF" w14:textId="77777777" w:rsidR="00154BDF" w:rsidRDefault="00154BDF" w:rsidP="00AA3D5E">
      <w:pPr>
        <w:pStyle w:val="Exemplo"/>
      </w:pPr>
      <w:r w:rsidRPr="00E958A3">
        <w:rPr>
          <w:lang w:val="en-US"/>
        </w:rPr>
        <w:t xml:space="preserve">CHARLES, R. I.; SILVER, E. A. (Ed.). </w:t>
      </w:r>
      <w:r w:rsidRPr="004C04EF">
        <w:rPr>
          <w:b/>
          <w:lang w:val="en-US"/>
        </w:rPr>
        <w:t xml:space="preserve">The teaching and </w:t>
      </w:r>
      <w:proofErr w:type="spellStart"/>
      <w:r w:rsidRPr="004C04EF">
        <w:rPr>
          <w:b/>
          <w:lang w:val="en-US"/>
        </w:rPr>
        <w:t>assesseing</w:t>
      </w:r>
      <w:proofErr w:type="spellEnd"/>
      <w:r w:rsidRPr="004C04EF">
        <w:rPr>
          <w:b/>
          <w:lang w:val="en-US"/>
        </w:rPr>
        <w:t xml:space="preserve"> of mathematical problem solving</w:t>
      </w:r>
      <w:r w:rsidRPr="00E958A3">
        <w:rPr>
          <w:lang w:val="en-US"/>
        </w:rPr>
        <w:t xml:space="preserve">. </w:t>
      </w:r>
      <w:r w:rsidRPr="003A6141">
        <w:t xml:space="preserve">3rd ed. </w:t>
      </w:r>
      <w:proofErr w:type="spellStart"/>
      <w:r w:rsidRPr="003A6141">
        <w:t>Reston</w:t>
      </w:r>
      <w:proofErr w:type="spellEnd"/>
      <w:r w:rsidRPr="003A6141">
        <w:t>: NCTM, 1990.</w:t>
      </w:r>
    </w:p>
    <w:p w14:paraId="0EEC6586" w14:textId="77777777" w:rsidR="00D361CB" w:rsidRPr="003A6141" w:rsidRDefault="00D361CB" w:rsidP="007275F4">
      <w:pPr>
        <w:pStyle w:val="intervalo"/>
      </w:pPr>
    </w:p>
    <w:p w14:paraId="1DFF72B7" w14:textId="77777777" w:rsidR="00154BDF" w:rsidRPr="00E958A3" w:rsidRDefault="00154BDF" w:rsidP="00AA3D5E">
      <w:pPr>
        <w:pStyle w:val="Exemplo"/>
      </w:pPr>
      <w:r w:rsidRPr="003A6141">
        <w:t xml:space="preserve">CHAPUS, René. </w:t>
      </w:r>
      <w:proofErr w:type="spellStart"/>
      <w:r w:rsidRPr="004C04EF">
        <w:rPr>
          <w:b/>
        </w:rPr>
        <w:t>Droit</w:t>
      </w:r>
      <w:proofErr w:type="spellEnd"/>
      <w:r w:rsidRPr="004C04EF">
        <w:rPr>
          <w:b/>
        </w:rPr>
        <w:t xml:space="preserve"> </w:t>
      </w:r>
      <w:proofErr w:type="spellStart"/>
      <w:r w:rsidRPr="004C04EF">
        <w:rPr>
          <w:b/>
        </w:rPr>
        <w:t>administratif</w:t>
      </w:r>
      <w:proofErr w:type="spellEnd"/>
      <w:r w:rsidRPr="004C04EF">
        <w:rPr>
          <w:b/>
        </w:rPr>
        <w:t xml:space="preserve"> </w:t>
      </w:r>
      <w:proofErr w:type="spellStart"/>
      <w:r w:rsidRPr="004C04EF">
        <w:rPr>
          <w:b/>
        </w:rPr>
        <w:t>général</w:t>
      </w:r>
      <w:proofErr w:type="spellEnd"/>
      <w:r w:rsidRPr="003A6141">
        <w:t xml:space="preserve">. 13e </w:t>
      </w:r>
      <w:proofErr w:type="spellStart"/>
      <w:r w:rsidRPr="003A6141">
        <w:t>é</w:t>
      </w:r>
      <w:r>
        <w:t>d</w:t>
      </w:r>
      <w:proofErr w:type="spellEnd"/>
      <w:r>
        <w:t xml:space="preserve">. Paris: </w:t>
      </w:r>
      <w:proofErr w:type="spellStart"/>
      <w:r>
        <w:t>Montcherestien</w:t>
      </w:r>
      <w:proofErr w:type="spellEnd"/>
      <w:r>
        <w:t>, 1999.</w:t>
      </w:r>
    </w:p>
    <w:p w14:paraId="6BE09053" w14:textId="77777777" w:rsidR="003A6141" w:rsidRDefault="003A6141" w:rsidP="000C5368">
      <w:r w:rsidRPr="003A6141">
        <w:t>Quando houver acréscimo à edição, esta deve ser apresentada de forma abreviada.</w:t>
      </w:r>
    </w:p>
    <w:p w14:paraId="210DA2AF" w14:textId="77777777" w:rsidR="00D361CB" w:rsidRDefault="00D361CB" w:rsidP="00AA3D5E">
      <w:pPr>
        <w:pStyle w:val="Exemplo"/>
      </w:pPr>
      <w:r w:rsidRPr="003A6141">
        <w:t xml:space="preserve">COAD, Peter; YOURDON, Edward. </w:t>
      </w:r>
      <w:r w:rsidRPr="004C04EF">
        <w:rPr>
          <w:b/>
        </w:rPr>
        <w:t>Análise baseada em objetos</w:t>
      </w:r>
      <w:r w:rsidRPr="003A6141">
        <w:t>. 2. ed. rev. Rio de Janeiro: Campus, 2000.</w:t>
      </w:r>
    </w:p>
    <w:p w14:paraId="2326E805" w14:textId="77777777" w:rsidR="00D361CB" w:rsidRPr="003A6141" w:rsidRDefault="00D361CB" w:rsidP="007275F4">
      <w:pPr>
        <w:pStyle w:val="intervalo"/>
      </w:pPr>
    </w:p>
    <w:p w14:paraId="269FD67E" w14:textId="77777777" w:rsidR="00D361CB" w:rsidRPr="003A6141" w:rsidRDefault="00D361CB" w:rsidP="00AA3D5E">
      <w:pPr>
        <w:pStyle w:val="Exemplo"/>
      </w:pPr>
      <w:r w:rsidRPr="003A6141">
        <w:t xml:space="preserve">BALOGH, Anna Maria. </w:t>
      </w:r>
      <w:r w:rsidRPr="004C04EF">
        <w:rPr>
          <w:b/>
        </w:rPr>
        <w:t>Conjunções, disjunções, transmutações: da literatura ao cinema e à TV</w:t>
      </w:r>
      <w:r w:rsidRPr="003A6141">
        <w:t>. 2. ed. rev.</w:t>
      </w:r>
      <w:r w:rsidR="00284C8C">
        <w:t xml:space="preserve"> </w:t>
      </w:r>
      <w:r w:rsidRPr="003A6141">
        <w:t xml:space="preserve">e </w:t>
      </w:r>
      <w:proofErr w:type="spellStart"/>
      <w:r w:rsidRPr="003A6141">
        <w:t>ampl</w:t>
      </w:r>
      <w:proofErr w:type="spellEnd"/>
      <w:r w:rsidRPr="003A6141">
        <w:t xml:space="preserve">. São Paulo: </w:t>
      </w:r>
      <w:proofErr w:type="spellStart"/>
      <w:r w:rsidRPr="003A6141">
        <w:t>Annablume</w:t>
      </w:r>
      <w:proofErr w:type="spellEnd"/>
      <w:r w:rsidRPr="003A6141">
        <w:t>, 2005.</w:t>
      </w:r>
    </w:p>
    <w:p w14:paraId="5CF46EF9" w14:textId="77777777" w:rsidR="00D361CB" w:rsidRDefault="00D361CB" w:rsidP="007275F4">
      <w:pPr>
        <w:pStyle w:val="intervalo"/>
      </w:pPr>
    </w:p>
    <w:p w14:paraId="28522013" w14:textId="77777777" w:rsidR="00D361CB" w:rsidRPr="00E958A3" w:rsidRDefault="00D361CB" w:rsidP="00AA3D5E">
      <w:pPr>
        <w:pStyle w:val="Exemplo"/>
      </w:pPr>
      <w:r w:rsidRPr="003A6141">
        <w:t xml:space="preserve">MAXIMIANO, </w:t>
      </w:r>
      <w:proofErr w:type="spellStart"/>
      <w:r w:rsidRPr="003A6141">
        <w:t>Antonio</w:t>
      </w:r>
      <w:proofErr w:type="spellEnd"/>
      <w:r w:rsidRPr="003A6141">
        <w:t xml:space="preserve"> Cesar </w:t>
      </w:r>
      <w:proofErr w:type="spellStart"/>
      <w:r w:rsidRPr="003A6141">
        <w:t>Amaru</w:t>
      </w:r>
      <w:proofErr w:type="spellEnd"/>
      <w:r w:rsidRPr="003A6141">
        <w:t xml:space="preserve">. </w:t>
      </w:r>
      <w:r w:rsidRPr="004C04EF">
        <w:rPr>
          <w:b/>
        </w:rPr>
        <w:t>Teoria geral da administração: da revolução urbana à revolução digital.</w:t>
      </w:r>
      <w:r w:rsidRPr="003A6141">
        <w:t xml:space="preserve"> 5. ed. rev. e</w:t>
      </w:r>
      <w:r>
        <w:t xml:space="preserve"> atual. São Paulo: Atlas, 2005.</w:t>
      </w:r>
    </w:p>
    <w:p w14:paraId="71A535AB" w14:textId="77777777" w:rsidR="003A6141" w:rsidRPr="000C5368" w:rsidRDefault="003A6141" w:rsidP="006C45D8">
      <w:pPr>
        <w:ind w:right="-2"/>
        <w:rPr>
          <w:b/>
        </w:rPr>
      </w:pPr>
      <w:proofErr w:type="spellStart"/>
      <w:r w:rsidRPr="000C5368">
        <w:rPr>
          <w:b/>
        </w:rPr>
        <w:t>Imprenta</w:t>
      </w:r>
      <w:proofErr w:type="spellEnd"/>
    </w:p>
    <w:p w14:paraId="6A08C6DF" w14:textId="77777777" w:rsidR="003A6141" w:rsidRPr="003A6141" w:rsidRDefault="003A6141" w:rsidP="006C45D8">
      <w:pPr>
        <w:ind w:right="-2"/>
      </w:pPr>
      <w:r w:rsidRPr="003A6141">
        <w:lastRenderedPageBreak/>
        <w:t xml:space="preserve">A </w:t>
      </w:r>
      <w:proofErr w:type="spellStart"/>
      <w:r w:rsidRPr="003A6141">
        <w:t>imprenta</w:t>
      </w:r>
      <w:proofErr w:type="spellEnd"/>
      <w:r w:rsidRPr="003A6141">
        <w:t xml:space="preserve"> é o conjunto de elementos relacionados com a indicação de: nome do local (cidade) de publicação, nome da casa publicadora e data (ano) de publicação.</w:t>
      </w:r>
    </w:p>
    <w:p w14:paraId="6DC24CA0" w14:textId="77777777" w:rsidR="003A6141" w:rsidRPr="000C5368" w:rsidRDefault="003A6141" w:rsidP="006C45D8">
      <w:pPr>
        <w:ind w:right="-2"/>
        <w:rPr>
          <w:b/>
        </w:rPr>
      </w:pPr>
      <w:r w:rsidRPr="000C5368">
        <w:rPr>
          <w:b/>
        </w:rPr>
        <w:t>Local</w:t>
      </w:r>
    </w:p>
    <w:p w14:paraId="52027A61" w14:textId="77777777" w:rsidR="003A6141" w:rsidRDefault="003A6141" w:rsidP="006C45D8">
      <w:pPr>
        <w:ind w:right="-2"/>
      </w:pPr>
      <w:r w:rsidRPr="003A6141">
        <w:t>O nome do local (cidade) de publicação deve ser indicado tal como figura na publicação referenciada.</w:t>
      </w:r>
    </w:p>
    <w:p w14:paraId="441DB693" w14:textId="77777777" w:rsidR="00D361CB" w:rsidRDefault="00D361CB" w:rsidP="00AA3D5E">
      <w:pPr>
        <w:pStyle w:val="Exemplo"/>
      </w:pPr>
      <w:r w:rsidRPr="003A6141">
        <w:t xml:space="preserve">RIBEIRO, Maisa de Souza. </w:t>
      </w:r>
      <w:r w:rsidRPr="004C04EF">
        <w:rPr>
          <w:b/>
        </w:rPr>
        <w:t>Contabilidade ambiental</w:t>
      </w:r>
      <w:r>
        <w:t>. São Paulo: Saraiva, 2005.</w:t>
      </w:r>
    </w:p>
    <w:p w14:paraId="42F20F5A" w14:textId="77777777" w:rsidR="00D719E4" w:rsidRDefault="00D719E4" w:rsidP="007275F4">
      <w:pPr>
        <w:pStyle w:val="intervalo"/>
      </w:pPr>
    </w:p>
    <w:p w14:paraId="5B43C364" w14:textId="77777777" w:rsidR="00D361CB" w:rsidRPr="003A6141" w:rsidRDefault="00D361CB" w:rsidP="00AA3D5E">
      <w:pPr>
        <w:pStyle w:val="Exemplo"/>
      </w:pPr>
      <w:r w:rsidRPr="003A6141">
        <w:t xml:space="preserve">ARAÚJO, Francisco Fernandes de. </w:t>
      </w:r>
      <w:r w:rsidRPr="004C04EF">
        <w:rPr>
          <w:b/>
        </w:rPr>
        <w:t>Como combater o fracasso e cultivar o sucesso</w:t>
      </w:r>
      <w:r w:rsidRPr="003A6141">
        <w:t xml:space="preserve">. Campinas, SP: </w:t>
      </w:r>
      <w:proofErr w:type="spellStart"/>
      <w:r w:rsidRPr="003A6141">
        <w:t>Komedi</w:t>
      </w:r>
      <w:proofErr w:type="spellEnd"/>
      <w:r w:rsidRPr="003A6141">
        <w:t>, 2004.</w:t>
      </w:r>
    </w:p>
    <w:p w14:paraId="51ABA90C" w14:textId="77777777" w:rsidR="00D719E4" w:rsidRDefault="00D719E4" w:rsidP="007275F4">
      <w:pPr>
        <w:pStyle w:val="intervalo"/>
      </w:pPr>
    </w:p>
    <w:p w14:paraId="41810368" w14:textId="77777777" w:rsidR="00D361CB" w:rsidRPr="00E958A3" w:rsidRDefault="00D361CB" w:rsidP="00AA3D5E">
      <w:pPr>
        <w:pStyle w:val="Exemplo"/>
      </w:pPr>
      <w:r w:rsidRPr="003A6141">
        <w:t xml:space="preserve">SOARES, </w:t>
      </w:r>
      <w:proofErr w:type="spellStart"/>
      <w:r w:rsidRPr="003A6141">
        <w:t>Inaldo</w:t>
      </w:r>
      <w:proofErr w:type="spellEnd"/>
      <w:r w:rsidRPr="003A6141">
        <w:t xml:space="preserve"> de Vasconcelos. </w:t>
      </w:r>
      <w:r w:rsidRPr="004C04EF">
        <w:rPr>
          <w:b/>
        </w:rPr>
        <w:t>Fraudes nas gestões públicas e privadas</w:t>
      </w:r>
      <w:r w:rsidRPr="003A6141">
        <w:t>. Brasília</w:t>
      </w:r>
      <w:r>
        <w:t xml:space="preserve">, DF: Brasília Jurídica, 2005. </w:t>
      </w:r>
    </w:p>
    <w:p w14:paraId="0D6C82A7" w14:textId="77777777" w:rsidR="003A6141" w:rsidRDefault="003A6141" w:rsidP="000C5368">
      <w:r w:rsidRPr="003A6141">
        <w:t>Não havendo indicação do local de publicação, usar S. l. (</w:t>
      </w:r>
      <w:proofErr w:type="spellStart"/>
      <w:r w:rsidRPr="003A6141">
        <w:t>sine</w:t>
      </w:r>
      <w:proofErr w:type="spellEnd"/>
      <w:r w:rsidRPr="003A6141">
        <w:t xml:space="preserve"> loco) entre colchetes.</w:t>
      </w:r>
    </w:p>
    <w:p w14:paraId="16DCFA4A" w14:textId="77777777" w:rsidR="00D719E4" w:rsidRPr="00284C8C" w:rsidRDefault="00D719E4" w:rsidP="00AA3D5E">
      <w:pPr>
        <w:pStyle w:val="Exemplo"/>
      </w:pPr>
      <w:r w:rsidRPr="00284C8C">
        <w:t xml:space="preserve">MANUAL </w:t>
      </w:r>
      <w:proofErr w:type="gramStart"/>
      <w:r w:rsidRPr="00284C8C">
        <w:t>do fala</w:t>
      </w:r>
      <w:proofErr w:type="gramEnd"/>
      <w:r w:rsidRPr="00284C8C">
        <w:t xml:space="preserve"> bicho. [S. l.]: Sociedade Educacional Fala Bicho, 1994.</w:t>
      </w:r>
    </w:p>
    <w:p w14:paraId="367AB682" w14:textId="77777777" w:rsidR="003A6141" w:rsidRDefault="003A6141" w:rsidP="000C5368">
      <w:r w:rsidRPr="003A6141">
        <w:t xml:space="preserve">Se o local e o nome da editora não aparecerem na publicação, são mencionados em um </w:t>
      </w:r>
      <w:r w:rsidR="005E30A1" w:rsidRPr="003A6141">
        <w:t>único colchete</w:t>
      </w:r>
      <w:r w:rsidRPr="003A6141">
        <w:t>: [</w:t>
      </w:r>
      <w:proofErr w:type="spellStart"/>
      <w:r w:rsidRPr="003A6141">
        <w:t>S.l</w:t>
      </w:r>
      <w:proofErr w:type="spellEnd"/>
      <w:r w:rsidRPr="003A6141">
        <w:t>.: s. n.]</w:t>
      </w:r>
    </w:p>
    <w:p w14:paraId="1CB879F6" w14:textId="77777777" w:rsidR="00D719E4" w:rsidRPr="00E958A3" w:rsidRDefault="00D719E4" w:rsidP="00AA3D5E">
      <w:pPr>
        <w:pStyle w:val="Exemplo"/>
      </w:pPr>
      <w:r w:rsidRPr="003A6141">
        <w:t xml:space="preserve">LOPES, Adalberto </w:t>
      </w:r>
      <w:proofErr w:type="spellStart"/>
      <w:r w:rsidRPr="003A6141">
        <w:t>Burlamaqui</w:t>
      </w:r>
      <w:proofErr w:type="spellEnd"/>
      <w:r w:rsidRPr="003A6141">
        <w:t xml:space="preserve">. </w:t>
      </w:r>
      <w:r w:rsidRPr="004C04EF">
        <w:rPr>
          <w:b/>
        </w:rPr>
        <w:t>A estória da minha vida</w:t>
      </w:r>
      <w:r>
        <w:t>. [S. l.: s. n.], 2005.</w:t>
      </w:r>
    </w:p>
    <w:p w14:paraId="6C2B98F3" w14:textId="77777777" w:rsidR="003A6141" w:rsidRPr="000C5368" w:rsidRDefault="003A6141" w:rsidP="006C45D8">
      <w:pPr>
        <w:ind w:right="-2"/>
        <w:rPr>
          <w:b/>
        </w:rPr>
      </w:pPr>
      <w:r w:rsidRPr="000C5368">
        <w:rPr>
          <w:b/>
        </w:rPr>
        <w:t>Editora</w:t>
      </w:r>
    </w:p>
    <w:p w14:paraId="5F978029" w14:textId="77777777" w:rsidR="003A6141" w:rsidRPr="0032431E" w:rsidRDefault="003A6141" w:rsidP="006C45D8">
      <w:pPr>
        <w:ind w:right="-2"/>
      </w:pPr>
      <w:r w:rsidRPr="0032431E">
        <w:t xml:space="preserve">Editora é a casa publicadora, </w:t>
      </w:r>
      <w:r w:rsidR="00D719E4" w:rsidRPr="0032431E">
        <w:t>pessoa</w:t>
      </w:r>
      <w:r w:rsidR="00AA3D5E">
        <w:t>(s)</w:t>
      </w:r>
      <w:r w:rsidRPr="0032431E">
        <w:t xml:space="preserve"> ou </w:t>
      </w:r>
      <w:r w:rsidR="00D719E4" w:rsidRPr="0032431E">
        <w:t>instituição (</w:t>
      </w:r>
      <w:proofErr w:type="spellStart"/>
      <w:r w:rsidRPr="0032431E">
        <w:t>ões</w:t>
      </w:r>
      <w:proofErr w:type="spellEnd"/>
      <w:r w:rsidRPr="0032431E">
        <w:t xml:space="preserve">) </w:t>
      </w:r>
      <w:r w:rsidR="00D719E4" w:rsidRPr="0032431E">
        <w:t>responsável</w:t>
      </w:r>
      <w:r w:rsidR="00AA3D5E">
        <w:t>(eis)</w:t>
      </w:r>
      <w:r w:rsidRPr="0032431E">
        <w:t xml:space="preserve"> pela produção editorial. Não confundir com a designação de editor, utilizada para indicar o responsável pela reunião dos artigos científicos de uma revista, pela sua coordenação, organização e preparação.</w:t>
      </w:r>
    </w:p>
    <w:p w14:paraId="521C95A9" w14:textId="77777777" w:rsidR="003A6141" w:rsidRDefault="003A6141" w:rsidP="006C45D8">
      <w:pPr>
        <w:ind w:right="-2"/>
      </w:pPr>
      <w:r w:rsidRPr="003A6141">
        <w:t>O nome da editora deve ser indicado tal como figura no documento, abreviando-se os prenomes e suprimindo-se palavras que designam a natureza jurídica ou comercial.</w:t>
      </w:r>
    </w:p>
    <w:p w14:paraId="2DA65C65" w14:textId="77777777" w:rsidR="00D719E4" w:rsidRDefault="00D719E4" w:rsidP="00AA3D5E">
      <w:pPr>
        <w:pStyle w:val="Exemplo"/>
      </w:pPr>
      <w:r w:rsidRPr="003A6141">
        <w:t xml:space="preserve">PERALTA, Marcelo José. </w:t>
      </w:r>
      <w:r w:rsidRPr="004C04EF">
        <w:rPr>
          <w:b/>
        </w:rPr>
        <w:t>Tribunal penal internacional e a soberania estatal</w:t>
      </w:r>
      <w:r w:rsidRPr="003A6141">
        <w:t xml:space="preserve">: uma visão evolutiva da proteção da dignidade humana. Rio de Janeiro: </w:t>
      </w:r>
      <w:proofErr w:type="spellStart"/>
      <w:r w:rsidRPr="003A6141">
        <w:t>Sotese</w:t>
      </w:r>
      <w:proofErr w:type="spellEnd"/>
      <w:r w:rsidRPr="003A6141">
        <w:t>, 2005.</w:t>
      </w:r>
      <w:r w:rsidR="00F015E1">
        <w:t xml:space="preserve"> </w:t>
      </w:r>
      <w:r w:rsidRPr="003A6141">
        <w:t xml:space="preserve">(na obra: Editora </w:t>
      </w:r>
      <w:proofErr w:type="spellStart"/>
      <w:r w:rsidRPr="003A6141">
        <w:t>Sotese</w:t>
      </w:r>
      <w:proofErr w:type="spellEnd"/>
      <w:r w:rsidRPr="003A6141">
        <w:t>)</w:t>
      </w:r>
    </w:p>
    <w:p w14:paraId="62336D06" w14:textId="77777777" w:rsidR="00F015E1" w:rsidRPr="003A6141" w:rsidRDefault="00F015E1" w:rsidP="007275F4">
      <w:pPr>
        <w:pStyle w:val="intervalo"/>
      </w:pPr>
    </w:p>
    <w:p w14:paraId="69EA7351" w14:textId="77777777" w:rsidR="00D719E4" w:rsidRPr="003A6141" w:rsidRDefault="00D719E4" w:rsidP="00AA3D5E">
      <w:pPr>
        <w:pStyle w:val="Exemplo"/>
      </w:pPr>
      <w:r w:rsidRPr="003A6141">
        <w:t xml:space="preserve">BOAS, Franz. </w:t>
      </w:r>
      <w:r w:rsidRPr="004C04EF">
        <w:rPr>
          <w:b/>
        </w:rPr>
        <w:t>Antropologia cultural</w:t>
      </w:r>
      <w:r w:rsidRPr="003A6141">
        <w:t>. Tradução: Celso Castro. Rio de Janeiro: J. Zahar, 2004.</w:t>
      </w:r>
      <w:r w:rsidR="0032431E">
        <w:t xml:space="preserve"> </w:t>
      </w:r>
      <w:r w:rsidRPr="003A6141">
        <w:t>(na obra: Editora Jorge Zahar)</w:t>
      </w:r>
    </w:p>
    <w:p w14:paraId="6256D918" w14:textId="77777777" w:rsidR="00D719E4" w:rsidRDefault="00D719E4" w:rsidP="007275F4">
      <w:pPr>
        <w:pStyle w:val="intervalo"/>
      </w:pPr>
    </w:p>
    <w:p w14:paraId="38D3526C" w14:textId="77777777" w:rsidR="00D719E4" w:rsidRPr="00E958A3" w:rsidRDefault="00D719E4" w:rsidP="00AA3D5E">
      <w:pPr>
        <w:pStyle w:val="Exemplo"/>
      </w:pPr>
      <w:r w:rsidRPr="003A6141">
        <w:t xml:space="preserve">QUEIROZ, Rachel de. </w:t>
      </w:r>
      <w:r w:rsidRPr="004C04EF">
        <w:rPr>
          <w:b/>
        </w:rPr>
        <w:t>O quinze</w:t>
      </w:r>
      <w:r w:rsidRPr="003A6141">
        <w:t>. 75. ed. Rio de Janeiro: J. Olympio, 2004. (na obra:</w:t>
      </w:r>
      <w:r>
        <w:t xml:space="preserve"> Livraria Editora José Olympio)</w:t>
      </w:r>
    </w:p>
    <w:p w14:paraId="1E0DD7DF" w14:textId="77777777" w:rsidR="003A6141" w:rsidRDefault="003A6141" w:rsidP="000C5368">
      <w:r w:rsidRPr="003A6141">
        <w:t>Quando houver duas editoras, ambas serão indicadas, precedida de seus respectivos</w:t>
      </w:r>
      <w:r w:rsidR="0096244A">
        <w:t xml:space="preserve"> </w:t>
      </w:r>
      <w:r w:rsidRPr="003A6141">
        <w:t>locais.</w:t>
      </w:r>
    </w:p>
    <w:p w14:paraId="141F494D" w14:textId="77777777" w:rsidR="00D719E4" w:rsidRPr="00E958A3" w:rsidRDefault="00D719E4" w:rsidP="00AA3D5E">
      <w:pPr>
        <w:pStyle w:val="Exemplo"/>
      </w:pPr>
      <w:r w:rsidRPr="003A6141">
        <w:t xml:space="preserve">ZANLUCA, Júlio César. </w:t>
      </w:r>
      <w:r w:rsidRPr="004C04EF">
        <w:rPr>
          <w:b/>
        </w:rPr>
        <w:t xml:space="preserve">Contabilidade de </w:t>
      </w:r>
      <w:proofErr w:type="spellStart"/>
      <w:r w:rsidRPr="004C04EF">
        <w:rPr>
          <w:b/>
        </w:rPr>
        <w:t>ONG’s</w:t>
      </w:r>
      <w:proofErr w:type="spellEnd"/>
      <w:r w:rsidRPr="003A6141">
        <w:t>. Curitiba: Portal Tributár</w:t>
      </w:r>
      <w:r>
        <w:t>io; Blumenau: Nova Letra, 2006.</w:t>
      </w:r>
    </w:p>
    <w:p w14:paraId="0F4BC6CC" w14:textId="77777777" w:rsidR="00D719E4" w:rsidRDefault="003A6141" w:rsidP="000C5368">
      <w:r w:rsidRPr="003A6141">
        <w:t>Não deve ser indicado o nome do editor, quando este também for autor.</w:t>
      </w:r>
      <w:r w:rsidR="00D719E4" w:rsidRPr="00D719E4">
        <w:t xml:space="preserve"> </w:t>
      </w:r>
    </w:p>
    <w:p w14:paraId="69163FF2" w14:textId="77777777" w:rsidR="00D719E4" w:rsidRPr="00E958A3" w:rsidRDefault="00D719E4" w:rsidP="00AA3D5E">
      <w:pPr>
        <w:pStyle w:val="Exemplo"/>
      </w:pPr>
      <w:r w:rsidRPr="003A6141">
        <w:t xml:space="preserve">ACADEMIA DE HISTÓRIA MILITAR TERRESTRE DO BRASIL. </w:t>
      </w:r>
      <w:r>
        <w:t>Amazônia. Resende, 2002.</w:t>
      </w:r>
    </w:p>
    <w:p w14:paraId="15A01DD4" w14:textId="77777777" w:rsidR="003A6141" w:rsidRDefault="003A6141" w:rsidP="000C5368">
      <w:r w:rsidRPr="003A6141">
        <w:t xml:space="preserve">Se a editora não for mencionada na publicação e não puder ser identificada, usar s. </w:t>
      </w:r>
      <w:proofErr w:type="gramStart"/>
      <w:r w:rsidRPr="003A6141">
        <w:t>n.(</w:t>
      </w:r>
      <w:proofErr w:type="spellStart"/>
      <w:proofErr w:type="gramEnd"/>
      <w:r w:rsidRPr="003A6141">
        <w:t>sine</w:t>
      </w:r>
      <w:proofErr w:type="spellEnd"/>
      <w:r w:rsidRPr="003A6141">
        <w:t xml:space="preserve"> nomine), entre colchetes.</w:t>
      </w:r>
    </w:p>
    <w:p w14:paraId="3AA50B9B" w14:textId="77777777" w:rsidR="003A6141" w:rsidRPr="003A6141" w:rsidRDefault="00D719E4" w:rsidP="00AA3D5E">
      <w:pPr>
        <w:pStyle w:val="Exemplo"/>
      </w:pPr>
      <w:r w:rsidRPr="003A6141">
        <w:t xml:space="preserve">NASCIMENTO, Francisco de Assis. </w:t>
      </w:r>
      <w:r w:rsidRPr="00E520E0">
        <w:rPr>
          <w:b/>
        </w:rPr>
        <w:t>Um ciclo nas letras</w:t>
      </w:r>
      <w:r w:rsidRPr="003A6141">
        <w:t>: fortuna crítica de Francisco de Assis Nascimento.</w:t>
      </w:r>
      <w:r>
        <w:t xml:space="preserve"> </w:t>
      </w:r>
      <w:r w:rsidRPr="003A6141">
        <w:t xml:space="preserve">Goiânia: </w:t>
      </w:r>
      <w:r>
        <w:t>[s.n.], 2005.</w:t>
      </w:r>
    </w:p>
    <w:p w14:paraId="68BB1EFC" w14:textId="77777777" w:rsidR="003A6141" w:rsidRPr="000C5368" w:rsidRDefault="003A6141" w:rsidP="006C45D8">
      <w:pPr>
        <w:ind w:right="-2"/>
        <w:rPr>
          <w:b/>
        </w:rPr>
      </w:pPr>
      <w:r w:rsidRPr="000C5368">
        <w:rPr>
          <w:b/>
        </w:rPr>
        <w:t>Data</w:t>
      </w:r>
    </w:p>
    <w:p w14:paraId="6DA0960A" w14:textId="77777777" w:rsidR="003A6141" w:rsidRDefault="003A6141" w:rsidP="006C45D8">
      <w:pPr>
        <w:ind w:right="-2"/>
      </w:pPr>
      <w:r w:rsidRPr="003A6141">
        <w:t>A data da publicação é transcrita sempre em algarismos arábicos, sem espaçamento ou pontuação entre os respectivos algarismos.</w:t>
      </w:r>
    </w:p>
    <w:p w14:paraId="44A8FE6F" w14:textId="77777777" w:rsidR="00D719E4" w:rsidRPr="00E958A3" w:rsidRDefault="00D719E4" w:rsidP="00AA3D5E">
      <w:pPr>
        <w:pStyle w:val="Exemplo"/>
      </w:pPr>
      <w:r w:rsidRPr="003A6141">
        <w:t>PROENÇA, José Marcelo Martins</w:t>
      </w:r>
      <w:r w:rsidRPr="00E520E0">
        <w:rPr>
          <w:b/>
        </w:rPr>
        <w:t>. Direito Comercial 1</w:t>
      </w:r>
      <w:r>
        <w:t>. São Paulo: Saraiva, 2005.</w:t>
      </w:r>
    </w:p>
    <w:p w14:paraId="2235CB75" w14:textId="77777777" w:rsidR="00D719E4" w:rsidRDefault="003A6141" w:rsidP="000C5368">
      <w:r w:rsidRPr="003A6141">
        <w:lastRenderedPageBreak/>
        <w:t>Registra-se a data de copyright, quando esta for a única data encontrada na publicação referenciada, devendo ser indicado o ano, precedido da letra c, sem espaço.</w:t>
      </w:r>
      <w:r w:rsidR="00D719E4" w:rsidRPr="00D719E4">
        <w:t xml:space="preserve"> </w:t>
      </w:r>
    </w:p>
    <w:p w14:paraId="04CB06E6" w14:textId="77777777" w:rsidR="003A6141" w:rsidRPr="003A6141" w:rsidRDefault="00D719E4" w:rsidP="00AA3D5E">
      <w:pPr>
        <w:pStyle w:val="Exemplo"/>
      </w:pPr>
      <w:r w:rsidRPr="003A6141">
        <w:t xml:space="preserve">MARICATO, Ermínia. </w:t>
      </w:r>
      <w:r w:rsidRPr="00E520E0">
        <w:rPr>
          <w:b/>
        </w:rPr>
        <w:t>Habitação e cidade</w:t>
      </w:r>
      <w:r w:rsidRPr="003A6141">
        <w:t xml:space="preserve">. 7. </w:t>
      </w:r>
      <w:r>
        <w:t>ed. São Paulo: Atual, [c2004].</w:t>
      </w:r>
    </w:p>
    <w:p w14:paraId="7BD44C4A" w14:textId="77777777" w:rsidR="003A6141" w:rsidRDefault="003A6141" w:rsidP="000C5368">
      <w:r w:rsidRPr="003A6141">
        <w:t>No caso de referência de vários volumes de um documento, produzido em um período, indicam-se as datas inicial e final da publicação.</w:t>
      </w:r>
    </w:p>
    <w:p w14:paraId="1A7FAF91" w14:textId="77777777" w:rsidR="00D719E4" w:rsidRPr="00E958A3" w:rsidRDefault="00D719E4" w:rsidP="00AA3D5E">
      <w:pPr>
        <w:pStyle w:val="Exemplo"/>
      </w:pPr>
      <w:r w:rsidRPr="003A6141">
        <w:t xml:space="preserve">ALDRIGUE, Mauro Luiz (Org.). </w:t>
      </w:r>
      <w:r w:rsidRPr="00E520E0">
        <w:rPr>
          <w:b/>
        </w:rPr>
        <w:t>Aspectos da ciência e tecnologia de alimentos</w:t>
      </w:r>
      <w:r w:rsidRPr="003A6141">
        <w:t>. João Pessoa: Ed.</w:t>
      </w:r>
      <w:r>
        <w:t xml:space="preserve"> </w:t>
      </w:r>
      <w:r w:rsidRPr="003A6141">
        <w:t>Universitár</w:t>
      </w:r>
      <w:r w:rsidR="00E520E0">
        <w:t xml:space="preserve">ia </w:t>
      </w:r>
      <w:proofErr w:type="spellStart"/>
      <w:r>
        <w:t>UFPb</w:t>
      </w:r>
      <w:proofErr w:type="spellEnd"/>
      <w:r>
        <w:t xml:space="preserve">: </w:t>
      </w:r>
      <w:proofErr w:type="spellStart"/>
      <w:r>
        <w:t>Idéia</w:t>
      </w:r>
      <w:proofErr w:type="spellEnd"/>
      <w:r>
        <w:t>, 2002-2003. 2 v.</w:t>
      </w:r>
    </w:p>
    <w:p w14:paraId="2F7F0ABE" w14:textId="77777777" w:rsidR="003A6141" w:rsidRDefault="003A6141" w:rsidP="000C5368">
      <w:r w:rsidRPr="003A6141">
        <w:t>A referência de publicações periódicas encerradas deve ser explicitada.</w:t>
      </w:r>
    </w:p>
    <w:p w14:paraId="37CBF649" w14:textId="77777777" w:rsidR="00E055C8" w:rsidRDefault="00E055C8" w:rsidP="00AA3D5E">
      <w:pPr>
        <w:pStyle w:val="Exemplo"/>
      </w:pPr>
      <w:r w:rsidRPr="003A6141">
        <w:t>AGROCERES informa. São Paulo: Semente</w:t>
      </w:r>
      <w:r>
        <w:t>s Agroceres, 1969-1973. Mensal.</w:t>
      </w:r>
    </w:p>
    <w:p w14:paraId="26B43180" w14:textId="77777777" w:rsidR="00E055C8" w:rsidRDefault="00E055C8" w:rsidP="000C5368">
      <w:r>
        <w:t>N</w:t>
      </w:r>
      <w:r w:rsidRPr="003A6141">
        <w:t>ão podendo determinar nenhuma data de publicação, distribuição, copyright, impressão etc., uma data aproximada é a que deve figurar, entre colchetes, da seguinte forma:</w:t>
      </w:r>
    </w:p>
    <w:p w14:paraId="69DBD350" w14:textId="77777777" w:rsidR="00E055C8" w:rsidRPr="003A6141" w:rsidRDefault="00E055C8" w:rsidP="00AA3D5E">
      <w:pPr>
        <w:pStyle w:val="Exemplo"/>
      </w:pPr>
      <w:r w:rsidRPr="003A6141">
        <w:t>[1971 ou 1972]</w:t>
      </w:r>
      <w:r w:rsidRPr="003A6141">
        <w:tab/>
        <w:t>um ano ou outro</w:t>
      </w:r>
    </w:p>
    <w:p w14:paraId="31469FC5" w14:textId="77777777" w:rsidR="00E055C8" w:rsidRPr="003A6141" w:rsidRDefault="00E055C8" w:rsidP="00AA3D5E">
      <w:pPr>
        <w:pStyle w:val="Exemplo"/>
      </w:pPr>
      <w:r w:rsidRPr="003A6141">
        <w:t>[1969?]</w:t>
      </w:r>
      <w:r>
        <w:tab/>
      </w:r>
      <w:r w:rsidRPr="003A6141">
        <w:t>data provável</w:t>
      </w:r>
    </w:p>
    <w:p w14:paraId="7D6C1E22" w14:textId="77777777" w:rsidR="00E055C8" w:rsidRPr="003A6141" w:rsidRDefault="00E055C8" w:rsidP="00AA3D5E">
      <w:pPr>
        <w:pStyle w:val="Exemplo"/>
      </w:pPr>
      <w:r w:rsidRPr="003A6141">
        <w:t>[entre 1906 e 1912]</w:t>
      </w:r>
      <w:r>
        <w:tab/>
      </w:r>
      <w:r w:rsidRPr="003A6141">
        <w:t>use somente para datas com menos de 20 anos de diferença</w:t>
      </w:r>
    </w:p>
    <w:p w14:paraId="37CCE8D3" w14:textId="77777777" w:rsidR="00E055C8" w:rsidRPr="003A6141" w:rsidRDefault="00E055C8" w:rsidP="00AA3D5E">
      <w:pPr>
        <w:pStyle w:val="Exemplo"/>
      </w:pPr>
      <w:r>
        <w:t>[</w:t>
      </w:r>
      <w:proofErr w:type="spellStart"/>
      <w:r>
        <w:t>ca</w:t>
      </w:r>
      <w:proofErr w:type="spellEnd"/>
      <w:r>
        <w:t>. 1960]</w:t>
      </w:r>
      <w:r>
        <w:tab/>
      </w:r>
      <w:r w:rsidRPr="003A6141">
        <w:t>data aproximada</w:t>
      </w:r>
    </w:p>
    <w:p w14:paraId="4B0CC4D6" w14:textId="77777777" w:rsidR="00E055C8" w:rsidRPr="003A6141" w:rsidRDefault="00E055C8" w:rsidP="00AA3D5E">
      <w:pPr>
        <w:pStyle w:val="Exemplo"/>
      </w:pPr>
      <w:r w:rsidRPr="003A6141">
        <w:t>[197-]</w:t>
      </w:r>
      <w:r>
        <w:tab/>
      </w:r>
      <w:r w:rsidRPr="003A6141">
        <w:t>década aproximada</w:t>
      </w:r>
    </w:p>
    <w:p w14:paraId="43E82BF2" w14:textId="77777777" w:rsidR="00E055C8" w:rsidRPr="003A6141" w:rsidRDefault="00E055C8" w:rsidP="00AA3D5E">
      <w:pPr>
        <w:pStyle w:val="Exemplo"/>
      </w:pPr>
      <w:r w:rsidRPr="003A6141">
        <w:t>[197-?]</w:t>
      </w:r>
      <w:r>
        <w:tab/>
      </w:r>
      <w:r w:rsidRPr="003A6141">
        <w:t>década possível</w:t>
      </w:r>
    </w:p>
    <w:p w14:paraId="3CEAB376" w14:textId="77777777" w:rsidR="00E055C8" w:rsidRPr="003A6141" w:rsidRDefault="00E055C8" w:rsidP="00AA3D5E">
      <w:pPr>
        <w:pStyle w:val="Exemplo"/>
      </w:pPr>
      <w:r w:rsidRPr="003A6141">
        <w:t>[19--]</w:t>
      </w:r>
      <w:r>
        <w:tab/>
      </w:r>
      <w:r w:rsidRPr="003A6141">
        <w:t>século certo</w:t>
      </w:r>
    </w:p>
    <w:p w14:paraId="12F399D3" w14:textId="77777777" w:rsidR="00E055C8" w:rsidRPr="00E958A3" w:rsidRDefault="00E055C8" w:rsidP="00AA3D5E">
      <w:pPr>
        <w:pStyle w:val="Exemplo"/>
      </w:pPr>
      <w:r w:rsidRPr="003A6141">
        <w:t>[19--?]</w:t>
      </w:r>
      <w:r>
        <w:tab/>
        <w:t>século provável</w:t>
      </w:r>
    </w:p>
    <w:p w14:paraId="2660F2F8" w14:textId="77777777" w:rsidR="00E055C8" w:rsidRDefault="00E055C8" w:rsidP="007275F4">
      <w:pPr>
        <w:pStyle w:val="intervalo"/>
      </w:pPr>
    </w:p>
    <w:p w14:paraId="7055DA39" w14:textId="77777777" w:rsidR="00E055C8" w:rsidRDefault="00E055C8" w:rsidP="00AA3D5E">
      <w:pPr>
        <w:pStyle w:val="Exemplo"/>
      </w:pPr>
      <w:r w:rsidRPr="003A6141">
        <w:t>ALENCAR, José de. Ubirajara. São Paulo: Escala, [2005?].</w:t>
      </w:r>
    </w:p>
    <w:p w14:paraId="28A1BD83" w14:textId="77777777" w:rsidR="00E055C8" w:rsidRPr="003A6141" w:rsidRDefault="00E055C8" w:rsidP="007275F4">
      <w:pPr>
        <w:pStyle w:val="intervalo"/>
      </w:pPr>
    </w:p>
    <w:p w14:paraId="5FF0075B" w14:textId="77777777" w:rsidR="00E055C8" w:rsidRPr="000C5368" w:rsidRDefault="00E055C8" w:rsidP="00AA3D5E">
      <w:pPr>
        <w:pStyle w:val="Exemplo"/>
      </w:pPr>
      <w:r w:rsidRPr="000C5368">
        <w:t xml:space="preserve">CHIANCA, Leonardo </w:t>
      </w:r>
      <w:r w:rsidRPr="00BA1EB0">
        <w:rPr>
          <w:i/>
          <w:iCs/>
        </w:rPr>
        <w:t>et al</w:t>
      </w:r>
      <w:r w:rsidRPr="000C5368">
        <w:t>. Futuro feito à mão. Ilustrações Cris &amp; Jean. 5. ed. São Paulo: Saraiva, [2005].</w:t>
      </w:r>
    </w:p>
    <w:p w14:paraId="165713D0" w14:textId="77777777" w:rsidR="00E055C8" w:rsidRPr="0053634E" w:rsidRDefault="00E055C8" w:rsidP="007275F4">
      <w:pPr>
        <w:pStyle w:val="intervalo"/>
      </w:pPr>
    </w:p>
    <w:p w14:paraId="259FDFAA" w14:textId="77777777" w:rsidR="00E055C8" w:rsidRPr="00E958A3" w:rsidRDefault="00E055C8" w:rsidP="00AA3D5E">
      <w:pPr>
        <w:pStyle w:val="Exemplo"/>
      </w:pPr>
      <w:r w:rsidRPr="00950A0B">
        <w:rPr>
          <w:lang w:val="en-US"/>
        </w:rPr>
        <w:t xml:space="preserve">TURNER, A. Simon; Mc WRAITH, C. Wayne. </w:t>
      </w:r>
      <w:r w:rsidRPr="003A6141">
        <w:t xml:space="preserve">Técnicas cirúrgicas em animais de grande porte. Tradução Cristina </w:t>
      </w:r>
      <w:proofErr w:type="spellStart"/>
      <w:r w:rsidRPr="003A6141">
        <w:t>Pozzi</w:t>
      </w:r>
      <w:proofErr w:type="spellEnd"/>
      <w:r>
        <w:t xml:space="preserve"> </w:t>
      </w:r>
      <w:proofErr w:type="spellStart"/>
      <w:r>
        <w:t>Redko</w:t>
      </w:r>
      <w:proofErr w:type="spellEnd"/>
      <w:r>
        <w:t>. São Paulo: Roca, [199-].</w:t>
      </w:r>
    </w:p>
    <w:p w14:paraId="01545314" w14:textId="77777777" w:rsidR="00E055C8" w:rsidRDefault="00E055C8" w:rsidP="000C5368">
      <w:r w:rsidRPr="003A6141">
        <w:t>Caso não seja possível determinar nem o local, nem a editora, nem a data, indica-se a ausência de tais dados em um único par de colchetes: [</w:t>
      </w:r>
      <w:proofErr w:type="spellStart"/>
      <w:r w:rsidRPr="003A6141">
        <w:t>S.l</w:t>
      </w:r>
      <w:proofErr w:type="spellEnd"/>
      <w:r w:rsidRPr="003A6141">
        <w:t>.: s.n., 2005?]</w:t>
      </w:r>
    </w:p>
    <w:p w14:paraId="1B03E356" w14:textId="77777777" w:rsidR="003A6141" w:rsidRPr="003A6141" w:rsidRDefault="00E055C8" w:rsidP="00AA3D5E">
      <w:pPr>
        <w:pStyle w:val="Exemplo"/>
      </w:pPr>
      <w:r w:rsidRPr="00E055C8">
        <w:t xml:space="preserve"> </w:t>
      </w:r>
      <w:r w:rsidRPr="003A6141">
        <w:t xml:space="preserve">SILVEIRA FILHO, Silvio. </w:t>
      </w:r>
      <w:r w:rsidRPr="00E520E0">
        <w:rPr>
          <w:b/>
        </w:rPr>
        <w:t>Das janelas e das varandas.</w:t>
      </w:r>
      <w:r>
        <w:t xml:space="preserve"> [</w:t>
      </w:r>
      <w:proofErr w:type="spellStart"/>
      <w:r>
        <w:t>S.l</w:t>
      </w:r>
      <w:proofErr w:type="spellEnd"/>
      <w:r>
        <w:t>.: s.n., 2005?].</w:t>
      </w:r>
    </w:p>
    <w:p w14:paraId="7F350F24" w14:textId="77777777" w:rsidR="003A6141" w:rsidRPr="000C5368" w:rsidRDefault="003A6141" w:rsidP="006C45D8">
      <w:pPr>
        <w:ind w:right="-2"/>
        <w:rPr>
          <w:b/>
        </w:rPr>
      </w:pPr>
      <w:r w:rsidRPr="000C5368">
        <w:rPr>
          <w:b/>
        </w:rPr>
        <w:t>Descrição física</w:t>
      </w:r>
    </w:p>
    <w:p w14:paraId="3192C690" w14:textId="77777777" w:rsidR="003A6141" w:rsidRPr="003A6141" w:rsidRDefault="003A6141" w:rsidP="006C45D8">
      <w:pPr>
        <w:ind w:right="-2"/>
      </w:pPr>
      <w:r w:rsidRPr="003A6141">
        <w:t>A descrição física, como elemento complementar de uma publicação, abrange o número de páginas ou folhas, ou de volumes, material ilustrativo e o formato.</w:t>
      </w:r>
    </w:p>
    <w:p w14:paraId="66D84286" w14:textId="77777777" w:rsidR="003A6141" w:rsidRDefault="003A6141" w:rsidP="006C45D8">
      <w:pPr>
        <w:ind w:right="-2"/>
      </w:pPr>
      <w:r w:rsidRPr="003A6141">
        <w:t xml:space="preserve">Se a publicação só constar de um volume, indica-se o número de páginas ou folhas </w:t>
      </w:r>
      <w:proofErr w:type="gramStart"/>
      <w:r w:rsidRPr="003A6141">
        <w:t>da</w:t>
      </w:r>
      <w:r w:rsidR="0096244A">
        <w:t xml:space="preserve"> </w:t>
      </w:r>
      <w:r w:rsidRPr="003A6141">
        <w:t>mesma</w:t>
      </w:r>
      <w:proofErr w:type="gramEnd"/>
      <w:r w:rsidRPr="003A6141">
        <w:t>, seguido da abreviatura p. ou f.</w:t>
      </w:r>
    </w:p>
    <w:p w14:paraId="117D0213" w14:textId="77777777" w:rsidR="00E055C8" w:rsidRPr="00557665" w:rsidRDefault="00E055C8" w:rsidP="00AA3D5E">
      <w:pPr>
        <w:pStyle w:val="Exemplo"/>
      </w:pPr>
      <w:r w:rsidRPr="00557665">
        <w:t xml:space="preserve">ZOCCHIO, Álvaro. </w:t>
      </w:r>
      <w:r w:rsidRPr="00E520E0">
        <w:rPr>
          <w:b/>
        </w:rPr>
        <w:t>Vítimas, causas e cúmplices de acidentes do trabalho</w:t>
      </w:r>
      <w:r w:rsidRPr="00557665">
        <w:t xml:space="preserve">. São Paulo: </w:t>
      </w:r>
      <w:proofErr w:type="spellStart"/>
      <w:r w:rsidRPr="00557665">
        <w:t>LTr</w:t>
      </w:r>
      <w:proofErr w:type="spellEnd"/>
      <w:r w:rsidRPr="00557665">
        <w:t>, 2004. 102 p.</w:t>
      </w:r>
    </w:p>
    <w:p w14:paraId="03C53BE4" w14:textId="77777777" w:rsidR="00E055C8" w:rsidRDefault="00E055C8" w:rsidP="007275F4">
      <w:pPr>
        <w:pStyle w:val="intervalo"/>
      </w:pPr>
    </w:p>
    <w:p w14:paraId="40975B04" w14:textId="77777777" w:rsidR="00E055C8" w:rsidRPr="00284C8C" w:rsidRDefault="00E055C8" w:rsidP="00AA3D5E">
      <w:pPr>
        <w:pStyle w:val="Exemplo"/>
      </w:pPr>
      <w:r w:rsidRPr="00284C8C">
        <w:t>DISCURSOS de posse: reitoria e vice-reitoria da Universidade Presbiteriana Mackenzie em janeiro de 2003. São Paulo: Ed. Mackenzie, 2003. 31 f.</w:t>
      </w:r>
    </w:p>
    <w:p w14:paraId="098B8358" w14:textId="77777777" w:rsidR="003A6141" w:rsidRDefault="003A6141" w:rsidP="000C5368">
      <w:pPr>
        <w:ind w:right="-2"/>
      </w:pPr>
      <w:r w:rsidRPr="003A6141">
        <w:t>Se a publicação, constar de volumes, registra-se o total deles, seguido da abreviatura v.</w:t>
      </w:r>
    </w:p>
    <w:p w14:paraId="483A871B" w14:textId="77777777" w:rsidR="00E055C8" w:rsidRPr="00E958A3" w:rsidRDefault="00E055C8" w:rsidP="00AA3D5E">
      <w:pPr>
        <w:pStyle w:val="Exemplo"/>
      </w:pPr>
      <w:r w:rsidRPr="003A6141">
        <w:t xml:space="preserve">ESTRELA, Carlos. </w:t>
      </w:r>
      <w:r w:rsidRPr="00E520E0">
        <w:rPr>
          <w:b/>
        </w:rPr>
        <w:t>Ciência endodôntica</w:t>
      </w:r>
      <w:r w:rsidRPr="003A6141">
        <w:t>. São Pa</w:t>
      </w:r>
      <w:r>
        <w:t xml:space="preserve">ulo: Artes Médicas, 2004. 2 v. </w:t>
      </w:r>
    </w:p>
    <w:p w14:paraId="085E033C" w14:textId="77777777" w:rsidR="003A6141" w:rsidRDefault="003A6141" w:rsidP="000C5368">
      <w:pPr>
        <w:ind w:right="-2"/>
      </w:pPr>
      <w:r w:rsidRPr="003A6141">
        <w:t>Quando a obra não for paginada ou referir paginação irregular, deve constar nota na referência.</w:t>
      </w:r>
    </w:p>
    <w:p w14:paraId="19AEC1E8" w14:textId="77777777" w:rsidR="00E055C8" w:rsidRDefault="00E055C8" w:rsidP="00AA3D5E">
      <w:pPr>
        <w:pStyle w:val="Exemplo"/>
      </w:pPr>
      <w:r w:rsidRPr="003A6141">
        <w:lastRenderedPageBreak/>
        <w:t>SISTEMA de ensino Tamandaré: sargentos do Exército e da Aeronáutica. [Rio de Janeiro]: Colégio Curso Tamandaré, 1993. Não paginado.</w:t>
      </w:r>
    </w:p>
    <w:p w14:paraId="6051A218" w14:textId="77777777" w:rsidR="00E055C8" w:rsidRPr="003A6141" w:rsidRDefault="00E055C8" w:rsidP="007275F4">
      <w:pPr>
        <w:pStyle w:val="intervalo"/>
      </w:pPr>
    </w:p>
    <w:p w14:paraId="36C45121" w14:textId="77777777" w:rsidR="002478FE" w:rsidRPr="0053634E" w:rsidRDefault="00E055C8" w:rsidP="00AA3D5E">
      <w:pPr>
        <w:pStyle w:val="Exemplo"/>
      </w:pPr>
      <w:r w:rsidRPr="0053634E">
        <w:t xml:space="preserve">DONE, Stanley H. </w:t>
      </w:r>
      <w:r w:rsidRPr="00BA1EB0">
        <w:rPr>
          <w:i/>
          <w:iCs/>
        </w:rPr>
        <w:t>et al</w:t>
      </w:r>
      <w:r w:rsidRPr="00B53B4B">
        <w:rPr>
          <w:b/>
        </w:rPr>
        <w:t xml:space="preserve">. </w:t>
      </w:r>
      <w:proofErr w:type="spellStart"/>
      <w:r w:rsidRPr="00B53B4B">
        <w:rPr>
          <w:b/>
        </w:rPr>
        <w:t>Dog</w:t>
      </w:r>
      <w:proofErr w:type="spellEnd"/>
      <w:r w:rsidRPr="00B53B4B">
        <w:rPr>
          <w:b/>
        </w:rPr>
        <w:t xml:space="preserve"> &amp; cat</w:t>
      </w:r>
      <w:r w:rsidRPr="0053634E">
        <w:t xml:space="preserve">. Londres: </w:t>
      </w:r>
      <w:proofErr w:type="spellStart"/>
      <w:r w:rsidRPr="0053634E">
        <w:t>Mosby</w:t>
      </w:r>
      <w:proofErr w:type="spellEnd"/>
      <w:r w:rsidRPr="0053634E">
        <w:t>, 1996. Paginação irregular.</w:t>
      </w:r>
    </w:p>
    <w:p w14:paraId="246933BC" w14:textId="77777777" w:rsidR="00E055C8" w:rsidRPr="000C5368" w:rsidRDefault="00E055C8" w:rsidP="006C45D8">
      <w:pPr>
        <w:ind w:right="-2"/>
        <w:rPr>
          <w:b/>
        </w:rPr>
      </w:pPr>
      <w:r w:rsidRPr="000C5368">
        <w:rPr>
          <w:b/>
        </w:rPr>
        <w:t>Ilustrações</w:t>
      </w:r>
    </w:p>
    <w:p w14:paraId="72F2777B" w14:textId="77777777" w:rsidR="002478FE" w:rsidRPr="00E055C8" w:rsidRDefault="00E055C8" w:rsidP="006C45D8">
      <w:pPr>
        <w:ind w:right="-2"/>
      </w:pPr>
      <w:r w:rsidRPr="003A6141">
        <w:t>A indicação das ilustrações de qualquer natureza é feita através da abreviatura il.; para as coloridas, usar il. Color</w:t>
      </w:r>
      <w:r>
        <w:t>.</w:t>
      </w:r>
    </w:p>
    <w:p w14:paraId="5ADE8EC3" w14:textId="77777777" w:rsidR="00E055C8" w:rsidRDefault="00E055C8" w:rsidP="00AA3D5E">
      <w:pPr>
        <w:pStyle w:val="Exemplo"/>
      </w:pPr>
      <w:r w:rsidRPr="002478FE">
        <w:t xml:space="preserve">LACERDA, Ivan Max Freire de. </w:t>
      </w:r>
      <w:r w:rsidRPr="00B53B4B">
        <w:rPr>
          <w:b/>
        </w:rPr>
        <w:t>Microcomputadores</w:t>
      </w:r>
      <w:r w:rsidRPr="002478FE">
        <w:t>: montagem e manutenção. Rio de Janeiro: SENAC</w:t>
      </w:r>
      <w:r w:rsidR="00F015E1">
        <w:t xml:space="preserve"> </w:t>
      </w:r>
      <w:r w:rsidRPr="002478FE">
        <w:t>Nacional, 2004. 11 p., il.</w:t>
      </w:r>
    </w:p>
    <w:p w14:paraId="2717AA08" w14:textId="77777777" w:rsidR="00E055C8" w:rsidRPr="002478FE" w:rsidRDefault="00E055C8" w:rsidP="007275F4">
      <w:pPr>
        <w:pStyle w:val="intervalo"/>
      </w:pPr>
    </w:p>
    <w:p w14:paraId="51E2AA8E" w14:textId="77777777" w:rsidR="004D58AF" w:rsidRPr="00F015E1" w:rsidRDefault="00E055C8" w:rsidP="00AA3D5E">
      <w:pPr>
        <w:pStyle w:val="Exemplo"/>
      </w:pPr>
      <w:r w:rsidRPr="00F015E1">
        <w:t xml:space="preserve">LANGHAM, Murray. </w:t>
      </w:r>
      <w:r w:rsidRPr="00B53B4B">
        <w:rPr>
          <w:b/>
        </w:rPr>
        <w:t>A terapia do chocolate</w:t>
      </w:r>
      <w:r w:rsidRPr="00F015E1">
        <w:t>. Tradução Silvio Neves Ferreira. São Paulo: Pensamento, 69 color.</w:t>
      </w:r>
    </w:p>
    <w:p w14:paraId="7FB5E585" w14:textId="77777777" w:rsidR="00E055C8" w:rsidRPr="002478FE" w:rsidRDefault="004D58AF" w:rsidP="000C5368">
      <w:r w:rsidRPr="002478FE">
        <w:t>Quando desejar</w:t>
      </w:r>
      <w:r>
        <w:t xml:space="preserve"> </w:t>
      </w:r>
      <w:r w:rsidR="00E055C8" w:rsidRPr="002478FE">
        <w:t>registar o número e a natureza do material ilustrativo, informa-se especificamente</w:t>
      </w:r>
    </w:p>
    <w:p w14:paraId="00331AA7" w14:textId="77777777" w:rsidR="00E055C8" w:rsidRDefault="00E055C8" w:rsidP="007275F4">
      <w:pPr>
        <w:pStyle w:val="intervalo"/>
      </w:pPr>
    </w:p>
    <w:p w14:paraId="43922B8B" w14:textId="77777777" w:rsidR="00E055C8" w:rsidRDefault="00E055C8" w:rsidP="00AA3D5E">
      <w:pPr>
        <w:pStyle w:val="Exemplo"/>
      </w:pPr>
      <w:r w:rsidRPr="002478FE">
        <w:t xml:space="preserve">LANGLADE, Michel. </w:t>
      </w:r>
      <w:r w:rsidRPr="00B53B4B">
        <w:rPr>
          <w:b/>
        </w:rPr>
        <w:t>Cefalometria ortodôntica</w:t>
      </w:r>
      <w:r w:rsidRPr="002478FE">
        <w:t>. São Paulo: Ed. Santos, 1993. 269 p., 202 il.</w:t>
      </w:r>
    </w:p>
    <w:p w14:paraId="599D5A26" w14:textId="77777777" w:rsidR="004D58AF" w:rsidRPr="002478FE" w:rsidRDefault="004D58AF" w:rsidP="007275F4">
      <w:pPr>
        <w:pStyle w:val="intervalo"/>
      </w:pPr>
    </w:p>
    <w:p w14:paraId="04984631" w14:textId="77777777" w:rsidR="00E055C8" w:rsidRDefault="00E055C8" w:rsidP="007275F4">
      <w:pPr>
        <w:pStyle w:val="intervalo"/>
      </w:pPr>
    </w:p>
    <w:p w14:paraId="60C965DE" w14:textId="77777777" w:rsidR="00E055C8" w:rsidRDefault="00E055C8" w:rsidP="006C45D8">
      <w:pPr>
        <w:ind w:right="-2"/>
      </w:pPr>
      <w:r w:rsidRPr="002478FE">
        <w:t>A designação geralmente adotada para indicar a dimensão de um trabalho é a altura, em centímetros. No caso, porém, de formatos excepcionais, deve ser mencionada também a largura.</w:t>
      </w:r>
    </w:p>
    <w:p w14:paraId="2955EBF6" w14:textId="77777777" w:rsidR="004D58AF" w:rsidRPr="002478FE" w:rsidRDefault="004D58AF" w:rsidP="007275F4">
      <w:pPr>
        <w:pStyle w:val="intervalo"/>
      </w:pPr>
    </w:p>
    <w:p w14:paraId="604A0EF0" w14:textId="77777777" w:rsidR="00E055C8" w:rsidRDefault="00E055C8" w:rsidP="00AA3D5E">
      <w:pPr>
        <w:pStyle w:val="Exemplo"/>
      </w:pPr>
      <w:r w:rsidRPr="002478FE">
        <w:t xml:space="preserve">PELIZZER, Hilário. </w:t>
      </w:r>
      <w:r w:rsidRPr="00B53B4B">
        <w:rPr>
          <w:b/>
        </w:rPr>
        <w:t>Turismo de negócios: qualidades na gestão de viagens empresariais</w:t>
      </w:r>
      <w:r w:rsidRPr="002478FE">
        <w:t>. São Paulo: Thomson, 2005. 93 p., 23 cm.</w:t>
      </w:r>
    </w:p>
    <w:p w14:paraId="142BED79" w14:textId="77777777" w:rsidR="004D58AF" w:rsidRPr="002478FE" w:rsidRDefault="004D58AF" w:rsidP="007275F4">
      <w:pPr>
        <w:pStyle w:val="intervalo"/>
      </w:pPr>
    </w:p>
    <w:p w14:paraId="7441FE17" w14:textId="77777777" w:rsidR="00E055C8" w:rsidRPr="002478FE" w:rsidRDefault="00E055C8" w:rsidP="00AA3D5E">
      <w:pPr>
        <w:pStyle w:val="Exemplo"/>
      </w:pPr>
      <w:r w:rsidRPr="002478FE">
        <w:t xml:space="preserve">CASASANTA, Therezinha. </w:t>
      </w:r>
      <w:r w:rsidRPr="004801C2">
        <w:rPr>
          <w:b/>
        </w:rPr>
        <w:t>Que barulheira</w:t>
      </w:r>
      <w:r w:rsidRPr="002478FE">
        <w:t>. Ilustrações Edna de Castro. 5. ed. São Paulo: FTD, 1994. 16 p., il. color., 17 cm x 24 cm.</w:t>
      </w:r>
    </w:p>
    <w:p w14:paraId="22BDAEF8" w14:textId="77777777" w:rsidR="004D58AF" w:rsidRDefault="004D58AF" w:rsidP="007275F4">
      <w:pPr>
        <w:pStyle w:val="intervalo"/>
      </w:pPr>
    </w:p>
    <w:p w14:paraId="61EE283F" w14:textId="77777777" w:rsidR="00E055C8" w:rsidRPr="002478FE" w:rsidRDefault="00E055C8" w:rsidP="006C45D8">
      <w:pPr>
        <w:ind w:right="-2"/>
      </w:pPr>
      <w:r w:rsidRPr="002478FE">
        <w:t>Para publicações pertinentes a uma determinada série ou coleção, a sua referência pode incluir a transcrição do título da série ou coleção, acompanhado ou não de sua numeração, tal como figurar na publicação.</w:t>
      </w:r>
    </w:p>
    <w:p w14:paraId="088AF605" w14:textId="77777777" w:rsidR="00E055C8" w:rsidRDefault="00E055C8" w:rsidP="00AA3D5E">
      <w:pPr>
        <w:pStyle w:val="Exemplo"/>
      </w:pPr>
      <w:r w:rsidRPr="002478FE">
        <w:t xml:space="preserve">AMADO, Janaína; GARCIA, L. Franco. </w:t>
      </w:r>
      <w:r w:rsidRPr="00A60977">
        <w:rPr>
          <w:b/>
        </w:rPr>
        <w:t>Navegar é preciso</w:t>
      </w:r>
      <w:r w:rsidRPr="002478FE">
        <w:t>: grandes descobrimentos marítimos europeus.</w:t>
      </w:r>
      <w:r w:rsidR="00F015E1">
        <w:t xml:space="preserve"> </w:t>
      </w:r>
      <w:r w:rsidRPr="002478FE">
        <w:t>24. ed. São Paulo: Atual, 2004. 71 p., il., 21 cm. (História em documentos).</w:t>
      </w:r>
    </w:p>
    <w:p w14:paraId="560CDE54" w14:textId="77777777" w:rsidR="004D58AF" w:rsidRPr="002478FE" w:rsidRDefault="004D58AF" w:rsidP="007275F4">
      <w:pPr>
        <w:pStyle w:val="intervalo"/>
      </w:pPr>
    </w:p>
    <w:p w14:paraId="46BA256A" w14:textId="77777777" w:rsidR="004D58AF" w:rsidRDefault="004D58AF" w:rsidP="007275F4">
      <w:pPr>
        <w:pStyle w:val="intervalo"/>
      </w:pPr>
    </w:p>
    <w:p w14:paraId="6E3A38BC" w14:textId="77777777" w:rsidR="00E055C8" w:rsidRPr="002478FE" w:rsidRDefault="00E055C8" w:rsidP="00AA3D5E">
      <w:pPr>
        <w:pStyle w:val="Exemplo"/>
      </w:pPr>
      <w:r w:rsidRPr="002478FE">
        <w:t xml:space="preserve">SILVA, Maurício. </w:t>
      </w:r>
      <w:r w:rsidR="00A60977">
        <w:rPr>
          <w:b/>
        </w:rPr>
        <w:t>Como trabalhar o texto no 1º e 2º</w:t>
      </w:r>
      <w:r w:rsidRPr="002478FE">
        <w:t>: proposta prática. 2. ed. Rio de Janeiro: Ed. da UFRJ, 1992. 38 p., 21 cm. (Cadernos didáticos, n. 3).</w:t>
      </w:r>
    </w:p>
    <w:p w14:paraId="4A9F6D59" w14:textId="77777777" w:rsidR="004D58AF" w:rsidRDefault="004D58AF" w:rsidP="007275F4">
      <w:pPr>
        <w:pStyle w:val="intervalo"/>
      </w:pPr>
    </w:p>
    <w:p w14:paraId="6132BC48" w14:textId="77777777" w:rsidR="00E055C8" w:rsidRPr="002478FE" w:rsidRDefault="00E055C8" w:rsidP="00AA3D5E">
      <w:pPr>
        <w:pStyle w:val="Exemplo"/>
      </w:pPr>
      <w:r w:rsidRPr="002478FE">
        <w:t xml:space="preserve">VIEIRA, Cristina. </w:t>
      </w:r>
      <w:r w:rsidRPr="00A60977">
        <w:rPr>
          <w:b/>
        </w:rPr>
        <w:t>Grécia</w:t>
      </w:r>
      <w:r w:rsidRPr="002478FE">
        <w:t>: deuses: seres da mitologia e seus significados. São Paulo: Escala, [2005?]. 82 p., il., 21 cm. (Culturas, histórias e mitos book, v. 1).</w:t>
      </w:r>
    </w:p>
    <w:p w14:paraId="726E04E6" w14:textId="77777777" w:rsidR="004D58AF" w:rsidRDefault="004D58AF" w:rsidP="007275F4">
      <w:pPr>
        <w:pStyle w:val="intervalo"/>
      </w:pPr>
    </w:p>
    <w:p w14:paraId="01BED73B" w14:textId="77777777" w:rsidR="00E055C8" w:rsidRPr="00E958A3" w:rsidRDefault="00E055C8" w:rsidP="00AA3D5E">
      <w:pPr>
        <w:pStyle w:val="Exemplo"/>
      </w:pPr>
      <w:r w:rsidRPr="002478FE">
        <w:t>LANGHAM, Murray</w:t>
      </w:r>
      <w:r w:rsidRPr="00A60977">
        <w:rPr>
          <w:b/>
        </w:rPr>
        <w:t>. A terapia do chocolate</w:t>
      </w:r>
      <w:r w:rsidRPr="002478FE">
        <w:t>. Tradução Silvio Neves Ferreira. São Paulo: Pensamento, 2005. 69 p., il. color.</w:t>
      </w:r>
    </w:p>
    <w:p w14:paraId="1153A6A9" w14:textId="77777777" w:rsidR="004D58AF" w:rsidRPr="000735EC" w:rsidRDefault="003A6141" w:rsidP="006C45D8">
      <w:pPr>
        <w:ind w:right="-2"/>
        <w:rPr>
          <w:b/>
        </w:rPr>
      </w:pPr>
      <w:r w:rsidRPr="000735EC">
        <w:rPr>
          <w:b/>
        </w:rPr>
        <w:t>Notas</w:t>
      </w:r>
    </w:p>
    <w:p w14:paraId="512D6C06" w14:textId="77777777" w:rsidR="003A6141" w:rsidRDefault="003A6141" w:rsidP="006C45D8">
      <w:pPr>
        <w:ind w:right="-2"/>
      </w:pPr>
      <w:r w:rsidRPr="003A6141">
        <w:t>A inclusão de notas em uma referência deve acontecer quando há nelas dados suplementares de utilidade</w:t>
      </w:r>
      <w:r w:rsidR="002A2E4B">
        <w:t xml:space="preserve"> </w:t>
      </w:r>
      <w:r w:rsidRPr="003A6141">
        <w:t>para o melhor entendimento das informações expressas no trabalho.</w:t>
      </w:r>
    </w:p>
    <w:p w14:paraId="56960FB9" w14:textId="77777777" w:rsidR="004D58AF" w:rsidRDefault="004D58AF" w:rsidP="007275F4">
      <w:pPr>
        <w:pStyle w:val="intervalo"/>
      </w:pPr>
    </w:p>
    <w:p w14:paraId="55E61B79" w14:textId="77777777" w:rsidR="004D58AF" w:rsidRPr="003A6141" w:rsidRDefault="004D58AF" w:rsidP="00AA3D5E">
      <w:pPr>
        <w:pStyle w:val="Exemplo"/>
      </w:pPr>
      <w:r w:rsidRPr="003A6141">
        <w:t xml:space="preserve">SANCHEZ </w:t>
      </w:r>
      <w:proofErr w:type="spellStart"/>
      <w:r w:rsidRPr="003A6141">
        <w:t>SANCHEZ</w:t>
      </w:r>
      <w:proofErr w:type="spellEnd"/>
      <w:r w:rsidRPr="003A6141">
        <w:t xml:space="preserve">, P. </w:t>
      </w:r>
      <w:r w:rsidRPr="00BA1EB0">
        <w:rPr>
          <w:i/>
          <w:iCs/>
        </w:rPr>
        <w:t>et al</w:t>
      </w:r>
      <w:r w:rsidRPr="003A6141">
        <w:t xml:space="preserve">. </w:t>
      </w:r>
      <w:r w:rsidRPr="00A60977">
        <w:rPr>
          <w:b/>
        </w:rPr>
        <w:t>Fundamentos biológicos do saneamento</w:t>
      </w:r>
      <w:r w:rsidR="00A60977">
        <w:t xml:space="preserve">: </w:t>
      </w:r>
      <w:r w:rsidRPr="003A6141">
        <w:t>microbiologia ambiental. São Paulo, 1990. 151 f. Apostila do Curso de Pós-graduação em Saneamento Ambiental da Universidade Mackenzie.</w:t>
      </w:r>
    </w:p>
    <w:p w14:paraId="77B8E70A" w14:textId="77777777" w:rsidR="004D58AF" w:rsidRDefault="004D58AF" w:rsidP="007275F4">
      <w:pPr>
        <w:pStyle w:val="intervalo"/>
      </w:pPr>
    </w:p>
    <w:p w14:paraId="0B847507" w14:textId="77777777" w:rsidR="004D58AF" w:rsidRPr="003A6141" w:rsidRDefault="004D58AF" w:rsidP="00AA3D5E">
      <w:pPr>
        <w:pStyle w:val="Exemplo"/>
      </w:pPr>
      <w:r w:rsidRPr="003A6141">
        <w:t xml:space="preserve">ANDRADE, S. de. </w:t>
      </w:r>
      <w:r w:rsidRPr="00A60977">
        <w:rPr>
          <w:b/>
        </w:rPr>
        <w:t>Resolução de problemas</w:t>
      </w:r>
      <w:r w:rsidRPr="003A6141">
        <w:t>: passado, presente e futuro. Rio Claro, 1997. Digitado.</w:t>
      </w:r>
    </w:p>
    <w:p w14:paraId="738A53E6" w14:textId="77777777" w:rsidR="004D58AF" w:rsidRDefault="004D58AF" w:rsidP="007275F4">
      <w:pPr>
        <w:pStyle w:val="intervalo"/>
      </w:pPr>
    </w:p>
    <w:p w14:paraId="1CC18DE7" w14:textId="77777777" w:rsidR="004D58AF" w:rsidRPr="003A6141" w:rsidRDefault="004D58AF" w:rsidP="00AA3D5E">
      <w:pPr>
        <w:pStyle w:val="Exemplo"/>
      </w:pPr>
      <w:r w:rsidRPr="003A6141">
        <w:t xml:space="preserve">REZENDE, Élcio </w:t>
      </w:r>
      <w:proofErr w:type="spellStart"/>
      <w:r w:rsidRPr="003A6141">
        <w:t>Nacur</w:t>
      </w:r>
      <w:proofErr w:type="spellEnd"/>
      <w:r w:rsidRPr="003A6141">
        <w:t xml:space="preserve"> Rezende. </w:t>
      </w:r>
      <w:r w:rsidRPr="00A60977">
        <w:rPr>
          <w:b/>
        </w:rPr>
        <w:t>Condomínio em edifício</w:t>
      </w:r>
      <w:r w:rsidRPr="003A6141">
        <w:t>: de acordo com a Lei no 10.931/04. Belo Horizonte: Del Rey, 2005. 213 p., 21 cm. Bibliografia: p. 185-188.</w:t>
      </w:r>
    </w:p>
    <w:p w14:paraId="486D8765" w14:textId="77777777" w:rsidR="004D58AF" w:rsidRDefault="004D58AF" w:rsidP="007275F4">
      <w:pPr>
        <w:pStyle w:val="intervalo"/>
      </w:pPr>
    </w:p>
    <w:p w14:paraId="2CF01B8A" w14:textId="77777777" w:rsidR="004D58AF" w:rsidRDefault="004D58AF" w:rsidP="00AA3D5E">
      <w:pPr>
        <w:pStyle w:val="Exemplo"/>
      </w:pPr>
      <w:r w:rsidRPr="003A6141">
        <w:t xml:space="preserve">MINHOTO, </w:t>
      </w:r>
      <w:proofErr w:type="spellStart"/>
      <w:r w:rsidRPr="003A6141">
        <w:t>Antonio</w:t>
      </w:r>
      <w:proofErr w:type="spellEnd"/>
      <w:r w:rsidRPr="003A6141">
        <w:t xml:space="preserve"> Celso Baeta. </w:t>
      </w:r>
      <w:r w:rsidRPr="00A60977">
        <w:rPr>
          <w:b/>
        </w:rPr>
        <w:t>Globalização e direito</w:t>
      </w:r>
      <w:r w:rsidRPr="003A6141">
        <w:t>: o impacto da ordem mundial global sobre o Direito. São Paulo: J. de Oliveira, 2004. 142 p., 21 cm. Inclui bibliografias.</w:t>
      </w:r>
    </w:p>
    <w:p w14:paraId="125D3B8D" w14:textId="77777777" w:rsidR="0032431E" w:rsidRPr="003A6141" w:rsidRDefault="0032431E" w:rsidP="007275F4">
      <w:pPr>
        <w:pStyle w:val="intervalo"/>
      </w:pPr>
    </w:p>
    <w:p w14:paraId="1DC24F77" w14:textId="77777777" w:rsidR="004D58AF" w:rsidRDefault="004D58AF" w:rsidP="00AA3D5E">
      <w:pPr>
        <w:pStyle w:val="Exemplo"/>
      </w:pPr>
      <w:r w:rsidRPr="003A6141">
        <w:t>UNIVERSIDADE PRESBITERIANA MACKENZIE. Catálogo de dissertações: 2004. São Paulo, 2005. 266 p., 23 cm. Inclui índices.</w:t>
      </w:r>
    </w:p>
    <w:p w14:paraId="426F4765" w14:textId="77777777" w:rsidR="004D58AF" w:rsidRPr="003A6141" w:rsidRDefault="004D58AF" w:rsidP="007275F4">
      <w:pPr>
        <w:pStyle w:val="intervalo"/>
      </w:pPr>
    </w:p>
    <w:p w14:paraId="4212CC40" w14:textId="77777777" w:rsidR="004D58AF" w:rsidRPr="003A6141" w:rsidRDefault="004D58AF" w:rsidP="00AA3D5E">
      <w:pPr>
        <w:pStyle w:val="Exemplo"/>
      </w:pPr>
      <w:r w:rsidRPr="003A6141">
        <w:t xml:space="preserve">VENOSA, Sílvio de </w:t>
      </w:r>
      <w:proofErr w:type="spellStart"/>
      <w:r w:rsidRPr="003A6141">
        <w:t>Salvio</w:t>
      </w:r>
      <w:proofErr w:type="spellEnd"/>
      <w:r w:rsidRPr="003A6141">
        <w:t xml:space="preserve">. </w:t>
      </w:r>
      <w:r w:rsidRPr="00A60977">
        <w:rPr>
          <w:b/>
        </w:rPr>
        <w:t>Direito Civil</w:t>
      </w:r>
      <w:r w:rsidRPr="003A6141">
        <w:t>: contratos em espécie. 4. ed. São Paulo: Atlas, 2004. 674 p., 25 cm.</w:t>
      </w:r>
      <w:r w:rsidR="00284C8C">
        <w:t xml:space="preserve"> </w:t>
      </w:r>
      <w:r w:rsidRPr="003A6141">
        <w:t>Atualizada de acordo com o novo Código Civil de 2002.</w:t>
      </w:r>
    </w:p>
    <w:p w14:paraId="663295EE" w14:textId="77777777" w:rsidR="004D58AF" w:rsidRDefault="004D58AF" w:rsidP="007275F4">
      <w:pPr>
        <w:pStyle w:val="intervalo"/>
      </w:pPr>
    </w:p>
    <w:p w14:paraId="3DAEADC4" w14:textId="77777777" w:rsidR="004D58AF" w:rsidRPr="003A6141" w:rsidRDefault="004D58AF" w:rsidP="00AA3D5E">
      <w:pPr>
        <w:pStyle w:val="Exemplo"/>
      </w:pPr>
      <w:r w:rsidRPr="003A6141">
        <w:t xml:space="preserve">ALMEIDA, V. M. M. </w:t>
      </w:r>
      <w:r w:rsidRPr="00A60977">
        <w:rPr>
          <w:b/>
        </w:rPr>
        <w:t>Um ensino de ciências numa abordagem sócio construtivista</w:t>
      </w:r>
      <w:r w:rsidRPr="003A6141">
        <w:t>. Goiânia: UFG, 1994.</w:t>
      </w:r>
    </w:p>
    <w:p w14:paraId="714D1E07" w14:textId="77777777" w:rsidR="004D58AF" w:rsidRPr="000735EC" w:rsidRDefault="004D58AF" w:rsidP="006C45D8">
      <w:pPr>
        <w:ind w:right="-2"/>
        <w:rPr>
          <w:b/>
        </w:rPr>
      </w:pPr>
      <w:r w:rsidRPr="000735EC">
        <w:rPr>
          <w:b/>
        </w:rPr>
        <w:t>Mimeografado.</w:t>
      </w:r>
    </w:p>
    <w:p w14:paraId="3685ECFA" w14:textId="77777777" w:rsidR="004D58AF" w:rsidRDefault="004D58AF" w:rsidP="007275F4">
      <w:pPr>
        <w:pStyle w:val="intervalo"/>
      </w:pPr>
    </w:p>
    <w:p w14:paraId="4AE1052B" w14:textId="77777777" w:rsidR="004D58AF" w:rsidRPr="003A6141" w:rsidRDefault="004D58AF" w:rsidP="00AA3D5E">
      <w:pPr>
        <w:pStyle w:val="Exemplo"/>
      </w:pPr>
      <w:r w:rsidRPr="003A6141">
        <w:t>BONETT, Lucimar Pereira; MONTICELLI, Cícero Juliano (Ed.). Suínos: o produtor pergunta, a Embrapa responde. Brasília, DF: Embrapa, 1997. 243 p., il., 23 cm. Inclui 500 perguntas e 500 respostas.</w:t>
      </w:r>
    </w:p>
    <w:p w14:paraId="35900E00" w14:textId="77777777" w:rsidR="004D58AF" w:rsidRDefault="004D58AF" w:rsidP="007275F4">
      <w:pPr>
        <w:pStyle w:val="intervalo"/>
      </w:pPr>
    </w:p>
    <w:p w14:paraId="7275E57F" w14:textId="77777777" w:rsidR="004D58AF" w:rsidRPr="003A6141" w:rsidRDefault="004D58AF" w:rsidP="00AA3D5E">
      <w:pPr>
        <w:pStyle w:val="Exemplo"/>
      </w:pPr>
      <w:r w:rsidRPr="003A6141">
        <w:t xml:space="preserve">CARVALHO, Cristiano Rosa de. Teoria do sistema jurídico: Direito, Economia, Tributação. Prefácio de Paulo de Barros Carvalho. São Paulo: </w:t>
      </w:r>
      <w:proofErr w:type="spellStart"/>
      <w:r w:rsidRPr="003A6141">
        <w:t>Quartier</w:t>
      </w:r>
      <w:proofErr w:type="spellEnd"/>
      <w:r>
        <w:t xml:space="preserve"> </w:t>
      </w:r>
      <w:proofErr w:type="spellStart"/>
      <w:r w:rsidRPr="003A6141">
        <w:t>Latin</w:t>
      </w:r>
      <w:proofErr w:type="spellEnd"/>
      <w:r w:rsidRPr="003A6141">
        <w:t>, 2005. 431 p. Originalmente apresentado como dissertação de mestrado à PUC/SP.</w:t>
      </w:r>
    </w:p>
    <w:p w14:paraId="2FF22EA0" w14:textId="77777777" w:rsidR="004D58AF" w:rsidRDefault="004D58AF" w:rsidP="007275F4">
      <w:pPr>
        <w:pStyle w:val="intervalo"/>
      </w:pPr>
    </w:p>
    <w:p w14:paraId="78F382C5" w14:textId="77777777" w:rsidR="004D58AF" w:rsidRPr="003A6141" w:rsidRDefault="004D58AF" w:rsidP="00AA3D5E">
      <w:pPr>
        <w:pStyle w:val="Exemplo"/>
      </w:pPr>
      <w:r w:rsidRPr="003A6141">
        <w:t xml:space="preserve">ANTUNES, Benedito (Org.). Memória, literatura e tecnologia. São Paulo: Cultura Acadêmica, 2005. 113 p., 21 cm. Trabalhos apresentados no II Encontro do </w:t>
      </w:r>
      <w:proofErr w:type="spellStart"/>
      <w:r w:rsidRPr="003A6141">
        <w:t>Cedap</w:t>
      </w:r>
      <w:proofErr w:type="spellEnd"/>
      <w:r w:rsidRPr="003A6141">
        <w:t>: Arquivos, memória e tecnologia, realizado na UNESP de Assis, em abril de 2000.</w:t>
      </w:r>
    </w:p>
    <w:p w14:paraId="30ECA6D2" w14:textId="77777777" w:rsidR="004D58AF" w:rsidRDefault="004D58AF" w:rsidP="007275F4">
      <w:pPr>
        <w:pStyle w:val="intervalo"/>
      </w:pPr>
    </w:p>
    <w:p w14:paraId="01C88575" w14:textId="77777777" w:rsidR="004D58AF" w:rsidRDefault="004D58AF" w:rsidP="00AA3D5E">
      <w:pPr>
        <w:pStyle w:val="Exemplo"/>
      </w:pPr>
      <w:r w:rsidRPr="003A6141">
        <w:t xml:space="preserve">QUADROS, Jânio; ROSA, Ubiratan. Novo dicionário da língua portuguesa. 1. ed. São Paulo: </w:t>
      </w:r>
      <w:proofErr w:type="spellStart"/>
      <w:r w:rsidRPr="003A6141">
        <w:t>Rideel</w:t>
      </w:r>
      <w:proofErr w:type="spellEnd"/>
      <w:r w:rsidRPr="003A6141">
        <w:t>, 2005.</w:t>
      </w:r>
      <w:r w:rsidR="00284C8C">
        <w:t xml:space="preserve"> </w:t>
      </w:r>
      <w:r w:rsidRPr="003A6141">
        <w:t>765 p., 29 cm. Acompanhado de CD-ROM em bolso.</w:t>
      </w:r>
    </w:p>
    <w:p w14:paraId="04B491B4" w14:textId="77777777" w:rsidR="004D58AF" w:rsidRPr="003A6141" w:rsidRDefault="004D58AF" w:rsidP="007275F4">
      <w:pPr>
        <w:pStyle w:val="intervalo"/>
      </w:pPr>
    </w:p>
    <w:p w14:paraId="1E4662B6" w14:textId="77777777" w:rsidR="005E5B8D" w:rsidRPr="000735EC" w:rsidRDefault="005E5B8D" w:rsidP="006C45D8">
      <w:pPr>
        <w:ind w:right="-2"/>
        <w:rPr>
          <w:b/>
        </w:rPr>
      </w:pPr>
      <w:r w:rsidRPr="000735EC">
        <w:rPr>
          <w:b/>
        </w:rPr>
        <w:t>Bula de remédio.</w:t>
      </w:r>
    </w:p>
    <w:p w14:paraId="0D45B30F" w14:textId="77777777" w:rsidR="004D58AF" w:rsidRDefault="004D58AF" w:rsidP="00AA3D5E">
      <w:pPr>
        <w:pStyle w:val="Exemplo"/>
      </w:pPr>
      <w:r w:rsidRPr="003A6141">
        <w:t xml:space="preserve">NOVALGINA: gotas. Farmacêutico responsável </w:t>
      </w:r>
      <w:proofErr w:type="spellStart"/>
      <w:r w:rsidRPr="003A6141">
        <w:t>Antonia</w:t>
      </w:r>
      <w:proofErr w:type="spellEnd"/>
      <w:r w:rsidRPr="003A6141">
        <w:t xml:space="preserve"> A. Oliveira. São Paulo: Aventis Pharma, 2006.</w:t>
      </w:r>
      <w:r w:rsidR="00A60977">
        <w:t xml:space="preserve"> Bula de remédio.</w:t>
      </w:r>
    </w:p>
    <w:p w14:paraId="45F2ED99" w14:textId="77777777" w:rsidR="000735EC" w:rsidRPr="003A6141" w:rsidRDefault="000735EC" w:rsidP="000735EC">
      <w:pPr>
        <w:pStyle w:val="intervalo"/>
      </w:pPr>
    </w:p>
    <w:p w14:paraId="1391F00C" w14:textId="77777777" w:rsidR="003A6141" w:rsidRPr="007E16C3" w:rsidRDefault="003A6141" w:rsidP="006C45D8">
      <w:pPr>
        <w:pStyle w:val="Ttulo4"/>
        <w:ind w:right="-2"/>
      </w:pPr>
      <w:r w:rsidRPr="007E16C3">
        <w:t>1.3.1.</w:t>
      </w:r>
      <w:r w:rsidR="00923283">
        <w:t>4</w:t>
      </w:r>
      <w:r w:rsidRPr="007E16C3">
        <w:t xml:space="preserve"> Documentos eletrônicos disponíveis na Internet</w:t>
      </w:r>
    </w:p>
    <w:p w14:paraId="60B2B5E7" w14:textId="77777777" w:rsidR="004D58AF" w:rsidRPr="000735EC" w:rsidRDefault="003A6141" w:rsidP="006C45D8">
      <w:pPr>
        <w:ind w:right="-2"/>
        <w:rPr>
          <w:b/>
        </w:rPr>
      </w:pPr>
      <w:r w:rsidRPr="000735EC">
        <w:rPr>
          <w:b/>
        </w:rPr>
        <w:t>Monografias consideradas no todo</w:t>
      </w:r>
      <w:r w:rsidR="004D58AF" w:rsidRPr="000735EC">
        <w:rPr>
          <w:b/>
        </w:rPr>
        <w:t xml:space="preserve"> - Com autoria</w:t>
      </w:r>
    </w:p>
    <w:p w14:paraId="42F94BF0" w14:textId="14C81CC9" w:rsidR="004D58AF" w:rsidRPr="00B3502E" w:rsidRDefault="004D58AF" w:rsidP="00AA3D5E">
      <w:pPr>
        <w:pStyle w:val="Exemplo"/>
      </w:pPr>
      <w:r w:rsidRPr="00B3502E">
        <w:t xml:space="preserve">CALIENDO, Paulo. </w:t>
      </w:r>
      <w:r w:rsidRPr="006B11B8">
        <w:rPr>
          <w:b/>
        </w:rPr>
        <w:t>Estabelecimentos permanentes em Direito Tributário Internacional</w:t>
      </w:r>
      <w:r w:rsidRPr="00B3502E">
        <w:t xml:space="preserve">. Prefácio de Heleno Taveira </w:t>
      </w:r>
      <w:proofErr w:type="spellStart"/>
      <w:r w:rsidRPr="00B3502E">
        <w:t>Tôrres</w:t>
      </w:r>
      <w:proofErr w:type="spellEnd"/>
      <w:r w:rsidRPr="00B3502E">
        <w:t>. São Paulo: R</w:t>
      </w:r>
      <w:r w:rsidR="006B11B8">
        <w:t>T</w:t>
      </w:r>
      <w:r w:rsidRPr="00B3502E">
        <w:t>, 2005. Disponível em: http://dedalus.usp.br:</w:t>
      </w:r>
      <w:r w:rsidR="00B3502E">
        <w:t xml:space="preserve"> </w:t>
      </w:r>
      <w:r w:rsidRPr="00B3502E">
        <w:t>4500/ALEPH/POR/USP/USP/MONO/FULL/</w:t>
      </w:r>
      <w:proofErr w:type="gramStart"/>
      <w:r w:rsidRPr="00B3502E">
        <w:t>1422541?.</w:t>
      </w:r>
      <w:proofErr w:type="gramEnd"/>
      <w:r w:rsidRPr="00B3502E">
        <w:t xml:space="preserve"> Acesso em: 28 mar. 2006.</w:t>
      </w:r>
    </w:p>
    <w:p w14:paraId="70E31B0A" w14:textId="77777777" w:rsidR="00B3502E" w:rsidRPr="003A6141" w:rsidRDefault="00B3502E" w:rsidP="007275F4">
      <w:pPr>
        <w:pStyle w:val="intervalo"/>
      </w:pPr>
    </w:p>
    <w:p w14:paraId="53913B34" w14:textId="5F70CCD2" w:rsidR="004D58AF" w:rsidRPr="00B048A1" w:rsidRDefault="004D58AF" w:rsidP="00AA3D5E">
      <w:pPr>
        <w:pStyle w:val="Exemplo"/>
      </w:pPr>
      <w:r w:rsidRPr="00B048A1">
        <w:t xml:space="preserve">GONÇALVES, </w:t>
      </w:r>
      <w:proofErr w:type="spellStart"/>
      <w:r w:rsidRPr="00B048A1">
        <w:t>Kleder</w:t>
      </w:r>
      <w:proofErr w:type="spellEnd"/>
      <w:r w:rsidRPr="00B048A1">
        <w:t xml:space="preserve"> Miranda. </w:t>
      </w:r>
      <w:r w:rsidRPr="00E97EC2">
        <w:rPr>
          <w:b/>
        </w:rPr>
        <w:t xml:space="preserve">Um </w:t>
      </w:r>
      <w:proofErr w:type="spellStart"/>
      <w:r w:rsidRPr="00E97EC2">
        <w:rPr>
          <w:b/>
        </w:rPr>
        <w:t>franwork</w:t>
      </w:r>
      <w:proofErr w:type="spellEnd"/>
      <w:r w:rsidRPr="00E97EC2">
        <w:rPr>
          <w:b/>
        </w:rPr>
        <w:t xml:space="preserve"> para comunicação baseada em localização</w:t>
      </w:r>
      <w:r w:rsidRPr="00B048A1">
        <w:t xml:space="preserve">. 2005. Dissertação (Mestrado em Informática) - Pontifícia Universidade Católica do Rio de Janeiro, 2005. Disponível em: </w:t>
      </w:r>
      <w:bookmarkStart w:id="28" w:name="_GoBack"/>
      <w:bookmarkEnd w:id="28"/>
      <w:r w:rsidRPr="00B048A1">
        <w:t>http://www2.dbd.puc-rio.br/pergamum/biblioteca/php/</w:t>
      </w:r>
      <w:r w:rsidR="00B3502E" w:rsidRPr="00B048A1">
        <w:t xml:space="preserve"> </w:t>
      </w:r>
      <w:proofErr w:type="spellStart"/>
      <w:r w:rsidRPr="00B048A1">
        <w:t>mostrateses.php?open</w:t>
      </w:r>
      <w:proofErr w:type="spellEnd"/>
      <w:r w:rsidRPr="00B048A1">
        <w:t>=</w:t>
      </w:r>
      <w:r w:rsidR="00B3502E" w:rsidRPr="00B048A1">
        <w:t xml:space="preserve"> </w:t>
      </w:r>
      <w:r w:rsidRPr="00B048A1">
        <w:t>1&amp;arqtese=0313086_05_Indice.htm. Acesso em: 28 mar. 2006.</w:t>
      </w:r>
    </w:p>
    <w:p w14:paraId="05991B60" w14:textId="77777777" w:rsidR="00B3502E" w:rsidRPr="003A6141" w:rsidRDefault="00B3502E" w:rsidP="007275F4">
      <w:pPr>
        <w:pStyle w:val="intervalo"/>
      </w:pPr>
    </w:p>
    <w:p w14:paraId="5DBBF16A" w14:textId="48E305F1" w:rsidR="004D58AF" w:rsidRPr="003A6141" w:rsidRDefault="004D58AF" w:rsidP="00AA3D5E">
      <w:pPr>
        <w:pStyle w:val="Exemplo"/>
      </w:pPr>
      <w:r w:rsidRPr="003A6141">
        <w:t xml:space="preserve">OLIVEIRA, Gustavo Henrique Justino de. </w:t>
      </w:r>
      <w:r w:rsidRPr="00E97EC2">
        <w:rPr>
          <w:b/>
        </w:rPr>
        <w:t>O contrato de gestão na administração pública brasileira</w:t>
      </w:r>
      <w:r w:rsidRPr="003A6141">
        <w:t>. 2005.</w:t>
      </w:r>
      <w:r w:rsidR="00B3502E">
        <w:t xml:space="preserve"> </w:t>
      </w:r>
      <w:r w:rsidRPr="003A6141">
        <w:t>Tese (Doutorado em Direito)</w:t>
      </w:r>
      <w:r>
        <w:t xml:space="preserve"> - </w:t>
      </w:r>
      <w:r w:rsidRPr="003A6141">
        <w:t xml:space="preserve">Universidade de São Paulo, São Paulo, 2005. Disponível em: </w:t>
      </w:r>
      <w:r w:rsidRPr="00B3502E">
        <w:t>http://dedalus.usp.br:4500/ALEPH/POR/USP/USP/TES/ FULL/</w:t>
      </w:r>
      <w:proofErr w:type="gramStart"/>
      <w:r w:rsidRPr="00B3502E">
        <w:t>1472478?.</w:t>
      </w:r>
      <w:proofErr w:type="gramEnd"/>
      <w:r w:rsidRPr="00B3502E">
        <w:t xml:space="preserve"> Acesso em: 28 mar. 2006.</w:t>
      </w:r>
    </w:p>
    <w:p w14:paraId="0E294A8D" w14:textId="77777777" w:rsidR="00B3502E" w:rsidRDefault="00B3502E" w:rsidP="007275F4">
      <w:pPr>
        <w:pStyle w:val="intervalo"/>
      </w:pPr>
    </w:p>
    <w:p w14:paraId="611DAAEF" w14:textId="536514A2" w:rsidR="004D58AF" w:rsidRDefault="004D58AF" w:rsidP="00AA3D5E">
      <w:pPr>
        <w:pStyle w:val="Exemplo"/>
      </w:pPr>
      <w:r w:rsidRPr="003A6141">
        <w:t>CONGRESSO USP CONTROLADORIA E CONTABILIDADE</w:t>
      </w:r>
      <w:r w:rsidR="003451FC">
        <w:t>, 5., 2005, São Paulo. Anais...</w:t>
      </w:r>
      <w:r w:rsidRPr="003A6141">
        <w:t xml:space="preserve">São </w:t>
      </w:r>
      <w:r w:rsidRPr="003451FC">
        <w:t>Paulo: USP, 2005.</w:t>
      </w:r>
      <w:r w:rsidR="00B3502E" w:rsidRPr="003451FC">
        <w:t xml:space="preserve"> </w:t>
      </w:r>
      <w:r w:rsidRPr="003451FC">
        <w:t>Disponível em: ht</w:t>
      </w:r>
      <w:r w:rsidR="00B3502E" w:rsidRPr="003451FC">
        <w:t>tp://dedalus.usp.br:4500/ALEPH/</w:t>
      </w:r>
      <w:r w:rsidRPr="003451FC">
        <w:t>POR/USP/USP/MONO/</w:t>
      </w:r>
      <w:r w:rsidR="003451FC" w:rsidRPr="003451FC">
        <w:t xml:space="preserve"> </w:t>
      </w:r>
      <w:r w:rsidRPr="00B3502E">
        <w:t>FULL/</w:t>
      </w:r>
      <w:proofErr w:type="gramStart"/>
      <w:r w:rsidRPr="00B3502E">
        <w:t>1476403?.</w:t>
      </w:r>
      <w:proofErr w:type="gramEnd"/>
      <w:r w:rsidRPr="003A6141">
        <w:t xml:space="preserve"> Acesso em 4 mar. 2006.</w:t>
      </w:r>
    </w:p>
    <w:p w14:paraId="4A337701" w14:textId="77777777" w:rsidR="00B3502E" w:rsidRPr="003A6141" w:rsidRDefault="00B3502E" w:rsidP="007275F4">
      <w:pPr>
        <w:pStyle w:val="intervalo"/>
      </w:pPr>
    </w:p>
    <w:p w14:paraId="33693595" w14:textId="021719DF" w:rsidR="004D58AF" w:rsidRPr="00B048A1" w:rsidRDefault="004D58AF" w:rsidP="00AA3D5E">
      <w:pPr>
        <w:pStyle w:val="Exemplo"/>
      </w:pPr>
      <w:r w:rsidRPr="00B048A1">
        <w:t xml:space="preserve">SÃO PAULO (Estado). Secretaria de Estado do Meio Ambiente. COSEMA: vinte anos de decisões a favor de São Paulo. Organização Germano Seara Filho. São Paulo, 2004. Disponível em: </w:t>
      </w:r>
      <w:proofErr w:type="gramStart"/>
      <w:r w:rsidRPr="00B048A1">
        <w:t>http://dedalus.usp.</w:t>
      </w:r>
      <w:r w:rsidR="003451FC" w:rsidRPr="00B048A1">
        <w:t>br:4500/ALEPH/POR/USP/USP/MONO/</w:t>
      </w:r>
      <w:r w:rsidRPr="00B048A1">
        <w:t>FULL/1414899?.</w:t>
      </w:r>
      <w:proofErr w:type="gramEnd"/>
      <w:r w:rsidRPr="00B048A1">
        <w:t xml:space="preserve"> Acesso em: 24 mar. 2006.</w:t>
      </w:r>
    </w:p>
    <w:p w14:paraId="66397543" w14:textId="77777777" w:rsidR="00B3502E" w:rsidRPr="00B048A1" w:rsidRDefault="00B3502E" w:rsidP="007275F4">
      <w:pPr>
        <w:pStyle w:val="intervalo"/>
      </w:pPr>
    </w:p>
    <w:p w14:paraId="455466E7" w14:textId="2BA15773" w:rsidR="004D58AF" w:rsidRPr="00284C8C" w:rsidRDefault="004D58AF" w:rsidP="00AA3D5E">
      <w:pPr>
        <w:pStyle w:val="Exemplo"/>
      </w:pPr>
      <w:r w:rsidRPr="00284C8C">
        <w:t xml:space="preserve">WORKSHOP RNP2: memória do evento, 2, 2000, Belo Horizonte. </w:t>
      </w:r>
      <w:r w:rsidRPr="00E97EC2">
        <w:rPr>
          <w:b/>
        </w:rPr>
        <w:t>Programação e agenda</w:t>
      </w:r>
      <w:r w:rsidRPr="00284C8C">
        <w:t>... Belo Horizonte, 2000. Disponível em: http://www.unp.br/workshop-unp2/. Acesso em: 21 jul. 2000.</w:t>
      </w:r>
    </w:p>
    <w:p w14:paraId="51FC8468" w14:textId="77777777" w:rsidR="004D58AF" w:rsidRPr="00284C8C" w:rsidRDefault="004D58AF" w:rsidP="00AA3D5E">
      <w:pPr>
        <w:pStyle w:val="Exemplo"/>
      </w:pPr>
      <w:r w:rsidRPr="00284C8C">
        <w:lastRenderedPageBreak/>
        <w:t xml:space="preserve">UNIVERSIDADE VEIGA DE ALMEIDA. </w:t>
      </w:r>
      <w:r w:rsidRPr="00E97EC2">
        <w:rPr>
          <w:b/>
        </w:rPr>
        <w:t>Cursos de graduação em turismo</w:t>
      </w:r>
      <w:r w:rsidRPr="00284C8C">
        <w:t>. Rio de Janeiro, 2003. Disponível em: &lt;www.uva.br/cursos/graduação/turismo.htm&gt;. Acesso em: 10 mar. 2003.</w:t>
      </w:r>
    </w:p>
    <w:p w14:paraId="5F70777A" w14:textId="77777777" w:rsidR="003A6141" w:rsidRPr="000735EC" w:rsidRDefault="00B3502E" w:rsidP="006C45D8">
      <w:pPr>
        <w:ind w:right="-2"/>
        <w:rPr>
          <w:b/>
        </w:rPr>
      </w:pPr>
      <w:r w:rsidRPr="000735EC">
        <w:rPr>
          <w:b/>
        </w:rPr>
        <w:t xml:space="preserve">Monografias consideradas no todo - </w:t>
      </w:r>
      <w:r w:rsidR="003A6141" w:rsidRPr="000735EC">
        <w:rPr>
          <w:b/>
        </w:rPr>
        <w:t>Sem autoria</w:t>
      </w:r>
    </w:p>
    <w:p w14:paraId="78A45A29" w14:textId="30893811" w:rsidR="00B3502E" w:rsidRPr="003A6141" w:rsidRDefault="00B3502E" w:rsidP="00AA3D5E">
      <w:pPr>
        <w:pStyle w:val="Exemplo"/>
      </w:pPr>
      <w:r w:rsidRPr="003A6141">
        <w:t>GLOSSÁRIO Geral de Ciência da Informação. Brasília, DF: UNB, 2005. Disponível em: http://www.cid.unb.br/123/M001000.ASP?txtID_PRINCIPAL=123. Acesso em: 28 mar. 2006.</w:t>
      </w:r>
    </w:p>
    <w:p w14:paraId="5423C4BD" w14:textId="77777777" w:rsidR="00B3502E" w:rsidRDefault="00B3502E" w:rsidP="007275F4">
      <w:pPr>
        <w:pStyle w:val="intervalo"/>
      </w:pPr>
    </w:p>
    <w:p w14:paraId="7B3F6B96" w14:textId="77777777" w:rsidR="00B3502E" w:rsidRDefault="00B3502E" w:rsidP="007275F4">
      <w:pPr>
        <w:pStyle w:val="intervalo"/>
      </w:pPr>
    </w:p>
    <w:p w14:paraId="4B0F4D08" w14:textId="6B1ACE68" w:rsidR="00B3502E" w:rsidRDefault="00B3502E" w:rsidP="00AA3D5E">
      <w:pPr>
        <w:pStyle w:val="Exemplo"/>
      </w:pPr>
      <w:r w:rsidRPr="003A6141">
        <w:t xml:space="preserve">GALINDO, Marcos; PEREIRA, Marcos S.; LIMA, Cleiton M. V. </w:t>
      </w:r>
      <w:r w:rsidRPr="00E97EC2">
        <w:t>Bibliotecas digitais e metadados</w:t>
      </w:r>
      <w:r w:rsidRPr="003A6141">
        <w:t>: uma abordagem integradora. In: SIMPÓSIO INTERNACIONAL DE BIBLI-OTECAS DIGITAIS, 2, 2004, Campinas, SP.</w:t>
      </w:r>
      <w:r>
        <w:t xml:space="preserve"> </w:t>
      </w:r>
      <w:r w:rsidRPr="00E97EC2">
        <w:rPr>
          <w:b/>
        </w:rPr>
        <w:t>Anais eletrônicos</w:t>
      </w:r>
      <w:r w:rsidRPr="003A6141">
        <w:t>...</w:t>
      </w:r>
      <w:r>
        <w:t xml:space="preserve"> Campinas, SP: UNICAMP, 2004. </w:t>
      </w:r>
      <w:r w:rsidRPr="003A6141">
        <w:t>Disponível em: http://libdigi.unicamp.br/</w:t>
      </w:r>
      <w:r w:rsidR="00284C8C">
        <w:t xml:space="preserve"> </w:t>
      </w:r>
      <w:proofErr w:type="spellStart"/>
      <w:r w:rsidRPr="003A6141">
        <w:t>document</w:t>
      </w:r>
      <w:proofErr w:type="spellEnd"/>
      <w:r w:rsidRPr="003A6141">
        <w:t>/?</w:t>
      </w:r>
      <w:proofErr w:type="spellStart"/>
      <w:r w:rsidRPr="003A6141">
        <w:t>view</w:t>
      </w:r>
      <w:proofErr w:type="spellEnd"/>
      <w:r w:rsidRPr="003A6141">
        <w:t>=8283_. Acesso em: 29 mar. 2006.</w:t>
      </w:r>
    </w:p>
    <w:p w14:paraId="250B0958" w14:textId="77777777" w:rsidR="00284C8C" w:rsidRPr="003A6141" w:rsidRDefault="00284C8C" w:rsidP="007275F4">
      <w:pPr>
        <w:pStyle w:val="intervalo"/>
      </w:pPr>
    </w:p>
    <w:p w14:paraId="33723BDA" w14:textId="77777777" w:rsidR="003A6141" w:rsidRPr="000735EC" w:rsidRDefault="003A6141" w:rsidP="006C45D8">
      <w:pPr>
        <w:ind w:right="-2"/>
        <w:rPr>
          <w:b/>
        </w:rPr>
      </w:pPr>
      <w:r w:rsidRPr="000735EC">
        <w:rPr>
          <w:b/>
        </w:rPr>
        <w:t>Publicações periódicas</w:t>
      </w:r>
    </w:p>
    <w:p w14:paraId="406EED97" w14:textId="77777777" w:rsidR="003A6141" w:rsidRDefault="003A6141" w:rsidP="006C45D8">
      <w:pPr>
        <w:pStyle w:val="a"/>
        <w:numPr>
          <w:ilvl w:val="0"/>
          <w:numId w:val="24"/>
        </w:numPr>
        <w:ind w:right="-2"/>
      </w:pPr>
      <w:r w:rsidRPr="003A6141">
        <w:t>Artigos e/ou matéria de periódicos</w:t>
      </w:r>
      <w:r w:rsidR="00B3502E">
        <w:t xml:space="preserve"> - </w:t>
      </w:r>
      <w:r w:rsidRPr="003A6141">
        <w:t>Com autoria</w:t>
      </w:r>
    </w:p>
    <w:p w14:paraId="7A9D9A0F" w14:textId="5BD27687" w:rsidR="00B3502E" w:rsidRPr="00B3502E" w:rsidRDefault="00B3502E" w:rsidP="00AA3D5E">
      <w:pPr>
        <w:pStyle w:val="Exemploa"/>
      </w:pPr>
      <w:r w:rsidRPr="00B3502E">
        <w:rPr>
          <w:spacing w:val="2"/>
        </w:rPr>
        <w:t xml:space="preserve">MÁRSICO, Maria Aparecida de </w:t>
      </w:r>
      <w:proofErr w:type="spellStart"/>
      <w:r w:rsidRPr="00B3502E">
        <w:rPr>
          <w:spacing w:val="2"/>
        </w:rPr>
        <w:t>Vreis</w:t>
      </w:r>
      <w:proofErr w:type="spellEnd"/>
      <w:r w:rsidRPr="00B3502E">
        <w:rPr>
          <w:spacing w:val="2"/>
        </w:rPr>
        <w:t xml:space="preserve">. Noções básicas de conservação de livros e </w:t>
      </w:r>
      <w:r w:rsidRPr="00B3502E">
        <w:t xml:space="preserve">documentos. </w:t>
      </w:r>
      <w:r w:rsidRPr="00E97EC2">
        <w:rPr>
          <w:b/>
        </w:rPr>
        <w:t>Boletim Informativo da Rede Sirius</w:t>
      </w:r>
      <w:r w:rsidRPr="00B3502E">
        <w:t xml:space="preserve">, Rio de Janeiro, v. 4, n. 38, out./nov. 2002. Disponível </w:t>
      </w:r>
      <w:proofErr w:type="spellStart"/>
      <w:r w:rsidRPr="00B3502E">
        <w:t>em:http</w:t>
      </w:r>
      <w:proofErr w:type="spellEnd"/>
      <w:r w:rsidRPr="00B3502E">
        <w:t>://www.uerj.br/</w:t>
      </w:r>
      <w:proofErr w:type="spellStart"/>
      <w:r w:rsidRPr="00B3502E">
        <w:t>rsirius</w:t>
      </w:r>
      <w:proofErr w:type="spellEnd"/>
      <w:r w:rsidRPr="00B3502E">
        <w:t>/</w:t>
      </w:r>
      <w:proofErr w:type="spellStart"/>
      <w:r w:rsidRPr="00B3502E">
        <w:t>boletin</w:t>
      </w:r>
      <w:proofErr w:type="spellEnd"/>
      <w:r w:rsidRPr="00B3502E">
        <w:t>/artigos. Acesso em: 23 jan. 2003.</w:t>
      </w:r>
    </w:p>
    <w:p w14:paraId="0B2C3A59" w14:textId="77777777" w:rsidR="001E5F6A" w:rsidRDefault="001E5F6A" w:rsidP="007275F4">
      <w:pPr>
        <w:pStyle w:val="intervalo"/>
      </w:pPr>
    </w:p>
    <w:p w14:paraId="3AC7166A" w14:textId="6467A42D" w:rsidR="00B3502E" w:rsidRDefault="00B3502E" w:rsidP="00AA3D5E">
      <w:pPr>
        <w:pStyle w:val="Exemploa"/>
      </w:pPr>
      <w:r w:rsidRPr="003A6141">
        <w:t xml:space="preserve">BARBAS, Carmem Sílvia Valente; BUENO, Marco Aurélio </w:t>
      </w:r>
      <w:proofErr w:type="spellStart"/>
      <w:r w:rsidRPr="003A6141">
        <w:t>Scarpinella</w:t>
      </w:r>
      <w:proofErr w:type="spellEnd"/>
      <w:r w:rsidRPr="003A6141">
        <w:t>; AMATO, Marcelo Britto Passos; HOELZ, Cristiane; RODRIGUES JUNIOR, Milton. Interação cardiopulmonar durante a ventilação mecânica.</w:t>
      </w:r>
      <w:r>
        <w:t xml:space="preserve"> </w:t>
      </w:r>
      <w:r w:rsidRPr="00DC5597">
        <w:rPr>
          <w:b/>
        </w:rPr>
        <w:t>Revista da Sociedade de Cardiologia do Estado de São Paulo</w:t>
      </w:r>
      <w:r w:rsidRPr="003A6141">
        <w:t xml:space="preserve">, São Paulo, v. 8, n. 3, 1998. Disponível em: http://www.socesp.org. </w:t>
      </w:r>
      <w:proofErr w:type="spellStart"/>
      <w:r w:rsidRPr="003A6141">
        <w:t>br</w:t>
      </w:r>
      <w:proofErr w:type="spellEnd"/>
      <w:r w:rsidRPr="003A6141">
        <w:t>/revista/v8n3/711.htm. Acesso em: 17 mar. 2001.</w:t>
      </w:r>
    </w:p>
    <w:p w14:paraId="02B3AF30" w14:textId="77777777" w:rsidR="00B3502E" w:rsidRPr="003A6141" w:rsidRDefault="00B3502E" w:rsidP="007275F4">
      <w:pPr>
        <w:pStyle w:val="intervalo"/>
      </w:pPr>
    </w:p>
    <w:p w14:paraId="42546D46" w14:textId="0F7DDBE1" w:rsidR="00B3502E" w:rsidRPr="00E958A3" w:rsidRDefault="00B3502E" w:rsidP="00AA3D5E">
      <w:pPr>
        <w:pStyle w:val="Exemploa"/>
      </w:pPr>
      <w:r w:rsidRPr="00D1234D">
        <w:t xml:space="preserve">TRAEBERT, Jefferson Luiz </w:t>
      </w:r>
      <w:r w:rsidRPr="00BA1EB0">
        <w:rPr>
          <w:i/>
          <w:iCs/>
        </w:rPr>
        <w:t>et al</w:t>
      </w:r>
      <w:r w:rsidRPr="00D1234D">
        <w:t xml:space="preserve">. </w:t>
      </w:r>
      <w:r w:rsidRPr="003A6141">
        <w:t>Prevalência e severidade da cárie dentária em escolares de seis a doze anos de idade. R. Saúde Pública, São Paulo, v. 35, n. 3, jun. 2001. Disponível em: http://www.scielo.br/cgi-brin/wxis.ex</w:t>
      </w:r>
      <w:r>
        <w:t>e/iah. Acesso em: 8 mar. 2002.</w:t>
      </w:r>
    </w:p>
    <w:p w14:paraId="3BF0F00C" w14:textId="77777777" w:rsidR="001E5F6A" w:rsidRDefault="001E5F6A" w:rsidP="006C45D8">
      <w:pPr>
        <w:pStyle w:val="a"/>
        <w:numPr>
          <w:ilvl w:val="0"/>
          <w:numId w:val="24"/>
        </w:numPr>
        <w:ind w:right="-2"/>
      </w:pPr>
      <w:r w:rsidRPr="003A6141">
        <w:t>Artigos e/ou matéria de periódicos</w:t>
      </w:r>
      <w:r>
        <w:t xml:space="preserve"> - Sem</w:t>
      </w:r>
      <w:r w:rsidRPr="003A6141">
        <w:t xml:space="preserve"> autoria</w:t>
      </w:r>
    </w:p>
    <w:p w14:paraId="2535D022" w14:textId="57ED2400" w:rsidR="001E5F6A" w:rsidRDefault="001E5F6A" w:rsidP="00AA3D5E">
      <w:pPr>
        <w:pStyle w:val="Exemploa"/>
      </w:pPr>
      <w:r w:rsidRPr="003A6141">
        <w:t>A PALAVRA é... COAF</w:t>
      </w:r>
      <w:r w:rsidRPr="00DC5597">
        <w:rPr>
          <w:b/>
        </w:rPr>
        <w:t>. Tema</w:t>
      </w:r>
      <w:r w:rsidRPr="003A6141">
        <w:t xml:space="preserve">, Brasília, DF, ano 29, n. 180, jul./ago. 2005. Disponível </w:t>
      </w:r>
      <w:proofErr w:type="spellStart"/>
      <w:r w:rsidRPr="000735EC">
        <w:rPr>
          <w:spacing w:val="-6"/>
        </w:rPr>
        <w:t>em:http</w:t>
      </w:r>
      <w:proofErr w:type="spellEnd"/>
      <w:r w:rsidRPr="000735EC">
        <w:rPr>
          <w:spacing w:val="-6"/>
        </w:rPr>
        <w:t>://www.serpro.gov.br/publicacaoes/tema/materiais/ cap_180_070. Acesso em: 26 mar. 2006.</w:t>
      </w:r>
    </w:p>
    <w:p w14:paraId="1C7E5EAD" w14:textId="77777777" w:rsidR="001E5F6A" w:rsidRPr="003A6141" w:rsidRDefault="001E5F6A" w:rsidP="007275F4">
      <w:pPr>
        <w:pStyle w:val="intervalo"/>
      </w:pPr>
    </w:p>
    <w:p w14:paraId="3702E0C6" w14:textId="77777777" w:rsidR="007F5978" w:rsidRDefault="007F5978" w:rsidP="006C45D8">
      <w:pPr>
        <w:pStyle w:val="PargrafodaLista"/>
        <w:numPr>
          <w:ilvl w:val="0"/>
          <w:numId w:val="24"/>
        </w:numPr>
        <w:ind w:right="-2"/>
      </w:pPr>
      <w:r>
        <w:t>Artigos e/ou matéria de jornal - Com autoria</w:t>
      </w:r>
    </w:p>
    <w:p w14:paraId="0475E22D" w14:textId="2E983FB7" w:rsidR="007F5978" w:rsidRPr="007F5978" w:rsidRDefault="007F5978" w:rsidP="00AA3D5E">
      <w:pPr>
        <w:pStyle w:val="Exemploa"/>
      </w:pPr>
      <w:r w:rsidRPr="007F5978">
        <w:t xml:space="preserve">AMARAL, Ana. Mulheres avançam, mas ganham menos. </w:t>
      </w:r>
      <w:r w:rsidRPr="00DC5597">
        <w:rPr>
          <w:b/>
        </w:rPr>
        <w:t>Diário de Natal</w:t>
      </w:r>
      <w:r w:rsidRPr="007F5978">
        <w:t>, Natal, 8 mar. 2006. Disponível em:</w:t>
      </w:r>
      <w:r w:rsidR="00127AA2">
        <w:t xml:space="preserve"> </w:t>
      </w:r>
      <w:r w:rsidRPr="007F5978">
        <w:t>http://diariodental.dnoite.com.br/site/materia.php?idsec= 5ïdmat=142310.</w:t>
      </w:r>
      <w:r>
        <w:t xml:space="preserve"> </w:t>
      </w:r>
      <w:r w:rsidRPr="007F5978">
        <w:t xml:space="preserve"> Acesso em: 10 mar. 2006.</w:t>
      </w:r>
    </w:p>
    <w:p w14:paraId="39728E72" w14:textId="77777777" w:rsidR="007F5978" w:rsidRDefault="007F5978" w:rsidP="007275F4">
      <w:pPr>
        <w:pStyle w:val="intervalo"/>
      </w:pPr>
    </w:p>
    <w:p w14:paraId="7ACF8ACB" w14:textId="77777777" w:rsidR="007F5978" w:rsidRDefault="007F5978" w:rsidP="006C45D8">
      <w:pPr>
        <w:pStyle w:val="PargrafodaLista"/>
        <w:numPr>
          <w:ilvl w:val="0"/>
          <w:numId w:val="24"/>
        </w:numPr>
        <w:ind w:right="-2"/>
      </w:pPr>
      <w:r>
        <w:t>Artigos e/ou matéria de jornal - Sem autoria</w:t>
      </w:r>
    </w:p>
    <w:p w14:paraId="070C96B8" w14:textId="6C265D80" w:rsidR="007F5978" w:rsidRDefault="007F5978" w:rsidP="00AA3D5E">
      <w:pPr>
        <w:pStyle w:val="Exemploa"/>
      </w:pPr>
      <w:r>
        <w:t xml:space="preserve">LUCRO da Vale aumentou 61,7% em 2005, para R$ 10,4 bilhões. </w:t>
      </w:r>
      <w:r w:rsidRPr="00DC5597">
        <w:rPr>
          <w:b/>
        </w:rPr>
        <w:t>O Globo</w:t>
      </w:r>
      <w:r>
        <w:t xml:space="preserve">, Rio de Janeiro, </w:t>
      </w:r>
      <w:proofErr w:type="gramStart"/>
      <w:r>
        <w:t>7 mar</w:t>
      </w:r>
      <w:proofErr w:type="gramEnd"/>
      <w:r>
        <w:t>. 2006. Disponível em:</w:t>
      </w:r>
      <w:r w:rsidR="00127AA2">
        <w:t xml:space="preserve"> </w:t>
      </w:r>
      <w:r>
        <w:t xml:space="preserve">http://oglobo.globo.com/servicos/ </w:t>
      </w:r>
      <w:proofErr w:type="spellStart"/>
      <w:r>
        <w:t>imprimir.asp?txtURL</w:t>
      </w:r>
      <w:proofErr w:type="spellEnd"/>
      <w:r>
        <w:t>= http://oglobo.globo.com/online/... Acesso em: 28 mar. 2006.</w:t>
      </w:r>
    </w:p>
    <w:p w14:paraId="08FEC5D2" w14:textId="77777777" w:rsidR="007F5978" w:rsidRDefault="007F5978" w:rsidP="007275F4">
      <w:pPr>
        <w:pStyle w:val="intervalo"/>
      </w:pPr>
    </w:p>
    <w:p w14:paraId="30F7CCE0" w14:textId="77777777" w:rsidR="007F5978" w:rsidRDefault="007F5978" w:rsidP="007275F4">
      <w:pPr>
        <w:pStyle w:val="intervalo"/>
      </w:pPr>
    </w:p>
    <w:p w14:paraId="2D7B8112" w14:textId="77777777" w:rsidR="00CD40E7" w:rsidRPr="003A6141" w:rsidRDefault="007F5978" w:rsidP="006C45D8">
      <w:pPr>
        <w:pStyle w:val="PargrafodaLista"/>
        <w:numPr>
          <w:ilvl w:val="0"/>
          <w:numId w:val="24"/>
        </w:numPr>
        <w:ind w:right="-2"/>
      </w:pPr>
      <w:r>
        <w:t>Documentos Jurídicos</w:t>
      </w:r>
    </w:p>
    <w:p w14:paraId="76136541" w14:textId="5B3E141A" w:rsidR="007F5978" w:rsidRDefault="007F5978" w:rsidP="00AA3D5E">
      <w:pPr>
        <w:pStyle w:val="Exemploa"/>
      </w:pPr>
      <w:r>
        <w:t xml:space="preserve">BRASIL. Decreto no 5.724, de 16 de março de 2006. Dispõe sobre os cargos privativos de Oficial-General do Exército em tempo de paz. </w:t>
      </w:r>
      <w:r w:rsidRPr="00DC5597">
        <w:rPr>
          <w:b/>
        </w:rPr>
        <w:t>Diário Oficial da União</w:t>
      </w:r>
      <w:r>
        <w:t xml:space="preserve">, Brasília, DF, 17 mar. 2003. Seção 1. Disponível em: http://www.in.gov.br/materias/xml/do/secao1/ </w:t>
      </w:r>
      <w:proofErr w:type="gramStart"/>
      <w:r>
        <w:t>2054100.xml .</w:t>
      </w:r>
      <w:proofErr w:type="gramEnd"/>
      <w:r>
        <w:t xml:space="preserve"> Acesso em: 23 mar. 2006.</w:t>
      </w:r>
    </w:p>
    <w:p w14:paraId="61206705" w14:textId="77777777" w:rsidR="007F5978" w:rsidRDefault="007F5978" w:rsidP="007275F4">
      <w:pPr>
        <w:pStyle w:val="intervalo"/>
      </w:pPr>
    </w:p>
    <w:p w14:paraId="331D2720" w14:textId="5578461B" w:rsidR="007F5978" w:rsidRDefault="007F5978" w:rsidP="00AA3D5E">
      <w:pPr>
        <w:pStyle w:val="Exemploa"/>
      </w:pPr>
      <w:r>
        <w:t xml:space="preserve">BRASIL. Ministério da Saúde. </w:t>
      </w:r>
      <w:r w:rsidR="00DC5597" w:rsidRPr="007365D7">
        <w:t>Portaria nº</w:t>
      </w:r>
      <w:r w:rsidRPr="007365D7">
        <w:t xml:space="preserve"> 561</w:t>
      </w:r>
      <w:r>
        <w:t xml:space="preserve">, de 16 de março de 2006. Institui no âmbito do Ministério da Saúde a Comissão Permanente de </w:t>
      </w:r>
      <w:proofErr w:type="spellStart"/>
      <w:r>
        <w:t>Telesaúde</w:t>
      </w:r>
      <w:proofErr w:type="spellEnd"/>
      <w:r>
        <w:t xml:space="preserve">. </w:t>
      </w:r>
      <w:r w:rsidRPr="007365D7">
        <w:rPr>
          <w:b/>
        </w:rPr>
        <w:t>Diário Oficial da União</w:t>
      </w:r>
      <w:r>
        <w:t xml:space="preserve">, Brasília, DF, 17 mar. 2006. Seção 1. Disponível em: http://www.in.gov.br/materiais/xml/ </w:t>
      </w:r>
      <w:proofErr w:type="spellStart"/>
      <w:r>
        <w:t>so</w:t>
      </w:r>
      <w:proofErr w:type="spellEnd"/>
      <w:r>
        <w:t>/secao1/2054098.xml. Acesso em: 23 mar. 2006.</w:t>
      </w:r>
    </w:p>
    <w:p w14:paraId="0072B738" w14:textId="77777777" w:rsidR="003451FC" w:rsidRPr="003451FC" w:rsidRDefault="00923283" w:rsidP="006C45D8">
      <w:pPr>
        <w:pStyle w:val="Ttulo4"/>
        <w:ind w:right="-2"/>
      </w:pPr>
      <w:r>
        <w:lastRenderedPageBreak/>
        <w:t xml:space="preserve">1.3.1.5 </w:t>
      </w:r>
      <w:r w:rsidR="003451FC" w:rsidRPr="003451FC">
        <w:t>Documentos eletrônicos disponíveis em CD-ROM</w:t>
      </w:r>
    </w:p>
    <w:p w14:paraId="4BEB827C" w14:textId="77777777" w:rsidR="003451FC" w:rsidRDefault="003451FC" w:rsidP="00AA3D5E">
      <w:pPr>
        <w:pStyle w:val="Exemplo"/>
      </w:pPr>
      <w:r>
        <w:t xml:space="preserve">JACOB, Cesar Romero </w:t>
      </w:r>
      <w:r w:rsidRPr="00BA1EB0">
        <w:rPr>
          <w:i/>
          <w:iCs/>
        </w:rPr>
        <w:t>et al</w:t>
      </w:r>
      <w:r>
        <w:t xml:space="preserve">. (Ed.). </w:t>
      </w:r>
      <w:r w:rsidRPr="007365D7">
        <w:rPr>
          <w:b/>
        </w:rPr>
        <w:t>Mapas eleitorais da América Latina</w:t>
      </w:r>
      <w:r>
        <w:t>. Rio de Janeiro: PUC-Rio: IRD, 2003.</w:t>
      </w:r>
      <w:r w:rsidR="007365D7">
        <w:t xml:space="preserve"> 1 CD-ROM.</w:t>
      </w:r>
    </w:p>
    <w:p w14:paraId="24F9B028" w14:textId="77777777" w:rsidR="003451FC" w:rsidRDefault="003451FC" w:rsidP="007275F4">
      <w:pPr>
        <w:pStyle w:val="intervalo"/>
      </w:pPr>
    </w:p>
    <w:p w14:paraId="19E7BD0F" w14:textId="77777777" w:rsidR="003451FC" w:rsidRDefault="003451FC" w:rsidP="00AA3D5E">
      <w:pPr>
        <w:pStyle w:val="Exemplo"/>
      </w:pPr>
      <w:r>
        <w:t xml:space="preserve">SIMPÓSIO DE PRÁTICAS EDUCATIVAS NA EDUCAÇÃO BÁSICA, 2., 2004, Piracicaba. </w:t>
      </w:r>
      <w:r w:rsidRPr="007365D7">
        <w:rPr>
          <w:b/>
        </w:rPr>
        <w:t>Anais</w:t>
      </w:r>
      <w:r>
        <w:t>... Piracicaba: Instituto Educacional Piracicabano: ANPAE, 2004. 1 CD-ROM.</w:t>
      </w:r>
    </w:p>
    <w:p w14:paraId="6A4CA9B6" w14:textId="77777777" w:rsidR="003451FC" w:rsidRDefault="003451FC" w:rsidP="007275F4">
      <w:pPr>
        <w:pStyle w:val="intervalo"/>
      </w:pPr>
    </w:p>
    <w:p w14:paraId="1A178CFA" w14:textId="77777777" w:rsidR="003451FC" w:rsidRDefault="003451FC" w:rsidP="00AA3D5E">
      <w:pPr>
        <w:pStyle w:val="Exemplo"/>
      </w:pPr>
      <w:r>
        <w:t xml:space="preserve">FUNARO, V. M. B. de O.; CASTRO, D. G. P. de. Análise das necessidades dos usuários remotos em relação aos serviços oferecidos por duas bibliotecas da área odontológica. In: SEMINÁRIO EM CIÊNCIA DA INFORMAÇÃO, 2001, Londrina. </w:t>
      </w:r>
      <w:r w:rsidRPr="007365D7">
        <w:rPr>
          <w:b/>
        </w:rPr>
        <w:t>Resumos</w:t>
      </w:r>
      <w:r>
        <w:t xml:space="preserve">... Londrina: UEL, 2001. 1 CD-ROM. </w:t>
      </w:r>
    </w:p>
    <w:p w14:paraId="14880ED7" w14:textId="77777777" w:rsidR="003451FC" w:rsidRDefault="003451FC" w:rsidP="006C45D8">
      <w:pPr>
        <w:pStyle w:val="Ttulo4"/>
        <w:ind w:right="-2"/>
      </w:pPr>
      <w:r>
        <w:t>1.3.1.</w:t>
      </w:r>
      <w:r w:rsidR="00923283">
        <w:t>6</w:t>
      </w:r>
      <w:r>
        <w:t xml:space="preserve"> Ordenação das referências</w:t>
      </w:r>
    </w:p>
    <w:p w14:paraId="42AE148A" w14:textId="77777777" w:rsidR="003451FC" w:rsidRDefault="003451FC" w:rsidP="006C45D8">
      <w:pPr>
        <w:ind w:right="-2"/>
      </w:pPr>
      <w:r>
        <w:t>As obras referenciadas em um trabalho deverão ser arranjadas em ordem alfabética de entrada das referências, digitadas em espaço simples entre linhas e em espaço duplo para separá-las entre si.</w:t>
      </w:r>
    </w:p>
    <w:p w14:paraId="2B56C215" w14:textId="77777777" w:rsidR="003451FC" w:rsidRDefault="003451FC" w:rsidP="006C45D8">
      <w:pPr>
        <w:ind w:right="-2"/>
      </w:pPr>
      <w:r>
        <w:t>No caso de existirem na lista várias referências a obras de um mesmo autor, a entrada pode ser substituída por um traço sublinear (equivalente a seis espaços da letra utilizada no texto) e ponto a partir da segunda referência, desde que na mesma folha.</w:t>
      </w:r>
    </w:p>
    <w:p w14:paraId="3A607233" w14:textId="77777777" w:rsidR="003451FC" w:rsidRDefault="003451FC" w:rsidP="006C45D8">
      <w:pPr>
        <w:ind w:right="-2"/>
      </w:pPr>
      <w:r>
        <w:t>O título de várias edições de um mesmo documento, referido sucessivamente na mesma folha, pode ser substituído por um traço sublinear nas referências seguintes à primeira, desde que estejam, também, na mesma folha.</w:t>
      </w:r>
    </w:p>
    <w:p w14:paraId="2109EED0" w14:textId="77777777" w:rsidR="003451FC" w:rsidRDefault="003451FC" w:rsidP="00AA3D5E">
      <w:pPr>
        <w:pStyle w:val="Exemplo"/>
      </w:pPr>
      <w:r>
        <w:t>GASPARINI, Diógenes. Direito Administrativo. 9. ed. rev. e atual. São Paulo: Saraiva, 2004.</w:t>
      </w:r>
    </w:p>
    <w:p w14:paraId="151B64B4" w14:textId="77777777" w:rsidR="003451FC" w:rsidRDefault="003451FC" w:rsidP="007275F4">
      <w:pPr>
        <w:pStyle w:val="intervalo"/>
      </w:pPr>
    </w:p>
    <w:p w14:paraId="56F2F746" w14:textId="77777777" w:rsidR="003451FC" w:rsidRDefault="003451FC" w:rsidP="00AA3D5E">
      <w:pPr>
        <w:pStyle w:val="Exemplo"/>
      </w:pPr>
      <w:r>
        <w:t>______. ______. 10. ed., rev. e atual. São Paulo: Saraiva, 2005.</w:t>
      </w:r>
    </w:p>
    <w:p w14:paraId="420526E0" w14:textId="77777777" w:rsidR="003451FC" w:rsidRDefault="003451FC" w:rsidP="007275F4">
      <w:pPr>
        <w:pStyle w:val="intervalo"/>
      </w:pPr>
    </w:p>
    <w:p w14:paraId="5AB12F2C" w14:textId="77777777" w:rsidR="003451FC" w:rsidRDefault="003451FC" w:rsidP="00AA3D5E">
      <w:pPr>
        <w:pStyle w:val="Exemplo"/>
      </w:pPr>
      <w:r>
        <w:t xml:space="preserve">MEIRELLES, Hely Lopes. Direito Administrativo brasileiro. 28. ed. atual. por Eurico de Andrade Azevedo, </w:t>
      </w:r>
      <w:proofErr w:type="spellStart"/>
      <w:r>
        <w:t>DélcioBalestero</w:t>
      </w:r>
      <w:proofErr w:type="spellEnd"/>
      <w:r>
        <w:t xml:space="preserve"> Aleixo e José Emmanuel Burle Filho. São Paulo: Malheiros, 2003.</w:t>
      </w:r>
    </w:p>
    <w:p w14:paraId="5A6B95FB" w14:textId="77777777" w:rsidR="007E7517" w:rsidRDefault="007E7517" w:rsidP="007275F4">
      <w:pPr>
        <w:pStyle w:val="intervalo"/>
      </w:pPr>
    </w:p>
    <w:p w14:paraId="6C65A6B5" w14:textId="77777777" w:rsidR="007E7517" w:rsidRDefault="007E7517" w:rsidP="00AA3D5E">
      <w:pPr>
        <w:pStyle w:val="Exemplo"/>
        <w:rPr>
          <w:noProof/>
        </w:rPr>
      </w:pPr>
      <w:r w:rsidRPr="00BD5FFF">
        <w:rPr>
          <w:noProof/>
        </w:rPr>
        <w:t>______. ______. 30. ed.</w:t>
      </w:r>
      <w:r w:rsidRPr="00BD5FFF">
        <w:rPr>
          <w:noProof/>
          <w:spacing w:val="1"/>
        </w:rPr>
        <w:t> </w:t>
      </w:r>
      <w:r w:rsidRPr="00BD5FFF">
        <w:rPr>
          <w:noProof/>
        </w:rPr>
        <w:t>atual</w:t>
      </w:r>
      <w:r w:rsidRPr="00BD5FFF">
        <w:rPr>
          <w:noProof/>
          <w:spacing w:val="2"/>
        </w:rPr>
        <w:t> </w:t>
      </w:r>
      <w:r w:rsidRPr="00BD5FFF">
        <w:rPr>
          <w:noProof/>
        </w:rPr>
        <w:t>por</w:t>
      </w:r>
      <w:r w:rsidRPr="00BD5FFF">
        <w:rPr>
          <w:noProof/>
          <w:spacing w:val="5"/>
        </w:rPr>
        <w:t> </w:t>
      </w:r>
      <w:r w:rsidRPr="00BD5FFF">
        <w:rPr>
          <w:noProof/>
        </w:rPr>
        <w:t>Eurico de</w:t>
      </w:r>
      <w:r w:rsidRPr="00BD5FFF">
        <w:rPr>
          <w:noProof/>
          <w:spacing w:val="5"/>
        </w:rPr>
        <w:t> </w:t>
      </w:r>
      <w:r w:rsidRPr="00BD5FFF">
        <w:rPr>
          <w:noProof/>
        </w:rPr>
        <w:t>Andrade Azevedo, DélcioBalestero</w:t>
      </w:r>
      <w:r w:rsidRPr="00BD5FFF">
        <w:rPr>
          <w:noProof/>
          <w:spacing w:val="5"/>
        </w:rPr>
        <w:t> </w:t>
      </w:r>
      <w:r w:rsidRPr="00BD5FFF">
        <w:rPr>
          <w:noProof/>
        </w:rPr>
        <w:t>Aleixo</w:t>
      </w:r>
      <w:r w:rsidRPr="00BD5FFF">
        <w:rPr>
          <w:noProof/>
          <w:spacing w:val="5"/>
        </w:rPr>
        <w:t> </w:t>
      </w:r>
      <w:r w:rsidRPr="00BD5FFF">
        <w:rPr>
          <w:noProof/>
        </w:rPr>
        <w:t>e José Emmanuel</w:t>
      </w:r>
      <w:r>
        <w:rPr>
          <w:noProof/>
        </w:rPr>
        <w:t xml:space="preserve"> </w:t>
      </w:r>
      <w:r w:rsidRPr="00BD5FFF">
        <w:rPr>
          <w:noProof/>
        </w:rPr>
        <w:t>Burle Filho. São Paulo: Malheiros, 2004.</w:t>
      </w:r>
    </w:p>
    <w:p w14:paraId="12B95682" w14:textId="77777777" w:rsidR="007E7517" w:rsidRPr="00BD5FFF" w:rsidRDefault="007E7517" w:rsidP="007275F4">
      <w:pPr>
        <w:pStyle w:val="intervalo"/>
      </w:pPr>
    </w:p>
    <w:p w14:paraId="6B386A4D" w14:textId="77777777" w:rsidR="007E7517" w:rsidRPr="00BD5FFF" w:rsidRDefault="007E7517" w:rsidP="00AA3D5E">
      <w:pPr>
        <w:pStyle w:val="Exemplo"/>
      </w:pPr>
      <w:r w:rsidRPr="00BD5FFF">
        <w:rPr>
          <w:noProof/>
        </w:rPr>
        <w:t>______. ______. 31. ed.</w:t>
      </w:r>
      <w:r w:rsidRPr="00BD5FFF">
        <w:rPr>
          <w:noProof/>
          <w:spacing w:val="1"/>
        </w:rPr>
        <w:t> </w:t>
      </w:r>
      <w:r w:rsidRPr="00BD5FFF">
        <w:rPr>
          <w:noProof/>
        </w:rPr>
        <w:t>atual</w:t>
      </w:r>
      <w:r w:rsidRPr="00BD5FFF">
        <w:rPr>
          <w:noProof/>
          <w:spacing w:val="2"/>
        </w:rPr>
        <w:t> </w:t>
      </w:r>
      <w:r w:rsidRPr="00BD5FFF">
        <w:rPr>
          <w:noProof/>
        </w:rPr>
        <w:t>por</w:t>
      </w:r>
      <w:r w:rsidRPr="00BD5FFF">
        <w:rPr>
          <w:noProof/>
          <w:spacing w:val="5"/>
        </w:rPr>
        <w:t> </w:t>
      </w:r>
      <w:r w:rsidRPr="00BD5FFF">
        <w:rPr>
          <w:noProof/>
        </w:rPr>
        <w:t>Eurico de Andrade Azevedo, DélcioBalestero</w:t>
      </w:r>
      <w:r w:rsidRPr="00BD5FFF">
        <w:rPr>
          <w:noProof/>
          <w:spacing w:val="5"/>
        </w:rPr>
        <w:t> </w:t>
      </w:r>
      <w:r w:rsidRPr="00BD5FFF">
        <w:rPr>
          <w:noProof/>
        </w:rPr>
        <w:t>Aleixo</w:t>
      </w:r>
      <w:r w:rsidRPr="00BD5FFF">
        <w:rPr>
          <w:noProof/>
          <w:spacing w:val="5"/>
        </w:rPr>
        <w:t> </w:t>
      </w:r>
      <w:r w:rsidRPr="00BD5FFF">
        <w:rPr>
          <w:noProof/>
        </w:rPr>
        <w:t>e Jo</w:t>
      </w:r>
      <w:r>
        <w:rPr>
          <w:noProof/>
        </w:rPr>
        <w:t>s</w:t>
      </w:r>
      <w:r w:rsidRPr="00BD5FFF">
        <w:rPr>
          <w:noProof/>
        </w:rPr>
        <w:t>é Emmanuel</w:t>
      </w:r>
      <w:r>
        <w:rPr>
          <w:noProof/>
        </w:rPr>
        <w:t xml:space="preserve"> </w:t>
      </w:r>
      <w:r w:rsidRPr="00BD5FFF">
        <w:rPr>
          <w:rFonts w:ascii="Calibri" w:hAnsi="Calibri" w:cs="Calibri"/>
          <w:noProof/>
          <w:color w:val="000000"/>
          <w:spacing w:val="-1"/>
          <w:sz w:val="24"/>
        </w:rPr>
        <w:t>Burle</w:t>
      </w:r>
      <w:r w:rsidRPr="00BD5FFF">
        <w:rPr>
          <w:rFonts w:ascii="Calibri" w:hAnsi="Calibri" w:cs="Calibri"/>
          <w:noProof/>
          <w:color w:val="000000"/>
          <w:sz w:val="24"/>
        </w:rPr>
        <w:t> </w:t>
      </w:r>
      <w:r w:rsidRPr="00BD5FFF">
        <w:rPr>
          <w:rFonts w:ascii="Calibri" w:hAnsi="Calibri" w:cs="Calibri"/>
          <w:noProof/>
          <w:color w:val="000000"/>
          <w:spacing w:val="-1"/>
          <w:sz w:val="24"/>
        </w:rPr>
        <w:t>Filho</w:t>
      </w:r>
      <w:r w:rsidRPr="00BD5FFF">
        <w:rPr>
          <w:rFonts w:ascii="Calibri" w:hAnsi="Calibri" w:cs="Calibri"/>
          <w:noProof/>
          <w:color w:val="000000"/>
          <w:sz w:val="24"/>
        </w:rPr>
        <w:t> </w:t>
      </w:r>
      <w:r w:rsidRPr="00BD5FFF">
        <w:rPr>
          <w:rFonts w:ascii="Calibri" w:hAnsi="Calibri" w:cs="Calibri"/>
          <w:noProof/>
          <w:color w:val="000000"/>
          <w:spacing w:val="-1"/>
          <w:sz w:val="24"/>
        </w:rPr>
        <w:t>(até</w:t>
      </w:r>
      <w:r w:rsidRPr="00BD5FFF">
        <w:rPr>
          <w:rFonts w:ascii="Calibri" w:hAnsi="Calibri" w:cs="Calibri"/>
          <w:noProof/>
          <w:color w:val="000000"/>
          <w:sz w:val="24"/>
        </w:rPr>
        <w:t> </w:t>
      </w:r>
      <w:r w:rsidRPr="00BD5FFF">
        <w:rPr>
          <w:rFonts w:ascii="Calibri" w:hAnsi="Calibri" w:cs="Calibri"/>
          <w:noProof/>
          <w:color w:val="000000"/>
          <w:spacing w:val="-1"/>
          <w:sz w:val="24"/>
        </w:rPr>
        <w:t>a</w:t>
      </w:r>
      <w:r w:rsidRPr="00BD5FFF">
        <w:rPr>
          <w:rFonts w:ascii="Calibri" w:hAnsi="Calibri" w:cs="Calibri"/>
          <w:noProof/>
          <w:color w:val="000000"/>
          <w:sz w:val="24"/>
        </w:rPr>
        <w:t> </w:t>
      </w:r>
      <w:r w:rsidRPr="00BD5FFF">
        <w:rPr>
          <w:rFonts w:ascii="Calibri" w:hAnsi="Calibri" w:cs="Calibri"/>
          <w:noProof/>
          <w:color w:val="000000"/>
          <w:spacing w:val="-1"/>
          <w:sz w:val="24"/>
        </w:rPr>
        <w:t>EC</w:t>
      </w:r>
      <w:r w:rsidRPr="00BD5FFF">
        <w:rPr>
          <w:rFonts w:ascii="Calibri" w:hAnsi="Calibri" w:cs="Calibri"/>
          <w:noProof/>
          <w:color w:val="000000"/>
          <w:sz w:val="24"/>
        </w:rPr>
        <w:t> 48, de</w:t>
      </w:r>
      <w:r w:rsidRPr="00BD5FFF">
        <w:rPr>
          <w:rFonts w:ascii="Calibri" w:hAnsi="Calibri" w:cs="Calibri"/>
          <w:noProof/>
          <w:color w:val="000000"/>
          <w:spacing w:val="2"/>
          <w:sz w:val="24"/>
        </w:rPr>
        <w:t> </w:t>
      </w:r>
      <w:r w:rsidRPr="00BD5FFF">
        <w:rPr>
          <w:rFonts w:ascii="Calibri" w:hAnsi="Calibri" w:cs="Calibri"/>
          <w:noProof/>
          <w:color w:val="000000"/>
          <w:spacing w:val="-1"/>
          <w:sz w:val="24"/>
        </w:rPr>
        <w:t>10.8.2005).</w:t>
      </w:r>
      <w:r w:rsidRPr="00BD5FFF">
        <w:rPr>
          <w:rFonts w:ascii="Calibri" w:hAnsi="Calibri" w:cs="Calibri"/>
          <w:noProof/>
          <w:color w:val="000000"/>
          <w:sz w:val="24"/>
        </w:rPr>
        <w:t> São</w:t>
      </w:r>
      <w:r w:rsidRPr="00BD5FFF">
        <w:rPr>
          <w:rFonts w:ascii="Calibri" w:hAnsi="Calibri" w:cs="Calibri"/>
          <w:noProof/>
          <w:color w:val="000000"/>
          <w:spacing w:val="-1"/>
          <w:sz w:val="24"/>
        </w:rPr>
        <w:t> Paulo:</w:t>
      </w:r>
      <w:r w:rsidRPr="00BD5FFF">
        <w:rPr>
          <w:rFonts w:ascii="Calibri" w:hAnsi="Calibri" w:cs="Calibri"/>
          <w:noProof/>
          <w:color w:val="000000"/>
          <w:sz w:val="24"/>
        </w:rPr>
        <w:t> Malheiros, </w:t>
      </w:r>
      <w:r w:rsidRPr="00BD5FFF">
        <w:rPr>
          <w:rFonts w:ascii="Calibri" w:hAnsi="Calibri" w:cs="Calibri"/>
          <w:noProof/>
          <w:color w:val="000000"/>
          <w:spacing w:val="-1"/>
          <w:sz w:val="24"/>
        </w:rPr>
        <w:t>2005</w:t>
      </w:r>
    </w:p>
    <w:p w14:paraId="6E530B33" w14:textId="77777777" w:rsidR="003A6141" w:rsidRPr="001B7B63" w:rsidRDefault="003A6141" w:rsidP="006C45D8">
      <w:pPr>
        <w:pStyle w:val="Ttulo3"/>
        <w:ind w:right="-2"/>
      </w:pPr>
      <w:bookmarkStart w:id="29" w:name="_Toc483334244"/>
      <w:r w:rsidRPr="001B7B63">
        <w:t>1.3.2 Glossário</w:t>
      </w:r>
      <w:bookmarkEnd w:id="29"/>
    </w:p>
    <w:p w14:paraId="02E18DDB" w14:textId="77777777" w:rsidR="003A6141" w:rsidRPr="003A6141" w:rsidRDefault="003A6141" w:rsidP="006C45D8">
      <w:pPr>
        <w:ind w:right="-2"/>
      </w:pPr>
      <w:r w:rsidRPr="003A6141">
        <w:t>Elemento opcional, consta de uma relação de palavras em ordem alfabética, de uso restrito, acompanhadas das respectivas definições, com o objetivo de esclarecer o leigo sobre o significado dos termos empregados no trabalho (ANEXO BB).</w:t>
      </w:r>
    </w:p>
    <w:p w14:paraId="220BB472" w14:textId="77777777" w:rsidR="003A6141" w:rsidRPr="001B7B63" w:rsidRDefault="003A6141" w:rsidP="006C45D8">
      <w:pPr>
        <w:pStyle w:val="Ttulo3"/>
        <w:ind w:right="-2"/>
      </w:pPr>
      <w:bookmarkStart w:id="30" w:name="_Toc483334245"/>
      <w:r w:rsidRPr="001B7B63">
        <w:t xml:space="preserve">1.3.3 </w:t>
      </w:r>
      <w:r w:rsidR="007E7517" w:rsidRPr="001B7B63">
        <w:t>Apêndice</w:t>
      </w:r>
      <w:r w:rsidR="00AA3D5E">
        <w:t>(s)</w:t>
      </w:r>
      <w:r w:rsidRPr="001B7B63">
        <w:t xml:space="preserve"> e </w:t>
      </w:r>
      <w:r w:rsidR="007E7517" w:rsidRPr="001B7B63">
        <w:t>anexo</w:t>
      </w:r>
      <w:r w:rsidR="00AA3D5E">
        <w:t>(s)</w:t>
      </w:r>
      <w:bookmarkEnd w:id="30"/>
    </w:p>
    <w:p w14:paraId="36164180" w14:textId="77777777" w:rsidR="003A6141" w:rsidRPr="003A6141" w:rsidRDefault="003A6141" w:rsidP="006C45D8">
      <w:pPr>
        <w:ind w:right="-2"/>
      </w:pPr>
      <w:r w:rsidRPr="003A6141">
        <w:t xml:space="preserve">Elementos opcionais. </w:t>
      </w:r>
      <w:r w:rsidR="007E7517" w:rsidRPr="003A6141">
        <w:t>O</w:t>
      </w:r>
      <w:r w:rsidR="00AA3D5E">
        <w:t>(s)</w:t>
      </w:r>
      <w:r w:rsidRPr="003A6141">
        <w:t xml:space="preserve"> </w:t>
      </w:r>
      <w:r w:rsidR="007E7517" w:rsidRPr="003A6141">
        <w:t>anexo</w:t>
      </w:r>
      <w:r w:rsidR="00AA3D5E">
        <w:t>(s)</w:t>
      </w:r>
      <w:r w:rsidRPr="003A6141">
        <w:t xml:space="preserve"> </w:t>
      </w:r>
      <w:r w:rsidR="007E7517" w:rsidRPr="003A6141">
        <w:t>serve</w:t>
      </w:r>
      <w:r w:rsidR="00AA3D5E">
        <w:t>(m)</w:t>
      </w:r>
      <w:r w:rsidRPr="003A6141">
        <w:t xml:space="preserve"> de fundamentação, comprovação e ilustração, constituindo-se de informações não elaboradas pelo próprio autor. Já </w:t>
      </w:r>
      <w:r w:rsidR="007E7517" w:rsidRPr="003A6141">
        <w:t>o</w:t>
      </w:r>
      <w:r w:rsidR="00AA3D5E">
        <w:t>(s)</w:t>
      </w:r>
      <w:r w:rsidRPr="003A6141">
        <w:t xml:space="preserve"> </w:t>
      </w:r>
      <w:r w:rsidR="007E7517" w:rsidRPr="003A6141">
        <w:t>apêndice</w:t>
      </w:r>
      <w:r w:rsidR="00AA3D5E">
        <w:t>(s)</w:t>
      </w:r>
      <w:r w:rsidRPr="003A6141">
        <w:t xml:space="preserve"> </w:t>
      </w:r>
      <w:r w:rsidR="007E7517" w:rsidRPr="003A6141">
        <w:t>é (</w:t>
      </w:r>
      <w:r w:rsidRPr="003A6141">
        <w:t xml:space="preserve">são) </w:t>
      </w:r>
      <w:r w:rsidR="007E7517" w:rsidRPr="003A6141">
        <w:t>documento</w:t>
      </w:r>
      <w:r w:rsidR="00AA3D5E">
        <w:t>(s)</w:t>
      </w:r>
      <w:r w:rsidRPr="003A6141">
        <w:t xml:space="preserve"> </w:t>
      </w:r>
      <w:r w:rsidR="007E7517" w:rsidRPr="003A6141">
        <w:t>autônomo</w:t>
      </w:r>
      <w:r w:rsidR="000C5368">
        <w:t>(s),</w:t>
      </w:r>
      <w:r w:rsidRPr="003A6141">
        <w:t xml:space="preserve"> </w:t>
      </w:r>
      <w:r w:rsidR="007E7517" w:rsidRPr="003A6141">
        <w:t>criado</w:t>
      </w:r>
      <w:r w:rsidR="00AA3D5E">
        <w:t>(s)</w:t>
      </w:r>
      <w:r w:rsidRPr="003A6141">
        <w:t xml:space="preserve"> pelo próprio autor, a fim de completar sua argumentação, sem prejuízo da unidade do trabalho.</w:t>
      </w:r>
    </w:p>
    <w:p w14:paraId="0EDB8BF1" w14:textId="77777777" w:rsidR="003A6141" w:rsidRPr="003A6141" w:rsidRDefault="003A6141" w:rsidP="006C45D8">
      <w:pPr>
        <w:ind w:right="-2"/>
      </w:pPr>
      <w:r w:rsidRPr="003A6141">
        <w:t>Tabelas, gráficos, desenhos, mapas, questionários, formulários, entrevistas, organogramas, fluxogramas, cronogramas e outros podem se constituir em material para inclusão como anexos ou apêndices.</w:t>
      </w:r>
    </w:p>
    <w:p w14:paraId="1794581F" w14:textId="77777777" w:rsidR="003A6141" w:rsidRPr="003A6141" w:rsidRDefault="003A6141" w:rsidP="006C45D8">
      <w:pPr>
        <w:ind w:right="-2"/>
      </w:pPr>
      <w:r w:rsidRPr="003A6141">
        <w:t>Como, em cada trabalho, podem ser incluídos mais de um anexo ou apêndice, eles devem ser identificados por letras maiúsculas consecutivas e respectivos títulos.</w:t>
      </w:r>
    </w:p>
    <w:p w14:paraId="31056040" w14:textId="77777777" w:rsidR="003A6141" w:rsidRPr="003A6141" w:rsidRDefault="003A6141" w:rsidP="006C45D8">
      <w:pPr>
        <w:ind w:right="-2"/>
      </w:pPr>
      <w:r w:rsidRPr="003A6141">
        <w:t>Excepcionalmente utilizam-se letras maiúsculas dobradas, na identificação dos anexos ou apêndices, quando esgotadas as 23 letras do alfabeto.</w:t>
      </w:r>
    </w:p>
    <w:p w14:paraId="364A3990" w14:textId="77777777" w:rsidR="003A6141" w:rsidRPr="003A6141" w:rsidRDefault="003A6141" w:rsidP="00AA3D5E">
      <w:pPr>
        <w:pStyle w:val="Exemplo"/>
      </w:pPr>
      <w:r w:rsidRPr="003A6141">
        <w:lastRenderedPageBreak/>
        <w:t>Ex.:</w:t>
      </w:r>
      <w:r w:rsidR="007B1F58">
        <w:tab/>
      </w:r>
      <w:r w:rsidRPr="003A6141">
        <w:t>APÊNDICE A –</w:t>
      </w:r>
    </w:p>
    <w:p w14:paraId="588F19A2" w14:textId="77777777" w:rsidR="003A6141" w:rsidRPr="003A6141" w:rsidRDefault="007B1F58" w:rsidP="00AA3D5E">
      <w:pPr>
        <w:pStyle w:val="Exemplo"/>
      </w:pPr>
      <w:r>
        <w:tab/>
      </w:r>
      <w:r w:rsidR="003A6141" w:rsidRPr="003A6141">
        <w:t>APÊNDICE B –</w:t>
      </w:r>
    </w:p>
    <w:p w14:paraId="04D75145" w14:textId="77777777" w:rsidR="003A6141" w:rsidRPr="003A6141" w:rsidRDefault="007B1F58" w:rsidP="00AA3D5E">
      <w:pPr>
        <w:pStyle w:val="Exemplo"/>
      </w:pPr>
      <w:r>
        <w:tab/>
      </w:r>
      <w:r w:rsidR="003A6141" w:rsidRPr="003A6141">
        <w:t>ANEXO A –</w:t>
      </w:r>
    </w:p>
    <w:p w14:paraId="53556961" w14:textId="77777777" w:rsidR="003A6141" w:rsidRPr="003A6141" w:rsidRDefault="007B1F58" w:rsidP="00AA3D5E">
      <w:pPr>
        <w:pStyle w:val="Exemplo"/>
      </w:pPr>
      <w:r>
        <w:tab/>
      </w:r>
      <w:r w:rsidR="003A6141" w:rsidRPr="003A6141">
        <w:t>ANEXO B –</w:t>
      </w:r>
    </w:p>
    <w:p w14:paraId="0EB8999D" w14:textId="77777777" w:rsidR="003A6141" w:rsidRPr="001B7B63" w:rsidRDefault="003A6141" w:rsidP="006C45D8">
      <w:pPr>
        <w:pStyle w:val="Ttulo3"/>
        <w:ind w:right="-2"/>
      </w:pPr>
      <w:bookmarkStart w:id="31" w:name="_Toc483334246"/>
      <w:r w:rsidRPr="001B7B63">
        <w:t xml:space="preserve">1.3.4 </w:t>
      </w:r>
      <w:r w:rsidR="00923283" w:rsidRPr="001B7B63">
        <w:t>Índice</w:t>
      </w:r>
      <w:r w:rsidR="00AA3D5E">
        <w:t>(s)</w:t>
      </w:r>
      <w:bookmarkEnd w:id="31"/>
    </w:p>
    <w:p w14:paraId="5AE9DAAD" w14:textId="77777777" w:rsidR="003A6141" w:rsidRPr="003A6141" w:rsidRDefault="003A6141" w:rsidP="006C45D8">
      <w:pPr>
        <w:ind w:right="-2"/>
      </w:pPr>
      <w:r w:rsidRPr="003A6141">
        <w:t xml:space="preserve">Elemento opcional, é uma lista de palavras ou frases, ordenadas segundo determinado critério, que localiza e remete para as informações contidas no texto. Não confundir com sumário e lista (ANEXOS BC-BE). </w:t>
      </w:r>
    </w:p>
    <w:p w14:paraId="5876F2FE" w14:textId="77777777" w:rsidR="00C4142D" w:rsidRDefault="00C4142D" w:rsidP="006C45D8">
      <w:pPr>
        <w:ind w:right="-2"/>
        <w:rPr>
          <w:color w:val="C45911" w:themeColor="accent2" w:themeShade="BF"/>
          <w:sz w:val="32"/>
          <w:szCs w:val="24"/>
        </w:rPr>
      </w:pPr>
      <w:r>
        <w:br w:type="page"/>
      </w:r>
    </w:p>
    <w:p w14:paraId="6654D370" w14:textId="77777777" w:rsidR="000735EC" w:rsidRPr="006C45D8" w:rsidRDefault="000735EC" w:rsidP="000735EC">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32" w:name="_Toc483334247"/>
      <w:r>
        <w:rPr>
          <w:rFonts w:ascii="MS Gothic" w:eastAsia="MS Gothic" w:hAnsi="MS Gothic"/>
          <w:position w:val="-7"/>
          <w:sz w:val="222"/>
        </w:rPr>
        <w:lastRenderedPageBreak/>
        <w:t>2</w:t>
      </w:r>
      <w:bookmarkEnd w:id="32"/>
    </w:p>
    <w:p w14:paraId="5F404F5F" w14:textId="77777777" w:rsidR="003A6141" w:rsidRPr="000735EC" w:rsidRDefault="000735EC" w:rsidP="006C45D8">
      <w:pPr>
        <w:pStyle w:val="Ttulo1"/>
        <w:ind w:right="-2"/>
      </w:pPr>
      <w:bookmarkStart w:id="33" w:name="_Toc483334248"/>
      <w:r w:rsidRPr="00C4142D">
        <w:t xml:space="preserve">Citações </w:t>
      </w:r>
      <w:r>
        <w:t>e Notas d</w:t>
      </w:r>
      <w:r w:rsidRPr="00C4142D">
        <w:t>e Rodapé</w:t>
      </w:r>
      <w:bookmarkEnd w:id="33"/>
    </w:p>
    <w:p w14:paraId="4131C7A1" w14:textId="77777777" w:rsidR="003A6141" w:rsidRPr="00C4142D" w:rsidRDefault="003A6141" w:rsidP="006C45D8">
      <w:pPr>
        <w:ind w:right="-2"/>
      </w:pPr>
    </w:p>
    <w:p w14:paraId="2DC43658" w14:textId="77777777" w:rsidR="00C4142D" w:rsidRPr="00C4142D" w:rsidRDefault="00C4142D" w:rsidP="006C45D8">
      <w:pPr>
        <w:ind w:right="-2"/>
      </w:pPr>
    </w:p>
    <w:p w14:paraId="5B65930D" w14:textId="77777777" w:rsidR="003A6141" w:rsidRPr="001B7B63" w:rsidRDefault="003A6141" w:rsidP="006C45D8">
      <w:pPr>
        <w:pStyle w:val="Ttulo2"/>
        <w:ind w:right="-2"/>
      </w:pPr>
      <w:bookmarkStart w:id="34" w:name="_Toc483334249"/>
      <w:r w:rsidRPr="001B7B63">
        <w:t>2.1 Citação</w:t>
      </w:r>
      <w:bookmarkEnd w:id="34"/>
    </w:p>
    <w:p w14:paraId="62C745B1" w14:textId="77777777" w:rsidR="003A6141" w:rsidRPr="003A6141" w:rsidRDefault="003A6141" w:rsidP="006C45D8">
      <w:pPr>
        <w:ind w:right="-2"/>
      </w:pPr>
      <w:r w:rsidRPr="003A6141">
        <w:t>É a menção, no texto, de uma informação extraída de outra fonte.</w:t>
      </w:r>
    </w:p>
    <w:p w14:paraId="11C98DB1" w14:textId="77777777" w:rsidR="003A6141" w:rsidRPr="003A6141" w:rsidRDefault="003A6141" w:rsidP="006C45D8">
      <w:pPr>
        <w:ind w:right="-2"/>
      </w:pPr>
      <w:r w:rsidRPr="003A6141">
        <w:t>O autor lança mão de um texto original para extrair a citação, podendo ser reproduzido literalmente (citação direta, literal ou textual), interpretando, resumindo ou traduzindo (citação indireta ou livre), ou uma informação extraída de fonte intermediária (citação de citação).</w:t>
      </w:r>
    </w:p>
    <w:p w14:paraId="7C4D7279" w14:textId="77777777" w:rsidR="003A6141" w:rsidRPr="001B7B63" w:rsidRDefault="003A6141" w:rsidP="006C45D8">
      <w:pPr>
        <w:pStyle w:val="Ttulo3"/>
        <w:ind w:right="-2"/>
      </w:pPr>
      <w:bookmarkStart w:id="35" w:name="_Toc483334250"/>
      <w:r w:rsidRPr="001B7B63">
        <w:t>2.1.1 Citações diretas, literais ou textuais</w:t>
      </w:r>
      <w:bookmarkEnd w:id="35"/>
    </w:p>
    <w:p w14:paraId="422D8E7B" w14:textId="77777777" w:rsidR="003A6141" w:rsidRPr="00923283" w:rsidRDefault="003A6141" w:rsidP="006C45D8">
      <w:pPr>
        <w:ind w:right="-2"/>
      </w:pPr>
      <w:r w:rsidRPr="00923283">
        <w:t>São transcrições literais e extraídas do texto consultado, respeitando-se todas as características formais em relação à redação, à ortografia e à pontuação original.</w:t>
      </w:r>
    </w:p>
    <w:p w14:paraId="68BFEEB4" w14:textId="77777777" w:rsidR="003A6141" w:rsidRPr="00923283" w:rsidRDefault="003A6141" w:rsidP="006C45D8">
      <w:pPr>
        <w:ind w:right="-2"/>
      </w:pPr>
      <w:r w:rsidRPr="00923283">
        <w:t>Parte do trecho transcrito pode ser omitida mediante o emprego de reticências entre colchetes. Ao final do trecho, indica-se de onde foi extraída a citação.</w:t>
      </w:r>
    </w:p>
    <w:p w14:paraId="2635706B" w14:textId="77777777" w:rsidR="003A6141" w:rsidRPr="00923283" w:rsidRDefault="003A6141" w:rsidP="006C45D8">
      <w:pPr>
        <w:ind w:right="-2"/>
      </w:pPr>
      <w:r w:rsidRPr="00923283">
        <w:t>A citação no texto é transcrita entre aspas duplas, no caso de citação textual curta, de até três linhas, vindo incorporada ao parágrafo.</w:t>
      </w:r>
    </w:p>
    <w:p w14:paraId="6B268A77" w14:textId="77777777" w:rsidR="003A6141" w:rsidRPr="00923283" w:rsidRDefault="003A6141" w:rsidP="00AA3D5E">
      <w:pPr>
        <w:pStyle w:val="Exemplo"/>
      </w:pPr>
      <w:r w:rsidRPr="00923283">
        <w:t>Exemplo:</w:t>
      </w:r>
    </w:p>
    <w:p w14:paraId="409AF004" w14:textId="77777777" w:rsidR="0053634E" w:rsidRPr="00923283" w:rsidRDefault="0053634E" w:rsidP="00AA3D5E">
      <w:pPr>
        <w:pStyle w:val="Exemplo"/>
      </w:pPr>
      <w:r w:rsidRPr="00923283">
        <w:t>A partir desses sintomas podemos perceber os efeitos que a ansiedade de informação vem causando nas pessoas individualmente e consequentemente no modo de vida da sociedade como um todo. “É importante ressaltar que a origem do problema está na incapacidade das pessoas em lidar com o excesso de informação e não, obrigatoriamente, na quantidade de informações” (BRAGA, 2005, p. 1).</w:t>
      </w:r>
    </w:p>
    <w:p w14:paraId="12F69BCD" w14:textId="77777777" w:rsidR="003A6141" w:rsidRPr="00923283" w:rsidRDefault="003A6141" w:rsidP="006C45D8">
      <w:pPr>
        <w:ind w:right="-2"/>
      </w:pPr>
      <w:r w:rsidRPr="00923283">
        <w:t xml:space="preserve">Quando o nome </w:t>
      </w:r>
      <w:r w:rsidR="0053634E" w:rsidRPr="00923283">
        <w:t>do</w:t>
      </w:r>
      <w:r w:rsidR="00AA3D5E">
        <w:t>(s)</w:t>
      </w:r>
      <w:r w:rsidRPr="00923283">
        <w:t xml:space="preserve"> </w:t>
      </w:r>
      <w:r w:rsidR="0053634E" w:rsidRPr="00923283">
        <w:t>autor</w:t>
      </w:r>
      <w:r w:rsidR="00AA3D5E">
        <w:t>(es)</w:t>
      </w:r>
      <w:r w:rsidRPr="00923283">
        <w:t xml:space="preserve"> </w:t>
      </w:r>
      <w:r w:rsidR="0053634E" w:rsidRPr="00923283">
        <w:t>citado</w:t>
      </w:r>
      <w:r w:rsidR="00AA3D5E">
        <w:t>(s)</w:t>
      </w:r>
      <w:r w:rsidRPr="00923283">
        <w:t xml:space="preserve"> ou </w:t>
      </w:r>
      <w:r w:rsidR="0053634E" w:rsidRPr="00923283">
        <w:t>o</w:t>
      </w:r>
      <w:r w:rsidR="00AA3D5E">
        <w:t>(s)</w:t>
      </w:r>
      <w:r w:rsidRPr="00923283">
        <w:t xml:space="preserve"> </w:t>
      </w:r>
      <w:r w:rsidR="0053634E" w:rsidRPr="00923283">
        <w:t>título</w:t>
      </w:r>
      <w:r w:rsidR="00AA3D5E">
        <w:t>(s)</w:t>
      </w:r>
      <w:r w:rsidRPr="00923283">
        <w:t xml:space="preserve"> da obra citada </w:t>
      </w:r>
      <w:r w:rsidR="0053634E" w:rsidRPr="00923283">
        <w:t>estiver (em) incluído</w:t>
      </w:r>
      <w:r w:rsidR="00AA3D5E">
        <w:t>(s)</w:t>
      </w:r>
      <w:r w:rsidRPr="00923283">
        <w:t xml:space="preserve"> na sentença, apenas a data e </w:t>
      </w:r>
      <w:r w:rsidR="0053634E" w:rsidRPr="00923283">
        <w:t>a</w:t>
      </w:r>
      <w:r w:rsidR="00AA3D5E">
        <w:t>(s)</w:t>
      </w:r>
      <w:r w:rsidRPr="00923283">
        <w:t xml:space="preserve"> </w:t>
      </w:r>
      <w:r w:rsidR="0053634E" w:rsidRPr="00923283">
        <w:t>página</w:t>
      </w:r>
      <w:r w:rsidR="00AA3D5E">
        <w:t>(s)</w:t>
      </w:r>
      <w:r w:rsidRPr="00923283">
        <w:t xml:space="preserve"> são incluídas entre parênteses.</w:t>
      </w:r>
    </w:p>
    <w:p w14:paraId="19C3D2DA" w14:textId="77777777" w:rsidR="003A6141" w:rsidRPr="00923283" w:rsidRDefault="003A6141" w:rsidP="00AA3D5E">
      <w:pPr>
        <w:pStyle w:val="Exemplo"/>
      </w:pPr>
      <w:r w:rsidRPr="00923283">
        <w:t>Exemplo:</w:t>
      </w:r>
    </w:p>
    <w:p w14:paraId="087CC4B3" w14:textId="77777777" w:rsidR="0053634E" w:rsidRPr="00923283" w:rsidRDefault="0053634E" w:rsidP="00AA3D5E">
      <w:pPr>
        <w:pStyle w:val="Exemplo"/>
      </w:pPr>
      <w:r w:rsidRPr="00923283">
        <w:t xml:space="preserve">Considerando a premissa jurídica no campo da hermenêutica, segundo a qual a única interpretação autêntica é a do autor, e reconhecendo nas palavras de Leonardo </w:t>
      </w:r>
      <w:proofErr w:type="spellStart"/>
      <w:r w:rsidRPr="00923283">
        <w:t>Roscoe</w:t>
      </w:r>
      <w:proofErr w:type="spellEnd"/>
      <w:r w:rsidRPr="00923283">
        <w:t xml:space="preserve"> Bessa (2004, p. 18) a necessidade de conscientizar o consumidor quanto às incertezas geradas na “[...] interpretação do Direito, o trabalho de estabelecer o sentido e alcance das normas jurídicas”.</w:t>
      </w:r>
    </w:p>
    <w:p w14:paraId="3592AFCA" w14:textId="77777777" w:rsidR="003A6141" w:rsidRPr="003A6141" w:rsidRDefault="003A6141" w:rsidP="006C45D8">
      <w:pPr>
        <w:ind w:right="-2"/>
      </w:pPr>
      <w:r w:rsidRPr="003A6141">
        <w:t>No caso de citação textual longa – com mais de três linhas – ela é apresentada em parágrafo isolado, utilizando-se recuo de margem à esquerda de 4 cm, com o corpo da letra menor que o do texto, sem as aspas, tendo como limite a margem direita do trabalho.</w:t>
      </w:r>
    </w:p>
    <w:p w14:paraId="576EAB07" w14:textId="77777777" w:rsidR="0053634E" w:rsidRDefault="0053634E" w:rsidP="00AA3D5E">
      <w:pPr>
        <w:pStyle w:val="Exemplo"/>
      </w:pPr>
      <w:r>
        <w:t>Exemplo 1</w:t>
      </w:r>
      <w:r w:rsidR="003A6141" w:rsidRPr="003A6141">
        <w:t>:</w:t>
      </w:r>
      <w:r w:rsidRPr="0053634E">
        <w:t xml:space="preserve"> </w:t>
      </w:r>
    </w:p>
    <w:p w14:paraId="4BA412CB" w14:textId="77777777" w:rsidR="003A6141" w:rsidRPr="00770C03" w:rsidRDefault="0053634E" w:rsidP="00AA3D5E">
      <w:pPr>
        <w:pStyle w:val="Exemplo"/>
      </w:pPr>
      <w:r w:rsidRPr="00770C03">
        <w:t>Resultados semelhantes são obtidos em pesquisa recente, na qual se constata:</w:t>
      </w:r>
    </w:p>
    <w:p w14:paraId="7071DB1F" w14:textId="77777777" w:rsidR="0053634E" w:rsidRDefault="0053634E" w:rsidP="007275F4">
      <w:pPr>
        <w:pStyle w:val="intervalo"/>
      </w:pPr>
    </w:p>
    <w:p w14:paraId="5AF02B3F" w14:textId="77777777" w:rsidR="0053634E" w:rsidRPr="00AA3D5E" w:rsidRDefault="0053634E" w:rsidP="00AA3D5E">
      <w:pPr>
        <w:pStyle w:val="Exemploiii"/>
        <w:rPr>
          <w:lang w:val="pt-BR"/>
        </w:rPr>
      </w:pPr>
      <w:r w:rsidRPr="00AA3D5E">
        <w:rPr>
          <w:lang w:val="pt-BR"/>
        </w:rPr>
        <w:t>a preferência dos alunos pelos métodos ativos de ensino-aprendizagem, comprovando a visão moderada de educação, onde o aluno é o responsável principal pelo seu aprendizado e cabendo, ao professor, guiá-lo nesse processo. Os alunos pesquisados mostraram que a visão pragmatista e existencialista são as preponderantes [...] principalmente ao indicarem tanto nas estratégias de ensino-aprendizagem, quanto nas de avaliação a preocupação com o “aprender fazendo”, o que no caso de um curso de graduação em Administração, se daria através de estudos de caso e simulações (STAH, 2004, p. 13-14).</w:t>
      </w:r>
    </w:p>
    <w:p w14:paraId="4AB7FACF" w14:textId="77777777" w:rsidR="0053634E" w:rsidRDefault="0053634E" w:rsidP="00AA3D5E">
      <w:pPr>
        <w:pStyle w:val="Exemplo"/>
      </w:pPr>
      <w:r>
        <w:lastRenderedPageBreak/>
        <w:t>Exemplo 2</w:t>
      </w:r>
      <w:r w:rsidRPr="003A6141">
        <w:t>:</w:t>
      </w:r>
      <w:r w:rsidRPr="0053634E">
        <w:t xml:space="preserve"> </w:t>
      </w:r>
    </w:p>
    <w:p w14:paraId="0F1DB8C2" w14:textId="77777777" w:rsidR="003A6141" w:rsidRPr="00AA3D5E" w:rsidRDefault="003A6141" w:rsidP="00AA3D5E">
      <w:pPr>
        <w:pStyle w:val="Exemplo"/>
        <w:rPr>
          <w:spacing w:val="-6"/>
        </w:rPr>
      </w:pPr>
      <w:r w:rsidRPr="00AA3D5E">
        <w:rPr>
          <w:spacing w:val="-6"/>
        </w:rPr>
        <w:t>A ênfase na tecnologia e inovação não significa, pelo menos no discurso oficial, o menosprezo à ciência.</w:t>
      </w:r>
    </w:p>
    <w:p w14:paraId="0245B0FD" w14:textId="77777777" w:rsidR="0053634E" w:rsidRDefault="0053634E" w:rsidP="007275F4">
      <w:pPr>
        <w:pStyle w:val="intervalo"/>
      </w:pPr>
    </w:p>
    <w:p w14:paraId="46A38A77" w14:textId="77777777" w:rsidR="003A6141" w:rsidRPr="00AA3D5E" w:rsidRDefault="003A6141" w:rsidP="00AA3D5E">
      <w:pPr>
        <w:pStyle w:val="Exemploiii"/>
        <w:rPr>
          <w:lang w:val="pt-BR"/>
        </w:rPr>
      </w:pPr>
      <w:r w:rsidRPr="00AA3D5E">
        <w:rPr>
          <w:lang w:val="pt-BR"/>
        </w:rPr>
        <w:t xml:space="preserve">De acordo com um dos coordenadores do documento, a razão desta escolha prende-se à percepção de que o grande desafio, hoje, reside mais na necessidade de incrementar a capacidade de inovar e de transformar conhecimento em riqueza para a sociedade brasileira como um todo, do que no potencial do sistema de C&amp;T brasileiro para gerar novos conhecimentos (SILVA; MELO, 2001, p. </w:t>
      </w:r>
      <w:proofErr w:type="spellStart"/>
      <w:r w:rsidRPr="00AA3D5E">
        <w:rPr>
          <w:lang w:val="pt-BR"/>
        </w:rPr>
        <w:t>xvi</w:t>
      </w:r>
      <w:proofErr w:type="spellEnd"/>
      <w:r w:rsidRPr="00AA3D5E">
        <w:rPr>
          <w:lang w:val="pt-BR"/>
        </w:rPr>
        <w:t>).</w:t>
      </w:r>
    </w:p>
    <w:p w14:paraId="0B03C5B0" w14:textId="77777777" w:rsidR="0053634E" w:rsidRDefault="0053634E" w:rsidP="00AA3D5E">
      <w:pPr>
        <w:pStyle w:val="Exemplo"/>
      </w:pPr>
      <w:r>
        <w:t>Exemplo 3</w:t>
      </w:r>
      <w:r w:rsidRPr="003A6141">
        <w:t>:</w:t>
      </w:r>
      <w:r w:rsidRPr="0053634E">
        <w:t xml:space="preserve"> </w:t>
      </w:r>
    </w:p>
    <w:p w14:paraId="2AC39BDF" w14:textId="77777777" w:rsidR="003A6141" w:rsidRPr="00923283" w:rsidRDefault="003A6141" w:rsidP="00AA3D5E">
      <w:pPr>
        <w:pStyle w:val="Exemplo"/>
      </w:pPr>
      <w:r w:rsidRPr="00923283">
        <w:t>O desenvolvimento da tecnologia de agentes, inteligentes mapeiam os usuários do ciberespaço e a partir disso constroem um perfil dinâmico de um usuário, como declara Costa (2004, p. 165):</w:t>
      </w:r>
    </w:p>
    <w:p w14:paraId="2D3F96ED" w14:textId="77777777" w:rsidR="0053634E" w:rsidRPr="003A6141" w:rsidRDefault="0053634E" w:rsidP="007275F4">
      <w:pPr>
        <w:pStyle w:val="intervalo"/>
      </w:pPr>
    </w:p>
    <w:p w14:paraId="7B8DBE90" w14:textId="77777777" w:rsidR="003A6141" w:rsidRPr="00AA3D5E" w:rsidRDefault="003A6141" w:rsidP="00AA3D5E">
      <w:pPr>
        <w:pStyle w:val="Exemploiii"/>
        <w:rPr>
          <w:lang w:val="pt-BR"/>
        </w:rPr>
      </w:pPr>
      <w:r w:rsidRPr="00AA3D5E">
        <w:rPr>
          <w:lang w:val="pt-BR"/>
        </w:rPr>
        <w:t>Trata-se da construção de padrões de interesse, a partir dos quais os indivíduos que compartilham os mesmos gostos funcionam como um padrão para indicações interessantes que podem ser cruzadas dentro de um mesmo grupo.</w:t>
      </w:r>
    </w:p>
    <w:p w14:paraId="07D48A8F" w14:textId="77777777" w:rsidR="0053634E" w:rsidRDefault="0053634E" w:rsidP="00AA3D5E">
      <w:pPr>
        <w:pStyle w:val="Exemplo"/>
      </w:pPr>
      <w:r>
        <w:t>Exemplo 4</w:t>
      </w:r>
      <w:r w:rsidRPr="003A6141">
        <w:t>:</w:t>
      </w:r>
      <w:r w:rsidRPr="0053634E">
        <w:t xml:space="preserve"> </w:t>
      </w:r>
    </w:p>
    <w:p w14:paraId="7FD44751" w14:textId="77777777" w:rsidR="0053634E" w:rsidRDefault="003A6141" w:rsidP="00AA3D5E">
      <w:pPr>
        <w:pStyle w:val="Exemplo"/>
      </w:pPr>
      <w:proofErr w:type="spellStart"/>
      <w:r w:rsidRPr="003A6141">
        <w:t>Davel</w:t>
      </w:r>
      <w:proofErr w:type="spellEnd"/>
      <w:r w:rsidRPr="003A6141">
        <w:t xml:space="preserve"> e Machado (2001, p. 117) chamam o processo de construção de uma compreensão comum do mundo de ordenamento e explicam que </w:t>
      </w:r>
    </w:p>
    <w:p w14:paraId="0DC0F78C" w14:textId="77777777" w:rsidR="0053634E" w:rsidRDefault="0053634E" w:rsidP="007275F4">
      <w:pPr>
        <w:pStyle w:val="intervalo"/>
      </w:pPr>
    </w:p>
    <w:p w14:paraId="3EE578EC" w14:textId="77777777" w:rsidR="003A6141" w:rsidRPr="00AA3D5E" w:rsidRDefault="003A6141" w:rsidP="00AA3D5E">
      <w:pPr>
        <w:pStyle w:val="Exemploiii"/>
        <w:rPr>
          <w:lang w:val="pt-BR"/>
        </w:rPr>
      </w:pPr>
      <w:r w:rsidRPr="00AA3D5E">
        <w:rPr>
          <w:lang w:val="pt-BR"/>
        </w:rPr>
        <w:t>se refere ao processo pelo qual o líder percebe que o mundo exterior não tem sentido imediato para as pessoas e que o ordenamento significativo de suas experiências emocionais pode conferir força e convicção à sua influência; entretanto, reciprocamente, esta influência se verifica efetivamente quando suas crenças, valores e atitudes vão encontrando reconhecimento nas pessoas e ressonância com o imaginário da organização e do grupo [...] Para que esse fenômeno ocorra, no entanto, é necessário que exista um processo de identificação com a figura do líder [...].</w:t>
      </w:r>
    </w:p>
    <w:p w14:paraId="045CBF05" w14:textId="77777777" w:rsidR="003A6141" w:rsidRPr="001B7B63" w:rsidRDefault="003A6141" w:rsidP="006C45D8">
      <w:pPr>
        <w:pStyle w:val="Ttulo3"/>
        <w:ind w:right="-2"/>
      </w:pPr>
      <w:bookmarkStart w:id="36" w:name="_Toc483334251"/>
      <w:r w:rsidRPr="001B7B63">
        <w:t>2.1.2 Citações indiretas ou livres</w:t>
      </w:r>
      <w:bookmarkEnd w:id="36"/>
    </w:p>
    <w:p w14:paraId="7518C8A7" w14:textId="77777777" w:rsidR="003A6141" w:rsidRPr="00770C03" w:rsidRDefault="003A6141" w:rsidP="006C45D8">
      <w:pPr>
        <w:ind w:right="-2"/>
      </w:pPr>
      <w:r w:rsidRPr="00770C03">
        <w:t>São reproduções de ideias de outrem sem que haja transcrição literal das palavras utilizadas.</w:t>
      </w:r>
      <w:r w:rsidR="00C03197" w:rsidRPr="00770C03">
        <w:t xml:space="preserve"> </w:t>
      </w:r>
      <w:r w:rsidRPr="00770C03">
        <w:t>Apesar de livres, devem ser fiéis ao sentido do texto original. Não necessitam de aspas.</w:t>
      </w:r>
    </w:p>
    <w:p w14:paraId="52D6A474" w14:textId="77777777" w:rsidR="003A6141" w:rsidRPr="003A6141" w:rsidRDefault="00F86BC8" w:rsidP="00AA3D5E">
      <w:pPr>
        <w:pStyle w:val="Exemplo"/>
      </w:pPr>
      <w:r>
        <w:t>Exemplo</w:t>
      </w:r>
      <w:r w:rsidR="003A6141" w:rsidRPr="003A6141">
        <w:t>:</w:t>
      </w:r>
    </w:p>
    <w:p w14:paraId="0F6FE4AA" w14:textId="77777777" w:rsidR="003A6141" w:rsidRPr="00AA3D5E" w:rsidRDefault="003A6141" w:rsidP="00AA3D5E">
      <w:pPr>
        <w:pStyle w:val="Exemplo"/>
        <w:rPr>
          <w:spacing w:val="-6"/>
        </w:rPr>
      </w:pPr>
      <w:r w:rsidRPr="00AA3D5E">
        <w:rPr>
          <w:spacing w:val="-6"/>
        </w:rPr>
        <w:t>A revista para ser bem aceita numa época tradicionalista com padrões ditados e pré-estabelecidos, fez uso de uma linguagem coloquial procurando entreter as crianças e todas as demais camadas da população na forma mais educativa possível, onde o bom comportamento deveria ser transmitido e cumprido. No entanto, esse formato foi o responsável pelo seu consecutivo desgaste e extinção (VERGUEIRO, 2005).</w:t>
      </w:r>
    </w:p>
    <w:p w14:paraId="52A3FE29" w14:textId="77777777" w:rsidR="003A6141" w:rsidRPr="003A6141" w:rsidRDefault="003A6141" w:rsidP="006C45D8">
      <w:pPr>
        <w:ind w:right="-2"/>
      </w:pPr>
      <w:r w:rsidRPr="003A6141">
        <w:t>Para documentos citados, de autoria da administração direta de um governo (federal, estadual ou municipal), a entrada deve ser feita pelo nome geográfico correspondente à</w:t>
      </w:r>
      <w:r w:rsidR="0096244A">
        <w:t xml:space="preserve"> </w:t>
      </w:r>
      <w:r w:rsidRPr="003A6141">
        <w:t xml:space="preserve">jurisdição, onde está localizada a instituição, seguida da data do documento. </w:t>
      </w:r>
    </w:p>
    <w:p w14:paraId="785A51C5" w14:textId="77777777" w:rsidR="003A6141" w:rsidRPr="003A6141" w:rsidRDefault="00C03197" w:rsidP="00AA3D5E">
      <w:pPr>
        <w:pStyle w:val="Exemplo"/>
      </w:pPr>
      <w:r>
        <w:t>Exemplo 1</w:t>
      </w:r>
      <w:r w:rsidR="003A6141" w:rsidRPr="003A6141">
        <w:t>:</w:t>
      </w:r>
    </w:p>
    <w:p w14:paraId="3BFFDB77" w14:textId="77777777" w:rsidR="003A6141" w:rsidRDefault="003A6141" w:rsidP="00AA3D5E">
      <w:pPr>
        <w:pStyle w:val="Exemplo"/>
      </w:pPr>
      <w:r w:rsidRPr="003A6141">
        <w:t>Os Procons Estaduais e Municipais, bem como os agentes de vigilância sanitária são os gestores, instituídos pela legislação, para a fiscalização da presença e exigência do símbolo específico. Porém, para impor punições, devem existir pesquisas concretas para cada caso, comprovando a real quantidade do elemento transgênico, para que, a partir de então, se possa exigir a presença do símbolo no rótulo do produto (BRASIL, 2003).</w:t>
      </w:r>
    </w:p>
    <w:p w14:paraId="61934975" w14:textId="77777777" w:rsidR="000735EC" w:rsidRPr="003A6141" w:rsidRDefault="000735EC" w:rsidP="000735EC">
      <w:pPr>
        <w:pStyle w:val="intervalo"/>
      </w:pPr>
    </w:p>
    <w:p w14:paraId="6A75F68D" w14:textId="77777777" w:rsidR="00C03197" w:rsidRPr="003A6141" w:rsidRDefault="00C03197" w:rsidP="00AA3D5E">
      <w:pPr>
        <w:pStyle w:val="Exemplo"/>
      </w:pPr>
      <w:r>
        <w:t>Exemplo 2</w:t>
      </w:r>
      <w:r w:rsidRPr="003A6141">
        <w:t>:</w:t>
      </w:r>
    </w:p>
    <w:p w14:paraId="4A807263" w14:textId="77777777" w:rsidR="003A6141" w:rsidRPr="003A6141" w:rsidRDefault="003A6141" w:rsidP="00AA3D5E">
      <w:pPr>
        <w:pStyle w:val="Exemplo"/>
      </w:pPr>
      <w:r w:rsidRPr="003A6141">
        <w:t>Isto porque a quase totalidade da demanda (85%) provém destas empresas ou de potenciais empreendedores que normalmente buscam informação tecnológica antes da abertura do negócio.</w:t>
      </w:r>
    </w:p>
    <w:p w14:paraId="3CB120C6" w14:textId="77777777" w:rsidR="00F86BC8" w:rsidRDefault="00F86BC8" w:rsidP="007275F4">
      <w:pPr>
        <w:pStyle w:val="intervalo"/>
      </w:pPr>
    </w:p>
    <w:p w14:paraId="7243197A" w14:textId="77777777" w:rsidR="003A6141" w:rsidRPr="000C5368" w:rsidRDefault="003A6141" w:rsidP="00AA3D5E">
      <w:pPr>
        <w:pStyle w:val="Exemplo"/>
      </w:pPr>
      <w:r w:rsidRPr="000C5368">
        <w:lastRenderedPageBreak/>
        <w:t>Os problemas do cotidiano das empresas e a procura por soluções contidas em tecnologias habituais, aquelas amplamente dominadas e que não exigem novas pesquisas, representam cerca de 70% das consultas recebidas ao longo da existência do DT/USP (UNIVERSIDADE DE SÃO PAULO, 1997).</w:t>
      </w:r>
    </w:p>
    <w:p w14:paraId="13355D73" w14:textId="77777777" w:rsidR="003A6141" w:rsidRPr="003A6141" w:rsidRDefault="003A6141" w:rsidP="006C45D8">
      <w:pPr>
        <w:ind w:right="-2"/>
      </w:pPr>
      <w:r w:rsidRPr="003A6141">
        <w:t>Para citar uma obra com dois ou três autores, indicam-se todos, separados por ponto e vírgula, seguidos da data de publicação.</w:t>
      </w:r>
    </w:p>
    <w:p w14:paraId="014ECFA3" w14:textId="77777777" w:rsidR="003A6141" w:rsidRPr="003A6141" w:rsidRDefault="003A6141" w:rsidP="00AA3D5E">
      <w:pPr>
        <w:pStyle w:val="Exemplo"/>
      </w:pPr>
      <w:r w:rsidRPr="003A6141">
        <w:t>Exemplo</w:t>
      </w:r>
      <w:r w:rsidR="00F86BC8">
        <w:t xml:space="preserve"> 1</w:t>
      </w:r>
      <w:r w:rsidRPr="003A6141">
        <w:t>:</w:t>
      </w:r>
    </w:p>
    <w:p w14:paraId="47803EEF" w14:textId="77777777" w:rsidR="003A6141" w:rsidRDefault="003A6141" w:rsidP="00AA3D5E">
      <w:pPr>
        <w:pStyle w:val="Exemplo"/>
      </w:pPr>
      <w:r w:rsidRPr="003A6141">
        <w:t>A Constituição de 1946, promulgada em 18 de setembro se amparou em sua elaboração nas Constituições de 1891 e 1934, repudiando o Estado Totalitário constituído pela Carta de 1937, e restabelecendo o Estado Democrático (ARAUJO; NUNES, 2004, p. 88).</w:t>
      </w:r>
    </w:p>
    <w:p w14:paraId="1DFB42CD" w14:textId="77777777" w:rsidR="000735EC" w:rsidRPr="003A6141" w:rsidRDefault="000735EC" w:rsidP="000735EC">
      <w:pPr>
        <w:pStyle w:val="intervalo"/>
      </w:pPr>
    </w:p>
    <w:p w14:paraId="4B3E6799" w14:textId="77777777" w:rsidR="00F86BC8" w:rsidRPr="003A6141" w:rsidRDefault="00F86BC8" w:rsidP="00AA3D5E">
      <w:pPr>
        <w:pStyle w:val="Exemplo"/>
      </w:pPr>
      <w:r w:rsidRPr="003A6141">
        <w:t>Exemplo</w:t>
      </w:r>
      <w:r>
        <w:t xml:space="preserve"> 2</w:t>
      </w:r>
      <w:r w:rsidRPr="003A6141">
        <w:t>:</w:t>
      </w:r>
    </w:p>
    <w:p w14:paraId="34192A1B" w14:textId="77777777" w:rsidR="003A6141" w:rsidRPr="00AA3D5E" w:rsidRDefault="003A6141" w:rsidP="00AA3D5E">
      <w:pPr>
        <w:pStyle w:val="Exemplo"/>
        <w:rPr>
          <w:spacing w:val="-2"/>
        </w:rPr>
      </w:pPr>
      <w:r w:rsidRPr="00AA3D5E">
        <w:rPr>
          <w:spacing w:val="-2"/>
        </w:rPr>
        <w:t>Evidentemente, a valorização de elementos pedagógicos que contribuam para relacionar teoria e prática é ainda mais pertinente em cursos voltados para profissionais, como é o caso de MBAS ou dos programas de mestrado modalidade profissional (ANDRADE et al., 2004; WOOD JUNIOR; PAULA, 2004).</w:t>
      </w:r>
    </w:p>
    <w:p w14:paraId="44711943" w14:textId="77777777" w:rsidR="000735EC" w:rsidRPr="00770C03" w:rsidRDefault="000735EC" w:rsidP="000735EC">
      <w:pPr>
        <w:pStyle w:val="intervalo"/>
      </w:pPr>
    </w:p>
    <w:p w14:paraId="41E2F5CF" w14:textId="77777777" w:rsidR="003A6141" w:rsidRPr="003A6141" w:rsidRDefault="00F86BC8" w:rsidP="00AA3D5E">
      <w:pPr>
        <w:pStyle w:val="Exemplo"/>
      </w:pPr>
      <w:r w:rsidRPr="003A6141">
        <w:t>Exemplo</w:t>
      </w:r>
      <w:r>
        <w:t xml:space="preserve"> 3:</w:t>
      </w:r>
    </w:p>
    <w:p w14:paraId="3AFCD134" w14:textId="77777777" w:rsidR="003A6141" w:rsidRPr="003A6141" w:rsidRDefault="003A6141" w:rsidP="00AA3D5E">
      <w:pPr>
        <w:pStyle w:val="Exemplo"/>
      </w:pPr>
      <w:r w:rsidRPr="003A6141">
        <w:t xml:space="preserve">Depois da abertura da Internet par as instituições de ensino, começaram a se multiplicar os </w:t>
      </w:r>
      <w:proofErr w:type="spellStart"/>
      <w:r w:rsidRPr="003A6141">
        <w:t>backbones</w:t>
      </w:r>
      <w:proofErr w:type="spellEnd"/>
      <w:r w:rsidRPr="003A6141">
        <w:t xml:space="preserve"> (CAMPELLO; CÉDON; KREMER, 2003, p. 280) pelo Brasil e a popularização da Internet cresceu com a divulgação da rede e da interface amigável da Web em território nacional. Na próxima seção veremos o que distingue a Internet da Web.</w:t>
      </w:r>
    </w:p>
    <w:p w14:paraId="0FF28AEA" w14:textId="77777777" w:rsidR="003A6141" w:rsidRPr="003A6141" w:rsidRDefault="003A6141" w:rsidP="006C45D8">
      <w:pPr>
        <w:ind w:right="-2"/>
      </w:pPr>
      <w:r w:rsidRPr="00770C03">
        <w:t>Para a citação de obras com mais de três autores, indica-se o primeiro, seguido da expressão</w:t>
      </w:r>
      <w:r w:rsidRPr="003A6141">
        <w:t xml:space="preserve"> latina et al. ou, se conveniente, citam-se todos os autores.</w:t>
      </w:r>
    </w:p>
    <w:p w14:paraId="66C7F05F" w14:textId="77777777" w:rsidR="003A6141" w:rsidRPr="003A6141" w:rsidRDefault="003A6141" w:rsidP="00AA3D5E">
      <w:pPr>
        <w:pStyle w:val="Exemplo"/>
      </w:pPr>
      <w:r w:rsidRPr="003A6141">
        <w:t>Exemplo:</w:t>
      </w:r>
    </w:p>
    <w:p w14:paraId="1F5D63A6" w14:textId="77777777" w:rsidR="003A6141" w:rsidRPr="003A6141" w:rsidRDefault="003A6141" w:rsidP="00AA3D5E">
      <w:pPr>
        <w:pStyle w:val="Exemplo"/>
      </w:pPr>
      <w:r w:rsidRPr="003A6141">
        <w:t xml:space="preserve">Dos produtos produzidos pela indústria de massa as histórias em quadrinhos e o cinema se aproximam muito um do outro tanto em termos de surgimento como de preferência do público. Pode-se até fazer uma relação com as novelas também, pois todos se passam de forma sequencial, em partes, blocos, quadrados (RAMA et al., 2004). </w:t>
      </w:r>
    </w:p>
    <w:p w14:paraId="5CC4A9CD" w14:textId="77777777" w:rsidR="003A6141" w:rsidRPr="003A6141" w:rsidRDefault="003A6141" w:rsidP="006C45D8">
      <w:pPr>
        <w:ind w:right="-2"/>
      </w:pPr>
      <w:r w:rsidRPr="003A6141">
        <w:t>Quando o nome do autor citado, ou o título da obra citada estiverem incluídos na sentença, apenas a data é colocada entre parênteses.</w:t>
      </w:r>
    </w:p>
    <w:p w14:paraId="7FB2F6C9" w14:textId="77777777" w:rsidR="003A6141" w:rsidRPr="003A6141" w:rsidRDefault="003A6141" w:rsidP="00AA3D5E">
      <w:pPr>
        <w:pStyle w:val="Exemplo"/>
      </w:pPr>
      <w:r w:rsidRPr="003A6141">
        <w:t>Exemplo</w:t>
      </w:r>
      <w:r w:rsidR="00F86BC8">
        <w:t xml:space="preserve"> 1</w:t>
      </w:r>
      <w:r w:rsidRPr="003A6141">
        <w:t>:</w:t>
      </w:r>
    </w:p>
    <w:p w14:paraId="0FB26AA5" w14:textId="77777777" w:rsidR="003A6141" w:rsidRPr="00FE02E0" w:rsidRDefault="003A6141" w:rsidP="00AA3D5E">
      <w:pPr>
        <w:pStyle w:val="Exemplo"/>
        <w:rPr>
          <w:spacing w:val="-2"/>
        </w:rPr>
      </w:pPr>
      <w:r w:rsidRPr="00FE02E0">
        <w:rPr>
          <w:spacing w:val="-2"/>
        </w:rPr>
        <w:t>Ainda segundo Franco (2005), a proveniência de um livro pode ser aspecto para qualificá-lo raro a partir de marcas de posses manuscritas, por gravuras (assinadas pelo ilustrador/possuidor ou não) por um carimbo ou pelo ex-libris, que dentre os mais valorizados estão os ex-libris heráldicos e eróticos.</w:t>
      </w:r>
    </w:p>
    <w:p w14:paraId="4AB1E587" w14:textId="77777777" w:rsidR="000735EC" w:rsidRPr="00770C03" w:rsidRDefault="000735EC" w:rsidP="000735EC">
      <w:pPr>
        <w:pStyle w:val="intervalo"/>
      </w:pPr>
    </w:p>
    <w:p w14:paraId="25BF3E9E" w14:textId="77777777" w:rsidR="003A6141" w:rsidRPr="003A6141" w:rsidRDefault="00F86BC8" w:rsidP="00AA3D5E">
      <w:pPr>
        <w:pStyle w:val="Exemplo"/>
      </w:pPr>
      <w:r w:rsidRPr="003A6141">
        <w:t>Exemplo</w:t>
      </w:r>
      <w:r>
        <w:t xml:space="preserve"> 2:</w:t>
      </w:r>
    </w:p>
    <w:p w14:paraId="34D1ED52" w14:textId="77777777" w:rsidR="003A6141" w:rsidRDefault="003A6141" w:rsidP="00AA3D5E">
      <w:pPr>
        <w:pStyle w:val="Exemplo"/>
      </w:pPr>
      <w:r w:rsidRPr="003A6141">
        <w:t xml:space="preserve">Segundo Briggs e Burke (2004) a publicação da Enciclopédia foi um evento crucial na história da comunicação, o livro tinha como objetivo transmitir conhecimento e despertar a consciência política, mas somente os ricos podiam comprá-lo, entretanto, produziam-se edições mais </w:t>
      </w:r>
      <w:r w:rsidRPr="00770C03">
        <w:t>baratas</w:t>
      </w:r>
      <w:r w:rsidRPr="003A6141">
        <w:t xml:space="preserve"> e as bibliotecas públicas possuíam exemplares disponíveis para consulta.</w:t>
      </w:r>
    </w:p>
    <w:p w14:paraId="748A25EC" w14:textId="77777777" w:rsidR="000735EC" w:rsidRPr="003A6141" w:rsidRDefault="000735EC" w:rsidP="000735EC">
      <w:pPr>
        <w:pStyle w:val="intervalo"/>
      </w:pPr>
    </w:p>
    <w:p w14:paraId="72DDC558" w14:textId="77777777" w:rsidR="003A6141" w:rsidRPr="003A6141" w:rsidRDefault="00F86BC8" w:rsidP="00AA3D5E">
      <w:pPr>
        <w:pStyle w:val="Exemplo"/>
      </w:pPr>
      <w:r w:rsidRPr="003A6141">
        <w:t>Exemplo</w:t>
      </w:r>
      <w:r>
        <w:t xml:space="preserve"> 3:</w:t>
      </w:r>
    </w:p>
    <w:p w14:paraId="40E8AF7D" w14:textId="77777777" w:rsidR="003A6141" w:rsidRDefault="003A6141" w:rsidP="00AA3D5E">
      <w:pPr>
        <w:pStyle w:val="Exemplo"/>
      </w:pPr>
      <w:r w:rsidRPr="003A6141">
        <w:t xml:space="preserve">Ainda segundo Campello, </w:t>
      </w:r>
      <w:proofErr w:type="spellStart"/>
      <w:r w:rsidRPr="003A6141">
        <w:t>Cédon</w:t>
      </w:r>
      <w:proofErr w:type="spellEnd"/>
      <w:r w:rsidRPr="003A6141">
        <w:t xml:space="preserve"> e </w:t>
      </w:r>
      <w:proofErr w:type="spellStart"/>
      <w:r w:rsidRPr="003A6141">
        <w:t>Kremer</w:t>
      </w:r>
      <w:proofErr w:type="spellEnd"/>
      <w:r w:rsidRPr="003A6141">
        <w:t xml:space="preserve"> (2003, p. 279), no Brasil, os primeiros passos à Internet aconteceram no Laboratório Nacional de Computação Científica (LNCC, no Rio de Janeiro) e na Fundação de Amparo à Pesquisa do Estado de São Paulo (FAPESP), em 1988. Era ligado à rede </w:t>
      </w:r>
      <w:proofErr w:type="spellStart"/>
      <w:r w:rsidRPr="003A6141">
        <w:t>Bitnet</w:t>
      </w:r>
      <w:proofErr w:type="spellEnd"/>
      <w:r w:rsidRPr="003A6141">
        <w:t>, apenas para o envio de e-mail.</w:t>
      </w:r>
    </w:p>
    <w:p w14:paraId="39A12541" w14:textId="77777777" w:rsidR="000735EC" w:rsidRPr="003A6141" w:rsidRDefault="000735EC" w:rsidP="000735EC">
      <w:pPr>
        <w:pStyle w:val="intervalo"/>
      </w:pPr>
    </w:p>
    <w:p w14:paraId="761EF618" w14:textId="77777777" w:rsidR="003A6141" w:rsidRPr="003A6141" w:rsidRDefault="00F86BC8" w:rsidP="00AA3D5E">
      <w:pPr>
        <w:pStyle w:val="Exemplo"/>
      </w:pPr>
      <w:r w:rsidRPr="003A6141">
        <w:t>Exemplo</w:t>
      </w:r>
      <w:r>
        <w:t xml:space="preserve"> 4:</w:t>
      </w:r>
    </w:p>
    <w:p w14:paraId="1CD3DB80" w14:textId="77777777" w:rsidR="003A6141" w:rsidRPr="003A6141" w:rsidRDefault="003A6141" w:rsidP="00AA3D5E">
      <w:pPr>
        <w:pStyle w:val="Exemplo"/>
      </w:pPr>
      <w:r w:rsidRPr="003A6141">
        <w:t xml:space="preserve">Lacerda e outros (2004), avaliaram o impacto das condições bucais na vida das pessoas ao estudarem a prevalência de dor de origem dental como motivo principal da última consulta odontológica. Os </w:t>
      </w:r>
      <w:r w:rsidRPr="003A6141">
        <w:lastRenderedPageBreak/>
        <w:t>autores afirmaram que no Brasil os estudos sobre a dor orofacial têm se referido majoritariamente às disfunções temporomandibulares (DTM), então, resolveram conhecer a prevalência de dor de origem dental como motivo principal da última consulta odontológica entre trabalhadores e verificar a existência de associação com condições socioeconômicas, características laboratoriais e de acesso aos serviços odontológicos.</w:t>
      </w:r>
    </w:p>
    <w:p w14:paraId="06987CD1" w14:textId="77777777" w:rsidR="003A6141" w:rsidRPr="003A6141" w:rsidRDefault="003A6141" w:rsidP="006C45D8">
      <w:pPr>
        <w:ind w:right="-2"/>
      </w:pPr>
      <w:r w:rsidRPr="003A6141">
        <w:t>A tradução de parte do texto de um autor terá a citação seguida da expressão “tradução nossa” entre parênteses.</w:t>
      </w:r>
    </w:p>
    <w:p w14:paraId="22F92410" w14:textId="77777777" w:rsidR="003A6141" w:rsidRPr="003A6141" w:rsidRDefault="003A6141" w:rsidP="00AA3D5E">
      <w:pPr>
        <w:pStyle w:val="Exemplo"/>
      </w:pPr>
      <w:r w:rsidRPr="003A6141">
        <w:t>Exemplo:</w:t>
      </w:r>
    </w:p>
    <w:p w14:paraId="4AE92DE3" w14:textId="77777777" w:rsidR="003A6141" w:rsidRPr="00FE02E0" w:rsidRDefault="003A6141" w:rsidP="00AA3D5E">
      <w:pPr>
        <w:pStyle w:val="Exemplo"/>
        <w:rPr>
          <w:spacing w:val="-4"/>
        </w:rPr>
      </w:pPr>
      <w:r w:rsidRPr="00FE02E0">
        <w:rPr>
          <w:spacing w:val="-4"/>
        </w:rPr>
        <w:t>As forças armadas da OTAN são equipadas com uma grande gama de recursos e equipamentos que fazem uso do espectro eletromagnético. “O acesso adequado para o espectro de radiofrequências pelas forças armadas é então a chave para a exploração das capacidades operacionais desses equipamentos” e sistemas (ORGANIZAÇÃO DO TRATADO DO ATLÂNTICO NORTE, 2002, tradução nossa).</w:t>
      </w:r>
    </w:p>
    <w:p w14:paraId="6E924084" w14:textId="77777777" w:rsidR="003A6141" w:rsidRPr="001B7B63" w:rsidRDefault="003A6141" w:rsidP="006C45D8">
      <w:pPr>
        <w:pStyle w:val="Ttulo3"/>
        <w:ind w:right="-2"/>
      </w:pPr>
      <w:bookmarkStart w:id="37" w:name="_Toc483334252"/>
      <w:r w:rsidRPr="001B7B63">
        <w:t>2.1.3 Citação de citação</w:t>
      </w:r>
      <w:bookmarkEnd w:id="37"/>
    </w:p>
    <w:p w14:paraId="7BC20D19" w14:textId="77777777" w:rsidR="003A6141" w:rsidRPr="00770C03" w:rsidRDefault="003A6141" w:rsidP="006C45D8">
      <w:pPr>
        <w:ind w:right="-2"/>
      </w:pPr>
      <w:r w:rsidRPr="003A6141">
        <w:t xml:space="preserve">Quando o autor não se utiliza do texto original, mas de uma citação feita em obra consultada, a citação poderá ser reproduzida literalmente, ou ser interpretada, resumida </w:t>
      </w:r>
      <w:r w:rsidRPr="00770C03">
        <w:t xml:space="preserve">ou traduzida. Esse tipo de citação deve ser evitado ao máximo, já que a obra final não foi consultada, havendo risco de má interpretação e de incorreções. </w:t>
      </w:r>
    </w:p>
    <w:p w14:paraId="5E7D6FBE" w14:textId="77777777" w:rsidR="003A6141" w:rsidRPr="00770C03" w:rsidRDefault="003A6141" w:rsidP="006C45D8">
      <w:pPr>
        <w:ind w:right="-2"/>
      </w:pPr>
      <w:r w:rsidRPr="00770C03">
        <w:t xml:space="preserve">Neste caso, usa-se a expressão latina </w:t>
      </w:r>
      <w:r w:rsidR="00770C03" w:rsidRPr="00770C03">
        <w:t>“</w:t>
      </w:r>
      <w:r w:rsidRPr="00770C03">
        <w:t>apud</w:t>
      </w:r>
      <w:r w:rsidR="00770C03" w:rsidRPr="00770C03">
        <w:t>”</w:t>
      </w:r>
      <w:r w:rsidRPr="00770C03">
        <w:t>, seguida da indicação da fonte efetivamente consultada.</w:t>
      </w:r>
    </w:p>
    <w:p w14:paraId="0D34A903" w14:textId="77777777" w:rsidR="003A6141" w:rsidRPr="00770C03" w:rsidRDefault="003A6141" w:rsidP="00AA3D5E">
      <w:pPr>
        <w:pStyle w:val="Exemplo"/>
      </w:pPr>
      <w:r w:rsidRPr="00770C03">
        <w:t>Exemplo</w:t>
      </w:r>
      <w:r w:rsidR="00F86BC8" w:rsidRPr="00770C03">
        <w:t xml:space="preserve"> 1</w:t>
      </w:r>
      <w:r w:rsidRPr="00770C03">
        <w:t>:</w:t>
      </w:r>
    </w:p>
    <w:p w14:paraId="38449B87" w14:textId="77777777" w:rsidR="003A6141" w:rsidRPr="00FE02E0" w:rsidRDefault="003A6141" w:rsidP="00AA3D5E">
      <w:pPr>
        <w:pStyle w:val="Exemplo"/>
        <w:rPr>
          <w:spacing w:val="-4"/>
        </w:rPr>
      </w:pPr>
      <w:r w:rsidRPr="00FE02E0">
        <w:rPr>
          <w:spacing w:val="-4"/>
        </w:rPr>
        <w:t xml:space="preserve">O objetivo da área de conhecimento é o de ordenar o conhecimento existente ou em produção sobre um assunto ou um fenômeno e restituí-lo inteligível aos demais </w:t>
      </w:r>
      <w:proofErr w:type="spellStart"/>
      <w:r w:rsidRPr="00FE02E0">
        <w:rPr>
          <w:spacing w:val="-4"/>
        </w:rPr>
        <w:t>Botomé</w:t>
      </w:r>
      <w:proofErr w:type="spellEnd"/>
      <w:r w:rsidRPr="00FE02E0">
        <w:rPr>
          <w:spacing w:val="-4"/>
        </w:rPr>
        <w:t xml:space="preserve"> (1988 apud SILVA, 2005), sugere as qualidades de ambos: a área de conhecimento define-se por ter como objetivo o estudo de um determinado tema, assunto, objetivo ou problema e o campo de atuação reconhece-se pelo interesse em modificar problemas e/ou situações na vida das pessoas e na realidade física ou social onde elas vivem.</w:t>
      </w:r>
    </w:p>
    <w:p w14:paraId="3B0F4FCD" w14:textId="77777777" w:rsidR="003A6141" w:rsidRPr="00770C03" w:rsidRDefault="003A6141" w:rsidP="006C45D8">
      <w:pPr>
        <w:ind w:right="-2"/>
      </w:pPr>
      <w:r w:rsidRPr="00770C03">
        <w:t>É importante e indispensável que, em todas as formas acima, sejam mencionados os dados necessários à identificação da fonte da citação. Ela pode aparecer no texto e em nota de rodapé.</w:t>
      </w:r>
    </w:p>
    <w:p w14:paraId="5575496F" w14:textId="77777777" w:rsidR="003A6141" w:rsidRPr="00770C03" w:rsidRDefault="003A6141" w:rsidP="006C45D8">
      <w:pPr>
        <w:pStyle w:val="Ttulo3"/>
        <w:ind w:right="-2"/>
      </w:pPr>
      <w:bookmarkStart w:id="38" w:name="_Toc483334253"/>
      <w:r w:rsidRPr="00770C03">
        <w:t>2.1.4 Sinais e convenções</w:t>
      </w:r>
      <w:bookmarkEnd w:id="38"/>
    </w:p>
    <w:p w14:paraId="0F8EF8A0" w14:textId="77777777" w:rsidR="003A6141" w:rsidRPr="00A616D6" w:rsidRDefault="003A6141" w:rsidP="006C45D8">
      <w:pPr>
        <w:ind w:right="-2"/>
        <w:rPr>
          <w:spacing w:val="-4"/>
        </w:rPr>
      </w:pPr>
      <w:r w:rsidRPr="00A616D6">
        <w:rPr>
          <w:spacing w:val="-4"/>
        </w:rPr>
        <w:t>Objetivando indicar características na citação, vários sinais e convenções podem ser utilizados, a saber:</w:t>
      </w:r>
    </w:p>
    <w:p w14:paraId="7AE4C8AB" w14:textId="77777777" w:rsidR="00FE02E0" w:rsidRDefault="00FE02E0" w:rsidP="00FE02E0">
      <w:pPr>
        <w:pStyle w:val="Ttulo4"/>
      </w:pPr>
      <w:r>
        <w:t xml:space="preserve">2.1.4,1 </w:t>
      </w:r>
      <w:r w:rsidR="003A6141" w:rsidRPr="00770C03">
        <w:t xml:space="preserve">Colchetes </w:t>
      </w:r>
      <w:proofErr w:type="gramStart"/>
      <w:r w:rsidR="003A6141" w:rsidRPr="00770C03">
        <w:t>([ ]</w:t>
      </w:r>
      <w:proofErr w:type="gramEnd"/>
      <w:r w:rsidR="003A6141" w:rsidRPr="00770C03">
        <w:t xml:space="preserve">) </w:t>
      </w:r>
    </w:p>
    <w:p w14:paraId="35F35151" w14:textId="77777777" w:rsidR="003A6141" w:rsidRPr="00770C03" w:rsidRDefault="00FE02E0" w:rsidP="00F45600">
      <w:pPr>
        <w:pStyle w:val="a"/>
        <w:numPr>
          <w:ilvl w:val="0"/>
          <w:numId w:val="0"/>
        </w:numPr>
        <w:ind w:right="-2"/>
      </w:pPr>
      <w:r w:rsidRPr="00770C03">
        <w:t>São</w:t>
      </w:r>
      <w:r w:rsidR="003A6141" w:rsidRPr="00770C03">
        <w:t xml:space="preserve"> utilizados para indicar acréscimos, supressões, incorreções, ênfases, destaques, dúvidas ou quaisquer explicações necessárias à melhor compreensão dentro do texto citado.</w:t>
      </w:r>
    </w:p>
    <w:p w14:paraId="52835A61" w14:textId="77777777" w:rsidR="003A6141" w:rsidRPr="00770C03" w:rsidRDefault="003A6141" w:rsidP="00AA3D5E">
      <w:pPr>
        <w:pStyle w:val="Exemplo"/>
      </w:pPr>
      <w:r w:rsidRPr="00770C03">
        <w:t>Exemplo:</w:t>
      </w:r>
    </w:p>
    <w:p w14:paraId="142F1FCC" w14:textId="77777777" w:rsidR="003A6141" w:rsidRPr="00770C03" w:rsidRDefault="003A6141" w:rsidP="00AA3D5E">
      <w:pPr>
        <w:pStyle w:val="Exemplo"/>
      </w:pPr>
      <w:r w:rsidRPr="00770C03">
        <w:t>Horkheimer (1971, p. 194), por sua vez, escreveu enquanto ainda existia o socialismo histórico, o do Leste Europeu: os estudantes fugidos do Leste, nos primeiros meses depois de sua chegada à Alemanha [Federal] são felizes porque há mais liberdade, mas logo se tornam melancólicos porque não há amizade alguma.</w:t>
      </w:r>
    </w:p>
    <w:p w14:paraId="6EE37F71" w14:textId="77777777" w:rsidR="003A6141" w:rsidRPr="00770C03" w:rsidRDefault="003A6141" w:rsidP="00FE02E0">
      <w:pPr>
        <w:ind w:right="-2"/>
      </w:pPr>
      <w:r w:rsidRPr="00770C03">
        <w:t>Os colchetes também são usados com outros sinais.</w:t>
      </w:r>
    </w:p>
    <w:p w14:paraId="289D03F2" w14:textId="77777777" w:rsidR="003A6141" w:rsidRDefault="003A6141" w:rsidP="006C45D8">
      <w:pPr>
        <w:pStyle w:val="PargrafodaLista"/>
        <w:numPr>
          <w:ilvl w:val="0"/>
          <w:numId w:val="25"/>
        </w:numPr>
        <w:ind w:right="-2"/>
      </w:pPr>
      <w:r w:rsidRPr="00770C03">
        <w:t>[...] omissão de palavras ou frases do trecho transcrito. A omissão de parte da citação pode ser no início, meio ou final do texto.</w:t>
      </w:r>
    </w:p>
    <w:p w14:paraId="2AAD11FD" w14:textId="77777777" w:rsidR="003A6141" w:rsidRPr="00770C03" w:rsidRDefault="00797573" w:rsidP="00AA3D5E">
      <w:pPr>
        <w:pStyle w:val="Exemplo"/>
      </w:pPr>
      <w:r w:rsidRPr="00770C03">
        <w:t>Exemplo</w:t>
      </w:r>
      <w:r w:rsidR="003A6141" w:rsidRPr="00770C03">
        <w:t>:</w:t>
      </w:r>
    </w:p>
    <w:p w14:paraId="4C97DDCB" w14:textId="77777777" w:rsidR="003A6141" w:rsidRPr="00770C03" w:rsidRDefault="003A6141" w:rsidP="00AA3D5E">
      <w:pPr>
        <w:pStyle w:val="Exemplo"/>
      </w:pPr>
      <w:r w:rsidRPr="00770C03">
        <w:t xml:space="preserve">Desde o início de 2000, várias ações foram feitas com o intuito </w:t>
      </w:r>
      <w:r w:rsidR="00797573" w:rsidRPr="00770C03">
        <w:t xml:space="preserve">de atração de turistas à cidade: </w:t>
      </w:r>
      <w:r w:rsidRPr="00770C03">
        <w:t xml:space="preserve">Abertura de novos atrativos turísticos, ampliação de hotéis e inauguração de novos espaços para a </w:t>
      </w:r>
      <w:r w:rsidRPr="00770C03">
        <w:lastRenderedPageBreak/>
        <w:t xml:space="preserve">prática de esportes. Estes são só alguns exemplos dos motivos que estão fazendo com que as expectativas dos profissionais que lidam com o turista em Santos [...] sejam excelentes. O número crescente de visitantes na Cidade, seja para negócios, lazer ou atividades esportivas, já começa a refletir positivamente em diversos pontos [...] Estes turistas vêm para conhecer a Cidade, deixam dinheiro e, em muitos casos, voltam ou indicam o roteiro para outras pessoas (OLIVETTI, 2004, p. 3). </w:t>
      </w:r>
    </w:p>
    <w:p w14:paraId="79248823" w14:textId="77777777" w:rsidR="003A6141" w:rsidRPr="003A6141" w:rsidRDefault="003A6141" w:rsidP="006C45D8">
      <w:pPr>
        <w:pStyle w:val="PargrafodaLista"/>
        <w:numPr>
          <w:ilvl w:val="0"/>
          <w:numId w:val="25"/>
        </w:numPr>
        <w:ind w:right="-2"/>
      </w:pPr>
      <w:r w:rsidRPr="003A6141">
        <w:t>[</w:t>
      </w:r>
      <w:r w:rsidRPr="00770C03">
        <w:t>sic</w:t>
      </w:r>
      <w:r w:rsidRPr="003A6141">
        <w:t>] incorreções e incoerências no texto citado.</w:t>
      </w:r>
    </w:p>
    <w:p w14:paraId="0987AD4A" w14:textId="77777777" w:rsidR="003A6141" w:rsidRPr="003A6141" w:rsidRDefault="003A6141" w:rsidP="00AA3D5E">
      <w:pPr>
        <w:pStyle w:val="Exemplo"/>
      </w:pPr>
      <w:r w:rsidRPr="003A6141">
        <w:t>Exemplo:</w:t>
      </w:r>
    </w:p>
    <w:p w14:paraId="350FAC0D" w14:textId="77777777" w:rsidR="003A6141" w:rsidRPr="003A6141" w:rsidRDefault="003A6141" w:rsidP="00AA3D5E">
      <w:pPr>
        <w:pStyle w:val="Exemplo"/>
      </w:pPr>
      <w:r w:rsidRPr="003A6141">
        <w:t>“A adjetivação no Uruguai [sic] e – não há nada que distinga mais um autor – é quase sempre de saber quinhentista” (ELIA, 1973, p. 29).</w:t>
      </w:r>
    </w:p>
    <w:p w14:paraId="35484318" w14:textId="77777777" w:rsidR="003A6141" w:rsidRPr="003A6141" w:rsidRDefault="003A6141" w:rsidP="006C45D8">
      <w:pPr>
        <w:pStyle w:val="PargrafodaLista"/>
        <w:numPr>
          <w:ilvl w:val="0"/>
          <w:numId w:val="25"/>
        </w:numPr>
        <w:ind w:right="-2"/>
      </w:pPr>
      <w:proofErr w:type="gramStart"/>
      <w:r w:rsidRPr="003A6141">
        <w:t>[ !</w:t>
      </w:r>
      <w:proofErr w:type="gramEnd"/>
      <w:r w:rsidRPr="003A6141">
        <w:t xml:space="preserve"> ] ênfase, ao texto citado.</w:t>
      </w:r>
    </w:p>
    <w:p w14:paraId="3042B76D" w14:textId="77777777" w:rsidR="003A6141" w:rsidRPr="003A6141" w:rsidRDefault="003A6141" w:rsidP="00AA3D5E">
      <w:pPr>
        <w:pStyle w:val="Exemplo"/>
      </w:pPr>
      <w:r w:rsidRPr="003A6141">
        <w:t>Exemplo:</w:t>
      </w:r>
    </w:p>
    <w:p w14:paraId="0A83A3EC" w14:textId="77777777" w:rsidR="003A6141" w:rsidRPr="003A6141" w:rsidRDefault="003A6141" w:rsidP="00AA3D5E">
      <w:pPr>
        <w:pStyle w:val="Exemplo"/>
      </w:pPr>
      <w:r w:rsidRPr="003A6141">
        <w:t>“Citar um autor do qual se utilizou uma ideia ou uma informação é pagar uma dívida [!]” (ECO, 1983, p. 131).</w:t>
      </w:r>
    </w:p>
    <w:p w14:paraId="7734479C" w14:textId="77777777" w:rsidR="003A6141" w:rsidRPr="003A6141" w:rsidRDefault="003A6141" w:rsidP="006C45D8">
      <w:pPr>
        <w:pStyle w:val="PargrafodaLista"/>
        <w:numPr>
          <w:ilvl w:val="0"/>
          <w:numId w:val="25"/>
        </w:numPr>
        <w:ind w:right="-2"/>
      </w:pPr>
      <w:r w:rsidRPr="003A6141">
        <w:t>[?] dúvida, ao texto citado.</w:t>
      </w:r>
    </w:p>
    <w:p w14:paraId="2BAC1253" w14:textId="77777777" w:rsidR="003A6141" w:rsidRPr="003A6141" w:rsidRDefault="003A6141" w:rsidP="00AA3D5E">
      <w:pPr>
        <w:pStyle w:val="Exemplo"/>
      </w:pPr>
      <w:r w:rsidRPr="003A6141">
        <w:t>Exemplo:</w:t>
      </w:r>
    </w:p>
    <w:p w14:paraId="0347CE4D" w14:textId="77777777" w:rsidR="003A6141" w:rsidRPr="003A6141" w:rsidRDefault="003A6141" w:rsidP="00AA3D5E">
      <w:pPr>
        <w:pStyle w:val="Exemplo"/>
      </w:pPr>
      <w:r w:rsidRPr="003A6141">
        <w:t>“Para enfatizar a importância da coexistência, [?] foi usado nos exemplos [...]” (ASSOCIAÇÃO BRASILEIRA DE NORMAS TÉCNICAS, 1989).</w:t>
      </w:r>
    </w:p>
    <w:p w14:paraId="74C212C5" w14:textId="77777777" w:rsidR="00FE02E0" w:rsidRDefault="00FE02E0" w:rsidP="00FE02E0">
      <w:pPr>
        <w:pStyle w:val="Ttulo4"/>
      </w:pPr>
      <w:r>
        <w:t xml:space="preserve">2.1.4.2 </w:t>
      </w:r>
      <w:r w:rsidR="00797573" w:rsidRPr="003A6141">
        <w:t>Grifo</w:t>
      </w:r>
    </w:p>
    <w:p w14:paraId="5457159D" w14:textId="77777777" w:rsidR="003A6141" w:rsidRPr="003A6141" w:rsidRDefault="00FE02E0" w:rsidP="00F45600">
      <w:pPr>
        <w:ind w:right="-2"/>
      </w:pPr>
      <w:r>
        <w:t>Usado no d</w:t>
      </w:r>
      <w:r w:rsidR="003A6141" w:rsidRPr="003A6141">
        <w:t xml:space="preserve">estaque de </w:t>
      </w:r>
      <w:r w:rsidR="00770C03" w:rsidRPr="003A6141">
        <w:t>palavra</w:t>
      </w:r>
      <w:r w:rsidR="00AA3D5E">
        <w:t>(s)</w:t>
      </w:r>
      <w:r w:rsidR="003A6141" w:rsidRPr="003A6141">
        <w:t xml:space="preserve"> ou frase(s) numa citação, incluindo a expressão “</w:t>
      </w:r>
      <w:proofErr w:type="spellStart"/>
      <w:r w:rsidR="003A6141" w:rsidRPr="003A6141">
        <w:t>grifonosso</w:t>
      </w:r>
      <w:proofErr w:type="spellEnd"/>
      <w:r w:rsidR="003A6141" w:rsidRPr="003A6141">
        <w:t>” entre parênteses, após a citação.</w:t>
      </w:r>
    </w:p>
    <w:p w14:paraId="2BE51728" w14:textId="77777777" w:rsidR="003A6141" w:rsidRPr="003A6141" w:rsidRDefault="003A6141" w:rsidP="00AA3D5E">
      <w:pPr>
        <w:pStyle w:val="Exemplo"/>
      </w:pPr>
      <w:r w:rsidRPr="003A6141">
        <w:t>Exemplo:</w:t>
      </w:r>
    </w:p>
    <w:p w14:paraId="0EB61B52" w14:textId="77777777" w:rsidR="003A6141" w:rsidRPr="003A6141" w:rsidRDefault="003A6141" w:rsidP="00AA3D5E">
      <w:pPr>
        <w:pStyle w:val="Exemplo"/>
      </w:pPr>
      <w:r w:rsidRPr="003A6141">
        <w:t>Esse liberalismo econômico desencadeou um processo social que, de forma irreversível, desencadeia inúmeros estudos ligados à Administração. Sinteticamente:</w:t>
      </w:r>
    </w:p>
    <w:p w14:paraId="7B42DEB2" w14:textId="77777777" w:rsidR="003A6141" w:rsidRPr="003A6141" w:rsidRDefault="003A6141" w:rsidP="007275F4">
      <w:pPr>
        <w:pStyle w:val="intervalo"/>
      </w:pPr>
    </w:p>
    <w:p w14:paraId="4F663E8F" w14:textId="77777777" w:rsidR="003A6141" w:rsidRPr="003A6141" w:rsidRDefault="003A6141" w:rsidP="00AA3D5E">
      <w:pPr>
        <w:pStyle w:val="Exemploa"/>
      </w:pPr>
      <w:r w:rsidRPr="003A6141">
        <w:t xml:space="preserve">[...] o liberalismo estabeleceria a livre concorrência. </w:t>
      </w:r>
      <w:r w:rsidRPr="00797573">
        <w:t>E esta criou conflitos intensos, em especial na área social, devido à economia capitalista, baseada no individualismo.</w:t>
      </w:r>
    </w:p>
    <w:p w14:paraId="207AE35F" w14:textId="77777777" w:rsidR="003A6141" w:rsidRPr="00797573" w:rsidRDefault="003A6141" w:rsidP="00AA3D5E">
      <w:pPr>
        <w:pStyle w:val="Exemploa"/>
      </w:pPr>
      <w:r w:rsidRPr="003A6141">
        <w:t xml:space="preserve">Na segunda metade do século XIX, </w:t>
      </w:r>
      <w:r w:rsidRPr="00797573">
        <w:t>enfraquecido à medida que o capitalismo crescia, o liberalismo econômico perdia sua influência.</w:t>
      </w:r>
    </w:p>
    <w:p w14:paraId="25716AD0" w14:textId="77777777" w:rsidR="003A6141" w:rsidRPr="003A6141" w:rsidRDefault="003A6141" w:rsidP="00AA3D5E">
      <w:pPr>
        <w:pStyle w:val="Exemploa"/>
      </w:pPr>
      <w:r w:rsidRPr="003A6141">
        <w:t xml:space="preserve">O socialismo e o sindicalismo passam a ser os novos focos de influência, encaminhando o capitalismo para o aperfeiçoamento de todos os setores de produção e da remuneração justa. Era o início da implantação de métodos e processos de racionalização do trabalho (FA-RIA, 2002, p. 15, grifo nosso). </w:t>
      </w:r>
    </w:p>
    <w:p w14:paraId="0B1B62FD" w14:textId="77777777" w:rsidR="003A6141" w:rsidRPr="003A6141" w:rsidRDefault="003A6141" w:rsidP="006C45D8">
      <w:pPr>
        <w:ind w:right="-2"/>
      </w:pPr>
      <w:r w:rsidRPr="003A6141">
        <w:t>Caso o destaque seja do autor consultado, usa-se a expressão “grifo do autor”, entre parênteses, após a citação.</w:t>
      </w:r>
    </w:p>
    <w:p w14:paraId="34B14AF1" w14:textId="77777777" w:rsidR="003A6141" w:rsidRPr="003A6141" w:rsidRDefault="003A6141" w:rsidP="00AA3D5E">
      <w:pPr>
        <w:pStyle w:val="Exemplo"/>
      </w:pPr>
      <w:r w:rsidRPr="003A6141">
        <w:t>Exemplo:</w:t>
      </w:r>
    </w:p>
    <w:p w14:paraId="1094E0E3" w14:textId="77777777" w:rsidR="003A6141" w:rsidRPr="003A6141" w:rsidRDefault="003A6141" w:rsidP="00AA3D5E">
      <w:pPr>
        <w:pStyle w:val="Exemplo"/>
      </w:pPr>
      <w:r w:rsidRPr="003A6141">
        <w:t xml:space="preserve">Do mesmo modo que no âmbito internacional, o quadro acima descrito provocou profundas alterações nas relações capital-trabalho, tanto no que tange à estrutura produtiva, quanto no que se refere às formas de representação e de organização das forças sociais nos campos sindical e político. Se, por um lado, a reorganização do capital, sob novos parâmetros de produção e acumulação, demandou o que já se convencionou chamar de um </w:t>
      </w:r>
      <w:r w:rsidRPr="00797573">
        <w:rPr>
          <w:b/>
        </w:rPr>
        <w:t>“trabalhador de novo tipo”,</w:t>
      </w:r>
      <w:r w:rsidRPr="003A6141">
        <w:t xml:space="preserve"> por outro, essas transformações atingiram profundamente a classe trabalhadora, não apenas no âmbito de sua materialidade, mas teve profundas repercussões na sua subjetividade e, no íntimo relacionamento destes níveis, afetou sua forma de ser (ANTUNES, 1995, p. 15, grifo do autor).</w:t>
      </w:r>
    </w:p>
    <w:p w14:paraId="3A841611" w14:textId="77777777" w:rsidR="003A6141" w:rsidRPr="003A6141" w:rsidRDefault="003A6141" w:rsidP="006C45D8">
      <w:pPr>
        <w:ind w:right="-2"/>
      </w:pPr>
    </w:p>
    <w:p w14:paraId="784F6D74" w14:textId="77777777" w:rsidR="003A6141" w:rsidRPr="003A6141" w:rsidRDefault="003A6141" w:rsidP="006C45D8">
      <w:pPr>
        <w:ind w:right="-2"/>
      </w:pPr>
    </w:p>
    <w:p w14:paraId="1A26EED5" w14:textId="77777777" w:rsidR="00FE02E0" w:rsidRDefault="00FE02E0" w:rsidP="00FE02E0">
      <w:pPr>
        <w:pStyle w:val="Ttulo4"/>
      </w:pPr>
      <w:r>
        <w:lastRenderedPageBreak/>
        <w:t xml:space="preserve">2.1.4.3 </w:t>
      </w:r>
      <w:r w:rsidR="00797573" w:rsidRPr="003A6141">
        <w:t>Aspas</w:t>
      </w:r>
      <w:r w:rsidR="003A6141" w:rsidRPr="003A6141">
        <w:t xml:space="preserve"> duplas </w:t>
      </w:r>
      <w:proofErr w:type="gramStart"/>
      <w:r w:rsidR="003A6141" w:rsidRPr="003A6141">
        <w:t>(“ ”</w:t>
      </w:r>
      <w:proofErr w:type="gramEnd"/>
      <w:r w:rsidR="003A6141" w:rsidRPr="003A6141">
        <w:t xml:space="preserve">) </w:t>
      </w:r>
    </w:p>
    <w:p w14:paraId="62A5263C" w14:textId="77777777" w:rsidR="003A6141" w:rsidRPr="003A6141" w:rsidRDefault="00FE02E0" w:rsidP="00FE02E0">
      <w:r>
        <w:t xml:space="preserve">São </w:t>
      </w:r>
      <w:r w:rsidR="003A6141" w:rsidRPr="003A6141">
        <w:t>usadas na transcrição de citações diretas, literais ou textuais.</w:t>
      </w:r>
    </w:p>
    <w:p w14:paraId="74B8C939" w14:textId="77777777" w:rsidR="003A6141" w:rsidRPr="003A6141" w:rsidRDefault="003A6141" w:rsidP="00AA3D5E">
      <w:pPr>
        <w:pStyle w:val="Exemplo"/>
      </w:pPr>
      <w:r w:rsidRPr="003A6141">
        <w:t>Exemplo:</w:t>
      </w:r>
    </w:p>
    <w:p w14:paraId="700C9274" w14:textId="77777777" w:rsidR="003A6141" w:rsidRPr="003A6141" w:rsidRDefault="003A6141" w:rsidP="00AA3D5E">
      <w:pPr>
        <w:pStyle w:val="Exemplo"/>
      </w:pPr>
      <w:r w:rsidRPr="003A6141">
        <w:t>Essa concepção nos chama atenção para o fato de que “nenhuma forma de poder parece tão sofisticada quanto aquela que regula os elementos imateriais de uma sociedade: informação, conhecimento, comunicação” (COSTA, 2004, p. 163).</w:t>
      </w:r>
    </w:p>
    <w:p w14:paraId="2D5B6AFF" w14:textId="77777777" w:rsidR="003A6141" w:rsidRPr="003A6141" w:rsidRDefault="00797573" w:rsidP="00FE02E0">
      <w:pPr>
        <w:pStyle w:val="PargrafodaLista"/>
        <w:numPr>
          <w:ilvl w:val="0"/>
          <w:numId w:val="32"/>
        </w:numPr>
      </w:pPr>
      <w:r w:rsidRPr="003A6141">
        <w:t>Aspas</w:t>
      </w:r>
      <w:r w:rsidR="003A6141" w:rsidRPr="003A6141">
        <w:t xml:space="preserve"> simples </w:t>
      </w:r>
      <w:proofErr w:type="gramStart"/>
      <w:r w:rsidR="003A6141" w:rsidRPr="003A6141">
        <w:t>(‘ ’</w:t>
      </w:r>
      <w:proofErr w:type="gramEnd"/>
      <w:r w:rsidR="003A6141" w:rsidRPr="003A6141">
        <w:t>) – citação que já contém expressões ou palavras entre aspas duplas.</w:t>
      </w:r>
    </w:p>
    <w:p w14:paraId="2724800C" w14:textId="77777777" w:rsidR="003A6141" w:rsidRPr="00FE02E0" w:rsidRDefault="003A6141" w:rsidP="00FE02E0">
      <w:pPr>
        <w:pStyle w:val="Exemplo"/>
      </w:pPr>
      <w:r w:rsidRPr="00FE02E0">
        <w:t>Exemplo:</w:t>
      </w:r>
    </w:p>
    <w:p w14:paraId="3E5103CF" w14:textId="77777777" w:rsidR="003A6141" w:rsidRPr="00FE02E0" w:rsidRDefault="003A6141" w:rsidP="00FE02E0">
      <w:pPr>
        <w:pStyle w:val="Exemplo"/>
        <w:rPr>
          <w:spacing w:val="-4"/>
        </w:rPr>
      </w:pPr>
      <w:r w:rsidRPr="00FE02E0">
        <w:rPr>
          <w:spacing w:val="-4"/>
        </w:rPr>
        <w:t>Ler significa também eleger, escolher, ou seja, distinguir os elementos mais importantes daqueles que não são e, depois, optar pelos mais representativos e mais sugestivos. “Estas reflexões em tomo do ato de ler, que implica sempre percepção crítica, interpretação e ‘reescrita’ do lido [...]” (FREIRE, 2005, p. 21).</w:t>
      </w:r>
    </w:p>
    <w:p w14:paraId="450BDF8F" w14:textId="77777777" w:rsidR="003A6141" w:rsidRPr="003A6141" w:rsidRDefault="00797573" w:rsidP="00FE02E0">
      <w:pPr>
        <w:pStyle w:val="PargrafodaLista"/>
        <w:numPr>
          <w:ilvl w:val="0"/>
          <w:numId w:val="32"/>
        </w:numPr>
      </w:pPr>
      <w:r w:rsidRPr="003A6141">
        <w:t>Asterisco</w:t>
      </w:r>
      <w:r w:rsidR="003A6141" w:rsidRPr="003A6141">
        <w:t xml:space="preserve"> (*) – utilizado, sempre que necessário, para nota de rodapé, para comunicações pessoais.</w:t>
      </w:r>
    </w:p>
    <w:p w14:paraId="738C5619" w14:textId="77777777" w:rsidR="003A6141" w:rsidRPr="003A6141" w:rsidRDefault="003A6141" w:rsidP="00AA3D5E">
      <w:pPr>
        <w:pStyle w:val="Exemplo"/>
      </w:pPr>
      <w:r w:rsidRPr="003A6141">
        <w:t>Exemplo:</w:t>
      </w:r>
    </w:p>
    <w:p w14:paraId="69D00586" w14:textId="77777777" w:rsidR="003A6141" w:rsidRPr="003A6141" w:rsidRDefault="003A6141" w:rsidP="00FE02E0">
      <w:pPr>
        <w:pStyle w:val="Exemplo"/>
        <w:spacing w:after="0"/>
      </w:pPr>
      <w:r w:rsidRPr="003A6141">
        <w:t>REPRESENTAÇÕES SOCIAIS E EDUCAÇÃO:</w:t>
      </w:r>
    </w:p>
    <w:p w14:paraId="6C70DD0A" w14:textId="77777777" w:rsidR="003A6141" w:rsidRPr="003A6141" w:rsidRDefault="003A6141" w:rsidP="00FE02E0">
      <w:pPr>
        <w:pStyle w:val="Exemploa"/>
        <w:spacing w:after="0"/>
      </w:pPr>
      <w:r w:rsidRPr="003A6141">
        <w:t>REFLETINDO SOBREAS POSSIBILIDADES DE UM DIÁLOGO</w:t>
      </w:r>
    </w:p>
    <w:p w14:paraId="40DCB009" w14:textId="77777777" w:rsidR="003A6141" w:rsidRPr="003A6141" w:rsidRDefault="003A6141" w:rsidP="00FE02E0">
      <w:pPr>
        <w:pStyle w:val="Exemploa"/>
        <w:spacing w:after="0"/>
      </w:pPr>
      <w:r w:rsidRPr="003A6141">
        <w:t>Lourdes Helena da Silva*</w:t>
      </w:r>
    </w:p>
    <w:p w14:paraId="6D5A1638" w14:textId="77777777" w:rsidR="003A6141" w:rsidRPr="003A6141" w:rsidRDefault="003A6141" w:rsidP="00FE02E0">
      <w:pPr>
        <w:pStyle w:val="Exemploa"/>
        <w:spacing w:after="0"/>
      </w:pPr>
      <w:r w:rsidRPr="003A6141">
        <w:t>____________________</w:t>
      </w:r>
    </w:p>
    <w:p w14:paraId="34135117" w14:textId="77777777" w:rsidR="003A6141" w:rsidRDefault="003A6141" w:rsidP="00AA3D5E">
      <w:pPr>
        <w:pStyle w:val="Exemploa"/>
      </w:pPr>
      <w:r w:rsidRPr="003A6141">
        <w:t xml:space="preserve">* Doutoranda do Programa de Psicologia da Educação da Universidade Presbiteriana Mackenzie; Bolsista do PDEE/CAPES na </w:t>
      </w:r>
      <w:proofErr w:type="spellStart"/>
      <w:r w:rsidRPr="003A6141">
        <w:t>École</w:t>
      </w:r>
      <w:proofErr w:type="spellEnd"/>
      <w:r w:rsidR="00C4400D">
        <w:t xml:space="preserve"> </w:t>
      </w:r>
      <w:proofErr w:type="spellStart"/>
      <w:r w:rsidRPr="003A6141">
        <w:t>des</w:t>
      </w:r>
      <w:proofErr w:type="spellEnd"/>
      <w:r w:rsidR="00C4400D">
        <w:t xml:space="preserve"> </w:t>
      </w:r>
      <w:proofErr w:type="spellStart"/>
      <w:r w:rsidRPr="003A6141">
        <w:t>Hautes</w:t>
      </w:r>
      <w:proofErr w:type="spellEnd"/>
      <w:r w:rsidR="00C4400D">
        <w:t xml:space="preserve"> </w:t>
      </w:r>
      <w:proofErr w:type="spellStart"/>
      <w:r w:rsidRPr="003A6141">
        <w:t>Études</w:t>
      </w:r>
      <w:proofErr w:type="spellEnd"/>
      <w:r w:rsidR="00C4400D">
        <w:t xml:space="preserve"> em </w:t>
      </w:r>
      <w:proofErr w:type="spellStart"/>
      <w:r w:rsidRPr="003A6141">
        <w:t>Sciences</w:t>
      </w:r>
      <w:proofErr w:type="spellEnd"/>
      <w:r w:rsidR="00C4400D">
        <w:t xml:space="preserve"> </w:t>
      </w:r>
      <w:proofErr w:type="spellStart"/>
      <w:r w:rsidRPr="003A6141">
        <w:t>Sociales</w:t>
      </w:r>
      <w:proofErr w:type="spellEnd"/>
      <w:r w:rsidRPr="003A6141">
        <w:t xml:space="preserve">, Paris. </w:t>
      </w:r>
    </w:p>
    <w:p w14:paraId="641AA4D0" w14:textId="77777777" w:rsidR="003A6141" w:rsidRPr="001B7B63" w:rsidRDefault="003A6141" w:rsidP="006C45D8">
      <w:pPr>
        <w:pStyle w:val="Ttulo3"/>
        <w:ind w:right="-2"/>
      </w:pPr>
      <w:bookmarkStart w:id="39" w:name="_Toc483334254"/>
      <w:r w:rsidRPr="001B7B63">
        <w:t>2.1.5 Sistemas de chamada</w:t>
      </w:r>
      <w:bookmarkEnd w:id="39"/>
    </w:p>
    <w:p w14:paraId="6D31A803" w14:textId="77777777" w:rsidR="003A6141" w:rsidRPr="003A6141" w:rsidRDefault="003A6141" w:rsidP="006C45D8">
      <w:pPr>
        <w:ind w:right="-2"/>
      </w:pPr>
      <w:r w:rsidRPr="003A6141">
        <w:t>As citações devem ser indicadas no texto por um sistema preestabelecido e, qualquer que seja o método adotado, deve ser mantido ao longo de toda a publicação.</w:t>
      </w:r>
    </w:p>
    <w:p w14:paraId="25075CE0" w14:textId="77777777" w:rsidR="003A6141" w:rsidRPr="003A6141" w:rsidRDefault="003A6141" w:rsidP="006C45D8">
      <w:pPr>
        <w:ind w:right="-2"/>
      </w:pPr>
      <w:r w:rsidRPr="003A6141">
        <w:t>Os sistemas de chamada mais usados são: autor-data e numérico.</w:t>
      </w:r>
    </w:p>
    <w:p w14:paraId="2682B280" w14:textId="77777777" w:rsidR="003A6141" w:rsidRPr="001B7B63" w:rsidRDefault="003A6141" w:rsidP="006C45D8">
      <w:pPr>
        <w:pStyle w:val="Ttulo4"/>
        <w:ind w:right="-2"/>
      </w:pPr>
      <w:r w:rsidRPr="001B7B63">
        <w:t>2.1.5.1 Sistema autor-data</w:t>
      </w:r>
    </w:p>
    <w:p w14:paraId="7F06AA05" w14:textId="77777777" w:rsidR="003A6141" w:rsidRPr="003A6141" w:rsidRDefault="003A6141" w:rsidP="006C45D8">
      <w:pPr>
        <w:ind w:right="-2"/>
      </w:pPr>
      <w:r w:rsidRPr="003A6141">
        <w:t>No sistema autor-data, o(s) sobrenome(s) do(s) autor(es) é(são) mencionado(s) em letras maiúsculas, seguido(s) de vírgula, da data de publicação e da(s) página(s), tudo entre parênteses, após a citação direta.</w:t>
      </w:r>
    </w:p>
    <w:p w14:paraId="3DB573A2" w14:textId="77777777" w:rsidR="003A6141" w:rsidRPr="003A6141" w:rsidRDefault="003A6141" w:rsidP="00AA3D5E">
      <w:pPr>
        <w:pStyle w:val="Exemplo"/>
      </w:pPr>
      <w:r w:rsidRPr="003A6141">
        <w:t>Exemplo:</w:t>
      </w:r>
    </w:p>
    <w:p w14:paraId="7521E464" w14:textId="77777777" w:rsidR="003A6141" w:rsidRPr="003A6141" w:rsidRDefault="003A6141" w:rsidP="00AA3D5E">
      <w:pPr>
        <w:pStyle w:val="Exemplo"/>
      </w:pPr>
      <w:r w:rsidRPr="003A6141">
        <w:t>O Jurista alemão além de negar a ação da lei nova sobre fatos pretéritos, também não admitiu os efeitos imediatos da lei nova, no caso das leis de aquisição de direitos, ao dizer que o princípio da irretroatividade “nega de modo absoluto à nova lei toda ação sobre as consequências dos atos anteriores e isso em todos os graus imagináveis”</w:t>
      </w:r>
      <w:r w:rsidR="00797573">
        <w:t xml:space="preserve"> </w:t>
      </w:r>
      <w:r w:rsidRPr="003A6141">
        <w:t>(SAVIGNY, 2004, p. 303).</w:t>
      </w:r>
    </w:p>
    <w:p w14:paraId="3043C8AA" w14:textId="77777777" w:rsidR="003A6141" w:rsidRPr="009F4BE9" w:rsidRDefault="003A6141" w:rsidP="006C45D8">
      <w:pPr>
        <w:ind w:right="-2"/>
      </w:pPr>
      <w:r w:rsidRPr="009F4BE9">
        <w:t>Na citação indireta, menciona-se apenas o(s) sobrenome(s) do(s) autor(es) em letras maiúsculas, seguido(s) de vírgula e da data de publicação, tudo entre parênteses.</w:t>
      </w:r>
    </w:p>
    <w:p w14:paraId="3375F0CF" w14:textId="77777777" w:rsidR="003A6141" w:rsidRPr="009F4BE9" w:rsidRDefault="00797573" w:rsidP="00AA3D5E">
      <w:pPr>
        <w:pStyle w:val="Exemplo"/>
      </w:pPr>
      <w:r w:rsidRPr="009F4BE9">
        <w:t>Exemplo</w:t>
      </w:r>
      <w:r w:rsidR="003A6141" w:rsidRPr="009F4BE9">
        <w:t>:</w:t>
      </w:r>
    </w:p>
    <w:p w14:paraId="4EA400E0" w14:textId="77777777" w:rsidR="003A6141" w:rsidRPr="009F4BE9" w:rsidRDefault="003A6141" w:rsidP="00AA3D5E">
      <w:pPr>
        <w:pStyle w:val="Exemplo"/>
      </w:pPr>
      <w:r w:rsidRPr="009F4BE9">
        <w:t>O advento da imprensa proporcionou a popularização do livro e a ruptura com a Idade Média. A era moderna trouxe o surgimento da disseminação do conhecimento, sobretudo dentro das universidades, provocando fortes transformações políticas, culturais e econômicas (CAVALCANTE, 2005).</w:t>
      </w:r>
    </w:p>
    <w:p w14:paraId="04C27CC0" w14:textId="77777777" w:rsidR="003A6141" w:rsidRPr="009F4BE9" w:rsidRDefault="003A6141" w:rsidP="007275F4">
      <w:pPr>
        <w:pStyle w:val="intervalo"/>
      </w:pPr>
    </w:p>
    <w:p w14:paraId="34389064" w14:textId="77777777" w:rsidR="003A6141" w:rsidRPr="009F4BE9" w:rsidRDefault="003A6141" w:rsidP="00AA3D5E">
      <w:pPr>
        <w:pStyle w:val="Exemplo"/>
      </w:pPr>
      <w:r w:rsidRPr="009F4BE9">
        <w:lastRenderedPageBreak/>
        <w:t>O Iluminismo, a Revolução Gloriosa de 1688, a Revolução Francesa de 1789, entre outros acontecimentos, colaboraram para a evolução e modificação dos meios de comunicação e da mídia (BRIGGS; BURKE, 2004, p. 82).</w:t>
      </w:r>
    </w:p>
    <w:p w14:paraId="79082078" w14:textId="77777777" w:rsidR="003A6141" w:rsidRPr="009F4BE9" w:rsidRDefault="003A6141" w:rsidP="007275F4">
      <w:pPr>
        <w:pStyle w:val="intervalo"/>
      </w:pPr>
    </w:p>
    <w:p w14:paraId="47D29B1F" w14:textId="77777777" w:rsidR="003A6141" w:rsidRPr="009F4BE9" w:rsidRDefault="003A6141" w:rsidP="00AA3D5E">
      <w:pPr>
        <w:pStyle w:val="Exemplo"/>
      </w:pPr>
      <w:r w:rsidRPr="009F4BE9">
        <w:t xml:space="preserve">Dentro de uma estrutura </w:t>
      </w:r>
      <w:proofErr w:type="spellStart"/>
      <w:r w:rsidRPr="009F4BE9">
        <w:t>quadrinhística</w:t>
      </w:r>
      <w:proofErr w:type="spellEnd"/>
      <w:r w:rsidRPr="009F4BE9">
        <w:t xml:space="preserve"> quer dizer algo, isto é, as coisas são feitas segundo critérios estabelecidos. As histórias vão depender do veículo onde serão divulgadas, pois cada veículo tem suas próprias características (RAMA et al., 2004).</w:t>
      </w:r>
    </w:p>
    <w:p w14:paraId="7595D418" w14:textId="77777777" w:rsidR="003A6141" w:rsidRPr="009F4BE9" w:rsidRDefault="003A6141" w:rsidP="006C45D8">
      <w:pPr>
        <w:ind w:right="-2"/>
      </w:pPr>
      <w:r w:rsidRPr="009F4BE9">
        <w:t>Quando a menção ao nome do autor está incluída no texto, a data de publicação é transcrita entre parênteses.</w:t>
      </w:r>
    </w:p>
    <w:p w14:paraId="0FF682C6" w14:textId="77777777" w:rsidR="003A6141" w:rsidRPr="009F4BE9" w:rsidRDefault="00CD473E" w:rsidP="00AA3D5E">
      <w:pPr>
        <w:pStyle w:val="Exemplo"/>
      </w:pPr>
      <w:r w:rsidRPr="009F4BE9">
        <w:t>Exemplo 1</w:t>
      </w:r>
      <w:r w:rsidR="003A6141" w:rsidRPr="009F4BE9">
        <w:t>:</w:t>
      </w:r>
    </w:p>
    <w:p w14:paraId="7F03A8B0" w14:textId="77777777" w:rsidR="003A6141" w:rsidRDefault="003A6141" w:rsidP="00AA3D5E">
      <w:pPr>
        <w:pStyle w:val="Exemplo"/>
      </w:pPr>
      <w:r w:rsidRPr="009F4BE9">
        <w:t xml:space="preserve">Também </w:t>
      </w:r>
      <w:proofErr w:type="gramStart"/>
      <w:r w:rsidRPr="009F4BE9">
        <w:t>ressalta-se</w:t>
      </w:r>
      <w:proofErr w:type="gramEnd"/>
      <w:r w:rsidRPr="009F4BE9">
        <w:t xml:space="preserve"> o direito à livre concorrência, que, nesse caso, estaria em tese prejudicado, acarretando graves problemas no mercado consumidor. Com grande preciosidade, salienta Paula </w:t>
      </w:r>
      <w:proofErr w:type="spellStart"/>
      <w:r w:rsidRPr="009F4BE9">
        <w:t>Porgioni</w:t>
      </w:r>
      <w:proofErr w:type="spellEnd"/>
      <w:r w:rsidRPr="009F4BE9">
        <w:t xml:space="preserve"> (2005, p. 175).</w:t>
      </w:r>
    </w:p>
    <w:p w14:paraId="4A6B6212" w14:textId="77777777" w:rsidR="00F45600" w:rsidRPr="009F4BE9" w:rsidRDefault="00F45600" w:rsidP="00F45600">
      <w:pPr>
        <w:pStyle w:val="intervalo"/>
      </w:pPr>
    </w:p>
    <w:p w14:paraId="149E2961" w14:textId="77777777" w:rsidR="00CD473E" w:rsidRPr="009F4BE9" w:rsidRDefault="00CD473E" w:rsidP="00AA3D5E">
      <w:pPr>
        <w:pStyle w:val="Exemplo"/>
      </w:pPr>
      <w:r w:rsidRPr="009F4BE9">
        <w:t>Exemplo 2:</w:t>
      </w:r>
    </w:p>
    <w:p w14:paraId="12A623BD" w14:textId="77777777" w:rsidR="003A6141" w:rsidRPr="009F4BE9" w:rsidRDefault="003A6141" w:rsidP="00AA3D5E">
      <w:pPr>
        <w:pStyle w:val="Exemplo"/>
      </w:pPr>
      <w:r w:rsidRPr="009F4BE9">
        <w:t xml:space="preserve">Os efeitos </w:t>
      </w:r>
      <w:proofErr w:type="spellStart"/>
      <w:r w:rsidRPr="009F4BE9">
        <w:t>anti</w:t>
      </w:r>
      <w:r w:rsidR="00C4400D" w:rsidRPr="009F4BE9">
        <w:t>-</w:t>
      </w:r>
      <w:r w:rsidRPr="009F4BE9">
        <w:t>concorrenciais</w:t>
      </w:r>
      <w:proofErr w:type="spellEnd"/>
      <w:r w:rsidRPr="009F4BE9">
        <w:t xml:space="preserve"> da imposição dos preços de revenda dependerão de vários fatores, como o grau de competição</w:t>
      </w:r>
      <w:r w:rsidR="00C4400D" w:rsidRPr="009F4BE9">
        <w:t xml:space="preserve"> </w:t>
      </w:r>
      <w:r w:rsidRPr="009F4BE9">
        <w:t>entre marcas a ser enfrentado. Atribuir ao fornecedor maior poder sobre a rede abre caminho para que esta seja forçada a</w:t>
      </w:r>
      <w:r w:rsidR="00F45600">
        <w:t xml:space="preserve"> </w:t>
      </w:r>
      <w:r w:rsidRPr="009F4BE9">
        <w:t>aceitar outras restrições prejudiciais para o mercado. Maior o grau de dependência econômica do distribuidor em relação ao</w:t>
      </w:r>
      <w:r w:rsidR="00C4400D" w:rsidRPr="009F4BE9">
        <w:t xml:space="preserve"> </w:t>
      </w:r>
      <w:r w:rsidRPr="009F4BE9">
        <w:t>seu fornecedor, maior a probabilidade de que aquele se deixe instrumentalizar, não oferecendo resistência à implementação</w:t>
      </w:r>
      <w:r w:rsidR="00C4400D" w:rsidRPr="009F4BE9">
        <w:t xml:space="preserve"> </w:t>
      </w:r>
      <w:r w:rsidRPr="009F4BE9">
        <w:t xml:space="preserve">de práticas </w:t>
      </w:r>
      <w:proofErr w:type="spellStart"/>
      <w:r w:rsidRPr="009F4BE9">
        <w:t>anti</w:t>
      </w:r>
      <w:r w:rsidR="00C4400D" w:rsidRPr="009F4BE9">
        <w:t>-</w:t>
      </w:r>
      <w:r w:rsidRPr="009F4BE9">
        <w:t>concorrenciais</w:t>
      </w:r>
      <w:proofErr w:type="spellEnd"/>
      <w:r w:rsidRPr="009F4BE9">
        <w:t xml:space="preserve"> arquitetadas pelo fabricante. </w:t>
      </w:r>
    </w:p>
    <w:p w14:paraId="0AB5D7AA" w14:textId="77777777" w:rsidR="003A6141" w:rsidRPr="00521052" w:rsidRDefault="003A6141" w:rsidP="00AA3D5E">
      <w:pPr>
        <w:pStyle w:val="Exemplo"/>
      </w:pPr>
      <w:r w:rsidRPr="00521052">
        <w:t xml:space="preserve">Segundo Franco (2005) marcas de propriedade constituem aspecto bastante importante para a apreciação de um exemplar raro. Autógrafos, dedicatórias, assinaturas, anotações de qualquer natureza, carimbos, ex-libris de pessoas ou instituições notáveis são suficientes para </w:t>
      </w:r>
      <w:proofErr w:type="spellStart"/>
      <w:r w:rsidRPr="00521052">
        <w:t>tornar</w:t>
      </w:r>
      <w:proofErr w:type="spellEnd"/>
      <w:r w:rsidRPr="00521052">
        <w:t xml:space="preserve"> um livro raro. Os autógrafos e as dedicatórias podem tornar um livro raro duplamente, ou seja, se o autor da dedicatória e quem a recebeu forem personalidades famosas, o valor do livro é ainda maior.</w:t>
      </w:r>
    </w:p>
    <w:p w14:paraId="7D1F4B9A" w14:textId="77777777" w:rsidR="003A6141" w:rsidRPr="009F4BE9" w:rsidRDefault="003A6141" w:rsidP="006C45D8">
      <w:pPr>
        <w:ind w:right="-2"/>
      </w:pPr>
      <w:r w:rsidRPr="009F4BE9">
        <w:t>Quando houver coincidência de autores com o mesmo sobrenome e data, acrescentam-se as iniciais de seus prenomes.</w:t>
      </w:r>
    </w:p>
    <w:p w14:paraId="34A451A6" w14:textId="77777777" w:rsidR="003A6141" w:rsidRPr="009F4BE9" w:rsidRDefault="003A6141" w:rsidP="00AA3D5E">
      <w:pPr>
        <w:pStyle w:val="Exemplo"/>
      </w:pPr>
      <w:r w:rsidRPr="009F4BE9">
        <w:t>Exemplo:</w:t>
      </w:r>
    </w:p>
    <w:p w14:paraId="1EDD2D24" w14:textId="77777777" w:rsidR="003A6141" w:rsidRPr="009F4BE9" w:rsidRDefault="003A6141" w:rsidP="00AA3D5E">
      <w:pPr>
        <w:pStyle w:val="Exemplo"/>
      </w:pPr>
      <w:r w:rsidRPr="009F4BE9">
        <w:t xml:space="preserve">Em 1848, </w:t>
      </w:r>
      <w:proofErr w:type="gramStart"/>
      <w:r w:rsidRPr="009F4BE9">
        <w:t>sabendo eu</w:t>
      </w:r>
      <w:proofErr w:type="gramEnd"/>
      <w:r w:rsidRPr="009F4BE9">
        <w:t xml:space="preserve"> ler e contar alguma coisa e tendo obtido ardilosa e secretamente provas inclusas da minha liberdade, retirei-me fugindo, da casa do alferes Antônio Pereira Cardoso [...] (CASTRO, T., 1989, p. 223).</w:t>
      </w:r>
    </w:p>
    <w:p w14:paraId="26197DC5" w14:textId="77777777" w:rsidR="00CD473E" w:rsidRPr="009F4BE9" w:rsidRDefault="00CD473E" w:rsidP="007275F4">
      <w:pPr>
        <w:pStyle w:val="intervalo"/>
      </w:pPr>
    </w:p>
    <w:p w14:paraId="3AFAB12E" w14:textId="77777777" w:rsidR="003A6141" w:rsidRPr="009F4BE9" w:rsidRDefault="003A6141" w:rsidP="00AA3D5E">
      <w:pPr>
        <w:pStyle w:val="Exemplo"/>
      </w:pPr>
      <w:r w:rsidRPr="009F4BE9">
        <w:t>Como se verifica através desse depoimento, saber ler e escrever poderia ser um instrumento em prol da liberdade nas mãos dos escravos, quando a ordem social era garantida através do chicote.</w:t>
      </w:r>
    </w:p>
    <w:p w14:paraId="3E6BF78B" w14:textId="77777777" w:rsidR="003A6141" w:rsidRPr="00EE66EC" w:rsidRDefault="003A6141" w:rsidP="00EE66EC">
      <w:pPr>
        <w:pStyle w:val="Exemplo"/>
        <w:rPr>
          <w:spacing w:val="-6"/>
        </w:rPr>
      </w:pPr>
      <w:r w:rsidRPr="00EE66EC">
        <w:rPr>
          <w:spacing w:val="-6"/>
        </w:rPr>
        <w:t xml:space="preserve">Mas a possibilidade do Brasil se tornar um país sem escravos foi crescendo a partir da proibição do tráfico </w:t>
      </w:r>
      <w:r w:rsidRPr="00EE66EC">
        <w:t>e da promulgação de algumas leis como a do Ventre Livre, e a dos Sexagenários. Mesmo que a</w:t>
      </w:r>
      <w:r w:rsidRPr="00EE66EC">
        <w:rPr>
          <w:spacing w:val="-6"/>
        </w:rPr>
        <w:t xml:space="preserve"> contribuição dessas leis tenha sido mais teórica do que prática, na verdade a conquista da liberdade se fez de outras maneiras. Desta forma, a população escrava já se tornava uma pequena parcela da população.</w:t>
      </w:r>
    </w:p>
    <w:p w14:paraId="4F04746D" w14:textId="77777777" w:rsidR="003A6141" w:rsidRPr="003A6141" w:rsidRDefault="003A6141" w:rsidP="00AA3D5E">
      <w:pPr>
        <w:pStyle w:val="Exemplo"/>
      </w:pPr>
      <w:r w:rsidRPr="003A6141">
        <w:t>A população livre pobre, em sua maior parte identificada como mestiça pelos recenseadores da época, tornava-se majoritária durante o século XIX, principalmente por causa da libertação, por formas diversas, de escravos e seus descendentes [...] (CASTRO, H., 1989, p. 90).</w:t>
      </w:r>
    </w:p>
    <w:p w14:paraId="78F346C5" w14:textId="77777777" w:rsidR="003A6141" w:rsidRDefault="003A6141" w:rsidP="006C45D8">
      <w:pPr>
        <w:ind w:right="-2"/>
      </w:pPr>
      <w:r w:rsidRPr="003A6141">
        <w:t>Em diversos documentos de um mesmo autor, com a mesma data de publicação, acrescentam-se letras minúsculas após a data, sem espacejamento.</w:t>
      </w:r>
    </w:p>
    <w:p w14:paraId="27EEF738" w14:textId="77777777" w:rsidR="003A6141" w:rsidRPr="003A6141" w:rsidRDefault="003A6141" w:rsidP="00AA3D5E">
      <w:pPr>
        <w:pStyle w:val="Exemplo"/>
      </w:pPr>
      <w:r w:rsidRPr="003A6141">
        <w:t>Exemplo:</w:t>
      </w:r>
    </w:p>
    <w:p w14:paraId="158ED85E" w14:textId="77777777" w:rsidR="003A6141" w:rsidRPr="00EE66EC" w:rsidRDefault="003A6141" w:rsidP="00AA3D5E">
      <w:pPr>
        <w:pStyle w:val="Exemplo"/>
        <w:rPr>
          <w:spacing w:val="-2"/>
        </w:rPr>
      </w:pPr>
      <w:r w:rsidRPr="00EE66EC">
        <w:rPr>
          <w:spacing w:val="-2"/>
        </w:rPr>
        <w:t>Sem que nunca se encontre o texto primeiro como a tela de fundo do palimpsesto. Em Derrida, trata-se sempre de desfazer “A tela envolvendo a tela” (DERRIDA, 1972a, p. 71), numa entrevista “sem fim”.</w:t>
      </w:r>
    </w:p>
    <w:p w14:paraId="240F4A65" w14:textId="77777777" w:rsidR="003A6141" w:rsidRPr="009F4BE9" w:rsidRDefault="003A6141" w:rsidP="00AA3D5E">
      <w:pPr>
        <w:pStyle w:val="Exemploa"/>
      </w:pPr>
      <w:r w:rsidRPr="009F4BE9">
        <w:lastRenderedPageBreak/>
        <w:t xml:space="preserve">Enquanto tecido, existe sempre um novo fio a ser puxado, mesmo no mais supostamente já lido. Caso exemplar dos diálogos platônicos, que os textos de Derrida descosem e refazem numa nova disposição, indo com eles “às últimas consequências”, na metáfora do </w:t>
      </w:r>
      <w:proofErr w:type="spellStart"/>
      <w:r w:rsidRPr="009F4BE9">
        <w:t>endécoudre</w:t>
      </w:r>
      <w:proofErr w:type="spellEnd"/>
      <w:r w:rsidRPr="009F4BE9">
        <w:t>. Daí a opção de ler (com) Derrida alguns dos textos que ele lê. Um recorte altamente seletivo para apreender as condições de como interpretar a relação visada entre filosofia e literatura. Conforme declaração numa passagem relativa ao dom.</w:t>
      </w:r>
    </w:p>
    <w:p w14:paraId="79A5B9AA" w14:textId="77777777" w:rsidR="003A6141" w:rsidRPr="003A6141" w:rsidRDefault="003A6141" w:rsidP="00AA3D5E">
      <w:pPr>
        <w:pStyle w:val="Exemploa"/>
      </w:pPr>
      <w:r w:rsidRPr="003A6141">
        <w:t xml:space="preserve">[...] partimos sempre de textos na elaboração dessa problemática, de textos no sentido corrente e tradicional das letras escritas, até mesmo no da literatura, ou de textos no sentido de rastros de </w:t>
      </w:r>
      <w:proofErr w:type="spellStart"/>
      <w:r w:rsidRPr="003A6141">
        <w:t>différence</w:t>
      </w:r>
      <w:proofErr w:type="spellEnd"/>
      <w:r w:rsidRPr="003A6141">
        <w:t xml:space="preserve"> [traces </w:t>
      </w:r>
      <w:proofErr w:type="spellStart"/>
      <w:r w:rsidRPr="003A6141">
        <w:t>différentielles</w:t>
      </w:r>
      <w:proofErr w:type="spellEnd"/>
      <w:r w:rsidRPr="003A6141">
        <w:t xml:space="preserve">], segundo um conceito que elaboramos noutro lugar. E não podemos agir de outro modo, a não ser partir dos textos, e dos textos enquanto partem (separando-se de si mesmos e de sua origem, de nós) desde a partida (DERRIDA, 1972b, p. 130). </w:t>
      </w:r>
    </w:p>
    <w:p w14:paraId="65D098B4" w14:textId="77777777" w:rsidR="003A6141" w:rsidRPr="003A6141" w:rsidRDefault="003A6141" w:rsidP="006C45D8">
      <w:pPr>
        <w:pStyle w:val="Ttulo4"/>
        <w:ind w:right="-2"/>
      </w:pPr>
      <w:r w:rsidRPr="003A6141">
        <w:t>2.1.5.2 Sistema Numérico</w:t>
      </w:r>
    </w:p>
    <w:p w14:paraId="0E7F2B9A" w14:textId="77777777" w:rsidR="003A6141" w:rsidRPr="003A6141" w:rsidRDefault="003A6141" w:rsidP="006C45D8">
      <w:pPr>
        <w:ind w:right="-2"/>
      </w:pPr>
      <w:r w:rsidRPr="003A6141">
        <w:t>As citações dos documentos devem ter numeração em algarismos arábicos, única e consecutiva para toda a seção. Não se inicia a numeração das citações a cada página.</w:t>
      </w:r>
    </w:p>
    <w:p w14:paraId="3FB8703D" w14:textId="77777777" w:rsidR="003A6141" w:rsidRPr="003A6141" w:rsidRDefault="003A6141" w:rsidP="006C45D8">
      <w:pPr>
        <w:ind w:right="-2"/>
      </w:pPr>
      <w:r w:rsidRPr="003A6141">
        <w:t>A numeração no texto é indicada entre parênteses, alinhada ou situada pouco acima da linha do texto, em expoente (sem parênteses), após a pontuação que fecha a citação.</w:t>
      </w:r>
    </w:p>
    <w:p w14:paraId="21B69DF7" w14:textId="77777777" w:rsidR="003A6141" w:rsidRPr="003A6141" w:rsidRDefault="003A6141" w:rsidP="006C45D8">
      <w:pPr>
        <w:ind w:right="-2"/>
      </w:pPr>
      <w:r w:rsidRPr="003A6141">
        <w:t>Exemplos:</w:t>
      </w:r>
    </w:p>
    <w:p w14:paraId="75D6E358" w14:textId="77777777" w:rsidR="003A6141" w:rsidRDefault="003A6141" w:rsidP="00AA3D5E">
      <w:pPr>
        <w:pStyle w:val="Exemplo"/>
      </w:pPr>
      <w:r w:rsidRPr="003A6141">
        <w:t>Diz Rui Barbosa: “Tudo é viver, previvendo...” (15)</w:t>
      </w:r>
    </w:p>
    <w:p w14:paraId="4FDCA645" w14:textId="77777777" w:rsidR="00F66871" w:rsidRPr="003A6141" w:rsidRDefault="00F66871" w:rsidP="007275F4">
      <w:pPr>
        <w:pStyle w:val="intervalo"/>
      </w:pPr>
    </w:p>
    <w:p w14:paraId="5EE39648" w14:textId="77777777" w:rsidR="003A6141" w:rsidRPr="003A6141" w:rsidRDefault="003A6141" w:rsidP="00AA3D5E">
      <w:pPr>
        <w:pStyle w:val="Exemplo"/>
      </w:pPr>
      <w:r w:rsidRPr="003A6141">
        <w:t>Diz Rui Barbosa: “Tudo é viver, previvendo...”15</w:t>
      </w:r>
    </w:p>
    <w:p w14:paraId="5C09339A" w14:textId="77777777" w:rsidR="003A6141" w:rsidRPr="003A6141" w:rsidRDefault="003A6141" w:rsidP="006C45D8">
      <w:pPr>
        <w:ind w:right="-2"/>
      </w:pPr>
      <w:r w:rsidRPr="003A6141">
        <w:t>O sistema numérico não deve ser utilizado quando há notas de rodapé.</w:t>
      </w:r>
    </w:p>
    <w:p w14:paraId="680D86EA" w14:textId="77777777" w:rsidR="003A6141" w:rsidRPr="001B7B63" w:rsidRDefault="003A6141" w:rsidP="006C45D8">
      <w:pPr>
        <w:pStyle w:val="Ttulo2"/>
        <w:ind w:right="-2"/>
      </w:pPr>
      <w:bookmarkStart w:id="40" w:name="_Toc483334255"/>
      <w:r w:rsidRPr="001B7B63">
        <w:t>2.2 Notas de Rodapé</w:t>
      </w:r>
      <w:bookmarkEnd w:id="40"/>
    </w:p>
    <w:p w14:paraId="69FDB564" w14:textId="77777777" w:rsidR="003A6141" w:rsidRPr="003A6141" w:rsidRDefault="003A6141" w:rsidP="006C45D8">
      <w:pPr>
        <w:ind w:right="-2"/>
      </w:pPr>
      <w:r w:rsidRPr="003A6141">
        <w:t>São notas que servem para complementar ou esclarecer informações, ficando situadas ao pé das páginas, podendo ser de referência e explicativa, evitando explicações longas dentro do texto.</w:t>
      </w:r>
    </w:p>
    <w:p w14:paraId="4524BD3B" w14:textId="77777777" w:rsidR="003A6141" w:rsidRPr="001B7B63" w:rsidRDefault="003A6141" w:rsidP="006C45D8">
      <w:pPr>
        <w:pStyle w:val="Ttulo3"/>
        <w:ind w:right="-2"/>
      </w:pPr>
      <w:bookmarkStart w:id="41" w:name="_Toc483334256"/>
      <w:r w:rsidRPr="001B7B63">
        <w:t>2.2.1 Apresentação</w:t>
      </w:r>
      <w:bookmarkEnd w:id="41"/>
    </w:p>
    <w:p w14:paraId="2D7C5C99" w14:textId="77777777" w:rsidR="003A6141" w:rsidRPr="003A6141" w:rsidRDefault="003A6141" w:rsidP="006C45D8">
      <w:pPr>
        <w:ind w:right="-2"/>
      </w:pPr>
      <w:r w:rsidRPr="003A6141">
        <w:t>As notas de rodapé são chamadas ao texto feitas por algarismos arábicos e asteriscos localizando-se na margem inferior da mesma página onde ocorre a chamada numérica.</w:t>
      </w:r>
    </w:p>
    <w:p w14:paraId="16F91D18" w14:textId="77777777" w:rsidR="003A6141" w:rsidRPr="003A6141" w:rsidRDefault="003A6141" w:rsidP="006C45D8">
      <w:pPr>
        <w:ind w:right="-2"/>
      </w:pPr>
      <w:r w:rsidRPr="003A6141">
        <w:t>São separados do texto por um traço contínuo de 3 cm e digitadas em espaço simples com caracteres menores do que o usado para o texto e guardando um espaço simples entre notas. O indicativo numérico é separado do texto da nota por um espaço.</w:t>
      </w:r>
    </w:p>
    <w:p w14:paraId="6DDDEE71" w14:textId="77777777" w:rsidR="003A6141" w:rsidRPr="003A6141" w:rsidRDefault="003A6141" w:rsidP="006C45D8">
      <w:pPr>
        <w:ind w:right="-2"/>
      </w:pPr>
      <w:r w:rsidRPr="003A6141">
        <w:t>Havendo, na mesma folha, chamadas dos dois tipos – algarismos arábicos e asteriscos –, as com asterisco precedem as com algarismos. Da mesma forma, para o caso de notas explicativas e em seguida as de referências, usando-se números elevados e em corpo menor que o texto, independentemente da sua localização no texto.</w:t>
      </w:r>
    </w:p>
    <w:p w14:paraId="76116540" w14:textId="77777777" w:rsidR="003A6141" w:rsidRPr="003A6141" w:rsidRDefault="003A6141" w:rsidP="006C45D8">
      <w:pPr>
        <w:ind w:right="-2"/>
      </w:pPr>
      <w:r w:rsidRPr="003A6141">
        <w:t>Para cada nota deve ser indicada uma nova linha. A última linha da folha deve coincidir com a última nota de rodapé.</w:t>
      </w:r>
    </w:p>
    <w:p w14:paraId="1466405D" w14:textId="77777777" w:rsidR="003A6141" w:rsidRPr="001B7B63" w:rsidRDefault="003A6141" w:rsidP="006C45D8">
      <w:pPr>
        <w:pStyle w:val="Ttulo3"/>
        <w:ind w:right="-2"/>
      </w:pPr>
      <w:bookmarkStart w:id="42" w:name="_Toc483334257"/>
      <w:r w:rsidRPr="001B7B63">
        <w:t>2.2.2 Tipos</w:t>
      </w:r>
      <w:bookmarkEnd w:id="42"/>
    </w:p>
    <w:p w14:paraId="31BFE9DB" w14:textId="77777777" w:rsidR="003A6141" w:rsidRPr="003A6141" w:rsidRDefault="003A6141" w:rsidP="006C45D8">
      <w:pPr>
        <w:ind w:right="-2"/>
      </w:pPr>
      <w:r w:rsidRPr="003A6141">
        <w:t>As notas de rodapé podem ser:</w:t>
      </w:r>
    </w:p>
    <w:p w14:paraId="2A7B47A2" w14:textId="77777777" w:rsidR="003A6141" w:rsidRPr="00F45600" w:rsidRDefault="003A6141" w:rsidP="006C45D8">
      <w:pPr>
        <w:pStyle w:val="Ttulo4"/>
        <w:ind w:right="-2"/>
      </w:pPr>
      <w:r w:rsidRPr="00F45600">
        <w:t>2.2.2.1 Notas de referências</w:t>
      </w:r>
    </w:p>
    <w:p w14:paraId="5677D9DB" w14:textId="77777777" w:rsidR="003A6141" w:rsidRDefault="003A6141" w:rsidP="006C45D8">
      <w:pPr>
        <w:ind w:right="-2"/>
      </w:pPr>
      <w:r w:rsidRPr="003A6141">
        <w:t xml:space="preserve">São as que indicam fontes consultadas, ou remetem a outras partes da obra onde o assunto está sendo citado. São feitas por algarismos arábicos, em ordem sequencial, para toda a seção, e devem </w:t>
      </w:r>
      <w:r w:rsidRPr="003A6141">
        <w:lastRenderedPageBreak/>
        <w:t xml:space="preserve">conter o sobrenome do autor, data da publicação e outros dados necessários à localização da parte citada. No entanto, isto não desobriga o uso de uma lista de referências, no final do trabalho. </w:t>
      </w:r>
    </w:p>
    <w:p w14:paraId="4EED95C0" w14:textId="77777777" w:rsidR="003A6141" w:rsidRPr="003A6141" w:rsidRDefault="003A6141" w:rsidP="00EE66EC">
      <w:pPr>
        <w:pStyle w:val="Exemplo"/>
      </w:pPr>
      <w:r w:rsidRPr="003A6141">
        <w:t>Exemplo:</w:t>
      </w:r>
    </w:p>
    <w:p w14:paraId="0B96D5DF" w14:textId="77777777" w:rsidR="003A6141" w:rsidRPr="00EE66EC" w:rsidRDefault="003A6141" w:rsidP="00EE66EC">
      <w:pPr>
        <w:pStyle w:val="Exemplo"/>
        <w:rPr>
          <w:spacing w:val="-2"/>
        </w:rPr>
      </w:pPr>
      <w:r w:rsidRPr="00EE66EC">
        <w:rPr>
          <w:spacing w:val="-2"/>
        </w:rPr>
        <w:t xml:space="preserve">A totalidade social não pode provir do ordenamento da satisfação das necessidades particulares, de um ordenamento da sociedade civil, porque tal totalidade não teria como se defender de si mesma, já que é na esfera da singularidade do contrato, das figuras de direito privado como a propriedade que tem lugar a tendência para a violência e para a desagregação, para a transgressão e para a ameaça de dissolução na injustiça. No Estado concebido dessa forma fica completamente prejudicada </w:t>
      </w:r>
      <w:proofErr w:type="gramStart"/>
      <w:r w:rsidRPr="00EE66EC">
        <w:rPr>
          <w:spacing w:val="-2"/>
        </w:rPr>
        <w:t>a</w:t>
      </w:r>
      <w:r w:rsidR="001E7ECA" w:rsidRPr="00EE66EC">
        <w:rPr>
          <w:spacing w:val="-2"/>
        </w:rPr>
        <w:t xml:space="preserve"> </w:t>
      </w:r>
      <w:r w:rsidRPr="00EE66EC">
        <w:rPr>
          <w:spacing w:val="-2"/>
        </w:rPr>
        <w:t xml:space="preserve"> possibilidade</w:t>
      </w:r>
      <w:proofErr w:type="gramEnd"/>
      <w:r w:rsidRPr="00EE66EC">
        <w:rPr>
          <w:spacing w:val="-2"/>
        </w:rPr>
        <w:t xml:space="preserve"> da construção de uma</w:t>
      </w:r>
      <w:r w:rsidR="001E7ECA" w:rsidRPr="00EE66EC">
        <w:rPr>
          <w:spacing w:val="-2"/>
        </w:rPr>
        <w:t xml:space="preserve"> </w:t>
      </w:r>
      <w:r w:rsidRPr="00EE66EC">
        <w:rPr>
          <w:spacing w:val="-2"/>
        </w:rPr>
        <w:t>instância universal que represente o bem comum</w:t>
      </w:r>
      <w:r w:rsidR="001E7ECA" w:rsidRPr="00EE66EC">
        <w:rPr>
          <w:b/>
          <w:spacing w:val="-2"/>
          <w:sz w:val="28"/>
        </w:rPr>
        <w:t xml:space="preserve"> </w:t>
      </w:r>
      <w:r w:rsidRPr="00EE66EC">
        <w:rPr>
          <w:b/>
          <w:color w:val="FF0000"/>
          <w:spacing w:val="-2"/>
          <w:sz w:val="28"/>
          <w:vertAlign w:val="superscript"/>
        </w:rPr>
        <w:t>8</w:t>
      </w:r>
      <w:r w:rsidRPr="00EE66EC">
        <w:rPr>
          <w:spacing w:val="-2"/>
        </w:rPr>
        <w:t>.</w:t>
      </w:r>
    </w:p>
    <w:p w14:paraId="34978DCD" w14:textId="77777777" w:rsidR="003A6141" w:rsidRPr="003A6141" w:rsidRDefault="003A6141" w:rsidP="00EE66EC">
      <w:pPr>
        <w:pStyle w:val="Exemplo"/>
        <w:spacing w:after="0"/>
      </w:pPr>
      <w:r w:rsidRPr="003A6141">
        <w:t>No rodapé:</w:t>
      </w:r>
    </w:p>
    <w:p w14:paraId="3527B762" w14:textId="77777777" w:rsidR="003A6141" w:rsidRPr="003A6141" w:rsidRDefault="003A6141" w:rsidP="00EE66EC">
      <w:pPr>
        <w:pStyle w:val="Exemplo"/>
        <w:spacing w:after="0"/>
      </w:pPr>
      <w:r w:rsidRPr="003A6141">
        <w:t>_____________________________________________________________</w:t>
      </w:r>
    </w:p>
    <w:p w14:paraId="4FB2F022" w14:textId="77777777" w:rsidR="003A6141" w:rsidRPr="003A6141" w:rsidRDefault="003A6141" w:rsidP="00EE66EC">
      <w:pPr>
        <w:pStyle w:val="Exemplo"/>
        <w:ind w:left="851" w:hanging="142"/>
      </w:pPr>
      <w:r w:rsidRPr="00BE2A13">
        <w:rPr>
          <w:b/>
          <w:color w:val="FF0000"/>
          <w:sz w:val="28"/>
          <w:vertAlign w:val="superscript"/>
        </w:rPr>
        <w:t>8</w:t>
      </w:r>
      <w:r w:rsidR="00F66871" w:rsidRPr="00BE2A13">
        <w:rPr>
          <w:b/>
          <w:color w:val="FF0000"/>
          <w:sz w:val="28"/>
        </w:rPr>
        <w:t xml:space="preserve"> </w:t>
      </w:r>
      <w:r w:rsidRPr="003A6141">
        <w:t>BERNARDE, J. A crítica de Hegel à teoria do contrato. In: ROSENFIELD, D. Estado e política: a filosofia de Hegel. Rio de Janeiro: J. Zahar, 2003. p. 75-78.</w:t>
      </w:r>
    </w:p>
    <w:p w14:paraId="1EB337C6" w14:textId="77777777" w:rsidR="003A6141" w:rsidRPr="00F45600" w:rsidRDefault="003A6141" w:rsidP="006C45D8">
      <w:pPr>
        <w:ind w:right="-2"/>
        <w:rPr>
          <w:spacing w:val="-2"/>
        </w:rPr>
      </w:pPr>
      <w:r w:rsidRPr="00EE66EC">
        <w:rPr>
          <w:b/>
          <w:color w:val="FF0000"/>
          <w:spacing w:val="-2"/>
        </w:rPr>
        <w:t>ATENÇÂO!</w:t>
      </w:r>
      <w:r w:rsidRPr="00EE66EC">
        <w:rPr>
          <w:color w:val="FF0000"/>
          <w:spacing w:val="-2"/>
        </w:rPr>
        <w:t xml:space="preserve"> </w:t>
      </w:r>
      <w:r w:rsidRPr="00F45600">
        <w:rPr>
          <w:spacing w:val="-2"/>
        </w:rPr>
        <w:t xml:space="preserve">A primeira citação de uma obra, obrigatoriamente, requer sua referência completa </w:t>
      </w:r>
      <w:r w:rsidR="00F66871" w:rsidRPr="00F45600">
        <w:rPr>
          <w:spacing w:val="-2"/>
        </w:rPr>
        <w:t>(que</w:t>
      </w:r>
      <w:r w:rsidRPr="00F45600">
        <w:rPr>
          <w:spacing w:val="-2"/>
        </w:rPr>
        <w:t xml:space="preserve"> deve ser colocada no rodapé). As citações subsequentes podem ser referenciadas de forma abreviada, utilizando-se expressões a fim de evitar repetição de títulos e autores, em nota de rodapé.</w:t>
      </w:r>
    </w:p>
    <w:p w14:paraId="5C6F5E3A" w14:textId="77777777" w:rsidR="003A6141" w:rsidRPr="003A6141" w:rsidRDefault="003A6141" w:rsidP="006C45D8">
      <w:pPr>
        <w:ind w:right="-2"/>
      </w:pPr>
      <w:r w:rsidRPr="003A6141">
        <w:t>São elas:</w:t>
      </w:r>
    </w:p>
    <w:p w14:paraId="377EB2DC" w14:textId="77777777" w:rsidR="003A6141" w:rsidRPr="003A6141" w:rsidRDefault="003A6141" w:rsidP="006C45D8">
      <w:pPr>
        <w:pStyle w:val="a"/>
        <w:numPr>
          <w:ilvl w:val="0"/>
          <w:numId w:val="26"/>
        </w:numPr>
        <w:ind w:right="-2"/>
      </w:pPr>
      <w:r w:rsidRPr="003A6141">
        <w:t>Idem ou Id. – o mesmo autor</w:t>
      </w:r>
    </w:p>
    <w:p w14:paraId="12A068F5" w14:textId="77777777" w:rsidR="003A6141" w:rsidRPr="003A6141" w:rsidRDefault="003A6141" w:rsidP="00F45600">
      <w:pPr>
        <w:pStyle w:val="a"/>
        <w:numPr>
          <w:ilvl w:val="0"/>
          <w:numId w:val="0"/>
        </w:numPr>
        <w:ind w:left="708"/>
      </w:pPr>
      <w:r w:rsidRPr="003A6141">
        <w:t>O trecho citado é de obra diferente do autor referenciado em nota imediatamente anterior, na mesma folha.</w:t>
      </w:r>
    </w:p>
    <w:p w14:paraId="2EE739F9" w14:textId="77777777" w:rsidR="003A6141" w:rsidRPr="003A6141" w:rsidRDefault="003A6141" w:rsidP="00AA3D5E">
      <w:pPr>
        <w:pStyle w:val="Exemplo"/>
      </w:pPr>
      <w:r w:rsidRPr="003A6141">
        <w:t>Exemplo:</w:t>
      </w:r>
    </w:p>
    <w:p w14:paraId="77A7DD6B" w14:textId="77777777" w:rsidR="003A6141" w:rsidRPr="00BE2A13" w:rsidRDefault="003A6141" w:rsidP="00AA3D5E">
      <w:pPr>
        <w:pStyle w:val="Exemplo"/>
      </w:pPr>
      <w:r w:rsidRPr="003A6141">
        <w:t xml:space="preserve">Nesse sentido, </w:t>
      </w:r>
      <w:r w:rsidRPr="00BE2A13">
        <w:t xml:space="preserve">Hegel junto com Kant, são considerados filósofos “radicalmente opostos ao utilitarismo” na justificação do sistema do direito, e que isso é “característico de um </w:t>
      </w:r>
      <w:proofErr w:type="spellStart"/>
      <w:r w:rsidRPr="00BE2A13">
        <w:t>aliberalismo</w:t>
      </w:r>
      <w:proofErr w:type="spellEnd"/>
      <w:r w:rsidRPr="00BE2A13">
        <w:t xml:space="preserve"> da liberdade”</w:t>
      </w:r>
      <w:r w:rsidR="00F66871" w:rsidRPr="00BE2A13">
        <w:t xml:space="preserve"> </w:t>
      </w:r>
      <w:r w:rsidRPr="00BE2A13">
        <w:rPr>
          <w:b/>
          <w:color w:val="FF0000"/>
          <w:sz w:val="28"/>
          <w:vertAlign w:val="superscript"/>
        </w:rPr>
        <w:t>27</w:t>
      </w:r>
      <w:r w:rsidRPr="00BE2A13">
        <w:t>, conclui Rawls.</w:t>
      </w:r>
    </w:p>
    <w:p w14:paraId="7DE65B83" w14:textId="77777777" w:rsidR="003A6141" w:rsidRPr="00BE2A13" w:rsidRDefault="003A6141" w:rsidP="00AA3D5E">
      <w:pPr>
        <w:pStyle w:val="Exemploa"/>
      </w:pPr>
      <w:r w:rsidRPr="00BE2A13">
        <w:t xml:space="preserve">A despeito de possíveis semelhanças, diferenças devem ser ressaltadas entre o procedimento hegeliano e </w:t>
      </w:r>
      <w:proofErr w:type="spellStart"/>
      <w:r w:rsidRPr="00BE2A13">
        <w:t>rawlsinano</w:t>
      </w:r>
      <w:proofErr w:type="spellEnd"/>
      <w:r w:rsidRPr="00BE2A13">
        <w:t xml:space="preserve"> no uso e na caracterização do ponto de partida abstrato. Uma delas consiste em avaliar o estatuto da pessoa na sua formulação abstrata.</w:t>
      </w:r>
    </w:p>
    <w:p w14:paraId="0951A45C" w14:textId="77777777" w:rsidR="003A6141" w:rsidRPr="00BE2A13" w:rsidRDefault="009322D0" w:rsidP="00AA3D5E">
      <w:pPr>
        <w:pStyle w:val="Exemploa"/>
      </w:pPr>
      <w:r>
        <w:rPr>
          <w:noProof/>
          <w:lang w:eastAsia="pt-BR"/>
        </w:rPr>
        <mc:AlternateContent>
          <mc:Choice Requires="wps">
            <w:drawing>
              <wp:anchor distT="0" distB="0" distL="114300" distR="114300" simplePos="0" relativeHeight="251717632" behindDoc="0" locked="0" layoutInCell="1" allowOverlap="1" wp14:anchorId="505442E6" wp14:editId="4B9747DF">
                <wp:simplePos x="0" y="0"/>
                <wp:positionH relativeFrom="column">
                  <wp:posOffset>719482</wp:posOffset>
                </wp:positionH>
                <wp:positionV relativeFrom="paragraph">
                  <wp:posOffset>1828611</wp:posOffset>
                </wp:positionV>
                <wp:extent cx="3171217" cy="914400"/>
                <wp:effectExtent l="38100" t="76200" r="1515110" b="95250"/>
                <wp:wrapNone/>
                <wp:docPr id="6" name="Conector em Curva 6"/>
                <wp:cNvGraphicFramePr/>
                <a:graphic xmlns:a="http://schemas.openxmlformats.org/drawingml/2006/main">
                  <a:graphicData uri="http://schemas.microsoft.com/office/word/2010/wordprocessingShape">
                    <wps:wsp>
                      <wps:cNvCnPr/>
                      <wps:spPr>
                        <a:xfrm flipH="1">
                          <a:off x="0" y="0"/>
                          <a:ext cx="3171217" cy="914400"/>
                        </a:xfrm>
                        <a:prstGeom prst="curvedConnector3">
                          <a:avLst>
                            <a:gd name="adj1" fmla="val -4846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629186C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em Curva 6" o:spid="_x0000_s1026" type="#_x0000_t38" style="position:absolute;margin-left:56.65pt;margin-top:2in;width:249.7pt;height:1in;flip:x;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uAAQIAAFAEAAAOAAAAZHJzL2Uyb0RvYy54bWysVMuO0zAU3SPxD5b30ySdqh2qprPo8Fgg&#10;qHh8gMe+boz8ku1J07/n2kkDghESiI3l1zk+59yb7O4Ho0kPISpnW9osakrAcieUPbX065c3N3eU&#10;xMSsYNpZaOkFIr3fv3yxO/stLF3ntIBAkMTG7dm3tEvJb6sq8g4MiwvnweKhdMGwhMtwqkRgZ2Q3&#10;ulrW9bo6uyB8cBxixN2H8ZDuC7+UwNNHKSMkoluK2lIZQxkf81jtd2x7Csx3ik8y2D+oMExZfHSm&#10;emCJkaegfqMyigcXnUwL7kzlpFQcigd009S/uPncMQ/FC4YT/RxT/H+0/EN/DESJlq4pscxgiQ5Y&#10;KJ5cIGDI4Sn0jKxzTGcft3j7YI9hWkV/DNnzIIMhUiv/DjugpIC+yFBCvswhw5AIx83bZtMsmw0l&#10;HM9eNatVXapQjTyZz4eY3oIzJE9aylEDCFQ1yrotL7D+fUwlcDHJZuJbQ4k0GuvXM01uVner9SYr&#10;R+rpOs6u5BmrbR47YOK1FSRdPLpPQTF70jB2RmJKP3+GVBle5VjGIMosXTSM1J9AYq5oeIykdDQc&#10;dCAorqWMc7CpmeRpi7czTCqtZ2BdnP4RON3PUCjd/jfgGVFedjbNYKOsC8+9noarZDnevyYw+s4R&#10;PDpxKS1SosG2LQWYPrH8Xfy8LvAfP4L9dwAAAP//AwBQSwMEFAAGAAgAAAAhAKhQSSjgAAAACwEA&#10;AA8AAABkcnMvZG93bnJldi54bWxMj8tOwzAQRfdI/IM1SOyo80AlCnEqhFQBUhe0ZcPOjQcnEI+j&#10;2E3D33e6guXVXJ05t1rNrhcTjqHzpCBdJCCQGm86sgo+9uu7AkSImozuPaGCXwywqq+vKl0af6It&#10;TrtoBUMolFpBG+NQShmaFp0OCz8g8e3Lj05HjqOVZtQnhrteZkmylE53xB9aPeBzi83P7ugU3Ntt&#10;mNYvabfffOb6u9+8v4VXq9Ttzfz0CCLiHP/KcNFndajZ6eCPZILoOad5zlUFWVHwKG4s0+wBxIHx&#10;eZaArCv5f0N9BgAA//8DAFBLAQItABQABgAIAAAAIQC2gziS/gAAAOEBAAATAAAAAAAAAAAAAAAA&#10;AAAAAABbQ29udGVudF9UeXBlc10ueG1sUEsBAi0AFAAGAAgAAAAhADj9If/WAAAAlAEAAAsAAAAA&#10;AAAAAAAAAAAALwEAAF9yZWxzLy5yZWxzUEsBAi0AFAAGAAgAAAAhAOHCW4ABAgAAUAQAAA4AAAAA&#10;AAAAAAAAAAAALgIAAGRycy9lMm9Eb2MueG1sUEsBAi0AFAAGAAgAAAAhAKhQSSjgAAAACwEAAA8A&#10;AAAAAAAAAAAAAAAAWwQAAGRycy9kb3ducmV2LnhtbFBLBQYAAAAABAAEAPMAAABoBQAAAAA=&#10;" adj="-10469" strokecolor="#5b9bd5 [3204]" strokeweight=".5pt">
                <v:stroke startarrow="block" endarrow="block" joinstyle="miter"/>
              </v:shape>
            </w:pict>
          </mc:Fallback>
        </mc:AlternateContent>
      </w:r>
      <w:r w:rsidR="003A6141" w:rsidRPr="00BE2A13">
        <w:t>Para Hegel, o momento do direito consiste em assegurar a categoria jurídica do respeito à pessoa, isto é, acatar o direito formal do outro indivíduo de ser igualmente livre, de ter a prerrogativa jurídica desse direito, de agir como tal e de ser reconhecido por outrem como possuidor da essência universal da liberdade. Para Rawls a pessoa na sua abstração possui, ainda assim, dois poderes morais inerentes à sua personalidade: a capacidade (ser razoável) de ter “um efetivo senso de justiça” e de respeitar os termos equitativos da cooperação, e a capacidade de ter e de perseguir “uma particular concepção de bem”, como algo que é racional. “De modo mais preciso, ser capaz de um senso de justiça é ser capaz de compreender, de aplicar e normalmente de ser movido por um desejo eficaz de agir a partir de princípios de justiça (e não simplesmente de acordo com eles) na condição de termos equitativos de cooperação social. Ser capaz de uma concepção do bem é ser capaz de formar, de revisar e de buscar racionalmente uma concepção assim, isto é, uma concepção do que é, para nós, uma vida humana que merece ser vivida”</w:t>
      </w:r>
      <w:r w:rsidR="003A6141" w:rsidRPr="00BE2A13">
        <w:rPr>
          <w:b/>
          <w:color w:val="FF0000"/>
          <w:sz w:val="28"/>
          <w:vertAlign w:val="superscript"/>
        </w:rPr>
        <w:t>28</w:t>
      </w:r>
      <w:r w:rsidR="003A6141" w:rsidRPr="00BE2A13">
        <w:t>.</w:t>
      </w:r>
    </w:p>
    <w:p w14:paraId="1C1B02F7" w14:textId="77777777" w:rsidR="003A6141" w:rsidRPr="003A6141" w:rsidRDefault="003A6141" w:rsidP="00EE66EC">
      <w:pPr>
        <w:pStyle w:val="Exemploa"/>
        <w:spacing w:after="0"/>
        <w:rPr>
          <w:lang w:val="en-US"/>
        </w:rPr>
      </w:pPr>
      <w:r w:rsidRPr="003A6141">
        <w:rPr>
          <w:lang w:val="en-US"/>
        </w:rPr>
        <w:t xml:space="preserve">No </w:t>
      </w:r>
      <w:proofErr w:type="spellStart"/>
      <w:r w:rsidRPr="003A6141">
        <w:rPr>
          <w:lang w:val="en-US"/>
        </w:rPr>
        <w:t>rodapé</w:t>
      </w:r>
      <w:proofErr w:type="spellEnd"/>
      <w:r w:rsidRPr="003A6141">
        <w:rPr>
          <w:lang w:val="en-US"/>
        </w:rPr>
        <w:t>:</w:t>
      </w:r>
    </w:p>
    <w:p w14:paraId="534D7148" w14:textId="77777777" w:rsidR="003A6141" w:rsidRPr="003A6141" w:rsidRDefault="003A6141" w:rsidP="00EE66EC">
      <w:pPr>
        <w:pStyle w:val="Exemploa"/>
        <w:rPr>
          <w:lang w:val="en-US"/>
        </w:rPr>
      </w:pPr>
      <w:r w:rsidRPr="003A6141">
        <w:rPr>
          <w:lang w:val="en-US"/>
        </w:rPr>
        <w:t>_____________________________________________________________</w:t>
      </w:r>
    </w:p>
    <w:p w14:paraId="5CFFAFCC" w14:textId="77777777" w:rsidR="00BE2A13" w:rsidRDefault="003A6141" w:rsidP="00EE66EC">
      <w:pPr>
        <w:pStyle w:val="Exemploa"/>
        <w:ind w:left="993" w:hanging="284"/>
        <w:rPr>
          <w:lang w:val="en-US"/>
        </w:rPr>
      </w:pPr>
      <w:r w:rsidRPr="00BE2A13">
        <w:rPr>
          <w:b/>
          <w:color w:val="FF0000"/>
          <w:sz w:val="28"/>
          <w:vertAlign w:val="superscript"/>
          <w:lang w:val="en-US"/>
        </w:rPr>
        <w:t>27</w:t>
      </w:r>
      <w:r w:rsidR="00F66871" w:rsidRPr="00BE2A13">
        <w:rPr>
          <w:color w:val="FF0000"/>
          <w:vertAlign w:val="superscript"/>
          <w:lang w:val="en-US"/>
        </w:rPr>
        <w:t xml:space="preserve"> </w:t>
      </w:r>
      <w:r w:rsidR="00BE2A13" w:rsidRPr="00BE2A13">
        <w:rPr>
          <w:color w:val="FF0000"/>
          <w:vertAlign w:val="superscript"/>
          <w:lang w:val="en-US"/>
        </w:rPr>
        <w:tab/>
      </w:r>
      <w:r w:rsidRPr="00EE66EC">
        <w:rPr>
          <w:spacing w:val="-2"/>
          <w:lang w:val="en-US"/>
        </w:rPr>
        <w:t xml:space="preserve">RAWLS, J. Lectures on the history of moral philosophy. Cambridge: </w:t>
      </w:r>
      <w:proofErr w:type="spellStart"/>
      <w:r w:rsidRPr="00EE66EC">
        <w:rPr>
          <w:spacing w:val="-2"/>
          <w:lang w:val="en-US"/>
        </w:rPr>
        <w:t>Haward</w:t>
      </w:r>
      <w:proofErr w:type="spellEnd"/>
      <w:r w:rsidRPr="00EE66EC">
        <w:rPr>
          <w:spacing w:val="-2"/>
          <w:lang w:val="en-US"/>
        </w:rPr>
        <w:t xml:space="preserve"> University, 2000. p. 343.</w:t>
      </w:r>
      <w:r w:rsidRPr="003A6141">
        <w:rPr>
          <w:lang w:val="en-US"/>
        </w:rPr>
        <w:t xml:space="preserve"> </w:t>
      </w:r>
    </w:p>
    <w:p w14:paraId="5807FA60" w14:textId="77777777" w:rsidR="003A6141" w:rsidRDefault="003A6141" w:rsidP="00EE66EC">
      <w:pPr>
        <w:pStyle w:val="Exemploa"/>
        <w:ind w:left="993" w:hanging="284"/>
      </w:pPr>
      <w:r w:rsidRPr="00BE2A13">
        <w:rPr>
          <w:b/>
          <w:color w:val="FF0000"/>
          <w:sz w:val="28"/>
          <w:vertAlign w:val="superscript"/>
          <w:lang w:val="en-US"/>
        </w:rPr>
        <w:t>28</w:t>
      </w:r>
      <w:r w:rsidRPr="00BE2A13">
        <w:rPr>
          <w:color w:val="FF0000"/>
          <w:lang w:val="en-US"/>
        </w:rPr>
        <w:t xml:space="preserve"> </w:t>
      </w:r>
      <w:r w:rsidR="009F4BE9">
        <w:rPr>
          <w:color w:val="FF0000"/>
          <w:lang w:val="en-US"/>
        </w:rPr>
        <w:tab/>
      </w:r>
      <w:r w:rsidRPr="003A6141">
        <w:rPr>
          <w:lang w:val="en-US"/>
        </w:rPr>
        <w:t xml:space="preserve">Id. </w:t>
      </w:r>
      <w:r w:rsidRPr="003A6141">
        <w:t>Justiça e democracia.</w:t>
      </w:r>
      <w:r w:rsidR="00F66871">
        <w:t xml:space="preserve"> </w:t>
      </w:r>
      <w:r w:rsidRPr="003A6141">
        <w:t xml:space="preserve">Tradução: Irene A. </w:t>
      </w:r>
      <w:proofErr w:type="spellStart"/>
      <w:r w:rsidRPr="003A6141">
        <w:t>Paternot</w:t>
      </w:r>
      <w:proofErr w:type="spellEnd"/>
      <w:r w:rsidRPr="003A6141">
        <w:t>. São Paulo: Martins Fontes, 2000. p. 158</w:t>
      </w:r>
      <w:r w:rsidR="00F66871">
        <w:t>.</w:t>
      </w:r>
    </w:p>
    <w:p w14:paraId="451D29D7" w14:textId="77777777" w:rsidR="003A6141" w:rsidRPr="003A6141" w:rsidRDefault="003A6141" w:rsidP="006C45D8">
      <w:pPr>
        <w:pStyle w:val="a"/>
        <w:numPr>
          <w:ilvl w:val="0"/>
          <w:numId w:val="26"/>
        </w:numPr>
        <w:ind w:right="-2"/>
      </w:pPr>
      <w:r w:rsidRPr="003A6141">
        <w:lastRenderedPageBreak/>
        <w:t>Ibidem ou Ibid. – na mesma obra</w:t>
      </w:r>
    </w:p>
    <w:p w14:paraId="0ADAE557" w14:textId="77777777" w:rsidR="003A6141" w:rsidRPr="003A6141" w:rsidRDefault="003A6141" w:rsidP="00F45600">
      <w:pPr>
        <w:ind w:left="708" w:right="-2"/>
      </w:pPr>
      <w:r w:rsidRPr="003A6141">
        <w:t>A parte citada pertence à mesma obra referenciada em nota imediatamente anterior, na mesma folha.</w:t>
      </w:r>
    </w:p>
    <w:p w14:paraId="0A9CF1FB" w14:textId="77777777" w:rsidR="003A6141" w:rsidRPr="003A6141" w:rsidRDefault="003A6141" w:rsidP="00AA3D5E">
      <w:pPr>
        <w:pStyle w:val="Exemplo"/>
      </w:pPr>
      <w:r w:rsidRPr="003A6141">
        <w:t>Exemplo:</w:t>
      </w:r>
    </w:p>
    <w:p w14:paraId="41FBE693" w14:textId="77777777" w:rsidR="003A6141" w:rsidRPr="003A6141" w:rsidRDefault="00EE66EC" w:rsidP="00AA3D5E">
      <w:pPr>
        <w:pStyle w:val="Exemplo"/>
      </w:pPr>
      <w:r>
        <w:rPr>
          <w:noProof/>
          <w:lang w:eastAsia="pt-BR"/>
        </w:rPr>
        <mc:AlternateContent>
          <mc:Choice Requires="wps">
            <w:drawing>
              <wp:anchor distT="0" distB="0" distL="114300" distR="114300" simplePos="0" relativeHeight="251703296" behindDoc="0" locked="0" layoutInCell="1" allowOverlap="1" wp14:anchorId="05AD1972" wp14:editId="5CB5DF50">
                <wp:simplePos x="0" y="0"/>
                <wp:positionH relativeFrom="column">
                  <wp:posOffset>1351779</wp:posOffset>
                </wp:positionH>
                <wp:positionV relativeFrom="paragraph">
                  <wp:posOffset>884285</wp:posOffset>
                </wp:positionV>
                <wp:extent cx="1964987" cy="1049898"/>
                <wp:effectExtent l="38100" t="0" r="1731010" b="93345"/>
                <wp:wrapNone/>
                <wp:docPr id="520" name="Conector em Curva 520"/>
                <wp:cNvGraphicFramePr/>
                <a:graphic xmlns:a="http://schemas.openxmlformats.org/drawingml/2006/main">
                  <a:graphicData uri="http://schemas.microsoft.com/office/word/2010/wordprocessingShape">
                    <wps:wsp>
                      <wps:cNvCnPr/>
                      <wps:spPr>
                        <a:xfrm flipH="1">
                          <a:off x="0" y="0"/>
                          <a:ext cx="1964987" cy="1049898"/>
                        </a:xfrm>
                        <a:prstGeom prst="curvedConnector3">
                          <a:avLst>
                            <a:gd name="adj1" fmla="val -8635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0A1C1" id="Conector em Curva 520" o:spid="_x0000_s1026" type="#_x0000_t38" style="position:absolute;margin-left:106.45pt;margin-top:69.65pt;width:154.7pt;height:82.6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Cc+AEAADkEAAAOAAAAZHJzL2Uyb0RvYy54bWysU8uO0zAU3SPxD5b30yQdptNWTWfR4bFA&#10;UA3wAR77ujXyS7YnTf6eaycTECAhEBvLj3vOPefY3t31RpMOQlTOtrRZ1JSA5U4oe2rpl89vrtaU&#10;xMSsYNpZaOkAkd7tX77YXfwWlu7stIBAkMTG7cW39JyS31ZV5GcwLC6cB4uH0gXDEi7DqRKBXZDd&#10;6GpZ16vq4oLwwXGIEXfvx0O6L/xSAk8fpYyQiG4paktlDGV8zGO137HtKTB/VnySwf5BhWHKYtOZ&#10;6p4lRp6C+oXKKB5cdDItuDOVk1JxKB7QTVP/5ObTmXkoXjCc6OeY4v+j5R+6YyBKtPRmiflYZvCS&#10;DnhVPLlAwJDDU+gYyYcY1cXHLSIO9himVfTHkH33MhgitfLv8BWUJNAb6UvQwxw09Ilw3Gw2q1eb&#10;9S0lHM+aGuebdeavRqJM6ENMb8EZkict5SgDBAoblV2XFqx7H1NJXUzKmfjaUCKNxkvsmCZX69X1&#10;ze1EPZVjk2fyjNU2j4kp/doKkgaPAaSgmD1pmIC5pMreR7dllgYNI/wBJAaYXRVR5enCQQeCAlrK&#10;OAebljMTVmeYVFrPwPrPwKk+Q6E8678Bz4jS2dk0g42yLvyue+qbSbIc658TGH3nCB6dGMo7KNHg&#10;+yz3N/2l/AF+XBf49x+//wYAAP//AwBQSwMEFAAGAAgAAAAhAKkyrwXhAAAACwEAAA8AAABkcnMv&#10;ZG93bnJldi54bWxMj01PwzAMhu9I/IfISFwQSz+gY6XphGBIu3DY2O5Z47UVjdM22Vb+PeYEN1vv&#10;o9ePi+VkO3HG0beOFMSzCARS5UxLtYLd5/v9EwgfNBndOUIF3+hhWV5fFTo37kIbPG9DLbiEfK4V&#10;NCH0uZS+atBqP3M9EmdHN1odeB1raUZ94XLbySSKMml1S3yh0T2+Nlh9bU9WQb0a4qlyd2/HYdjM&#10;19kq3tPHXqnbm+nlGUTAKfzB8KvP6lCy08GdyHjRKUjiZMEoB+kiBcHEY5LwcFCQRg8ZyLKQ/38o&#10;fwAAAP//AwBQSwECLQAUAAYACAAAACEAtoM4kv4AAADhAQAAEwAAAAAAAAAAAAAAAAAAAAAAW0Nv&#10;bnRlbnRfVHlwZXNdLnhtbFBLAQItABQABgAIAAAAIQA4/SH/1gAAAJQBAAALAAAAAAAAAAAAAAAA&#10;AC8BAABfcmVscy8ucmVsc1BLAQItABQABgAIAAAAIQDZNuCc+AEAADkEAAAOAAAAAAAAAAAAAAAA&#10;AC4CAABkcnMvZTJvRG9jLnhtbFBLAQItABQABgAIAAAAIQCpMq8F4QAAAAsBAAAPAAAAAAAAAAAA&#10;AAAAAFIEAABkcnMvZG93bnJldi54bWxQSwUGAAAAAAQABADzAAAAYAUAAAAA&#10;" adj="-18653" strokecolor="#ed7d31 [3205]" strokeweight=".5pt">
                <v:stroke endarrow="block" joinstyle="miter"/>
              </v:shape>
            </w:pict>
          </mc:Fallback>
        </mc:AlternateContent>
      </w:r>
      <w:r w:rsidR="003A6141" w:rsidRPr="003A6141">
        <w:t>Para tanto, é necessário abordar a doutrina da virtude definida pelo filósofo crítico como uma parte da doutrina geral dos deveres que se refere à liberdade interior, em contraposição à doutrina do direito que faz menção somente a uma liberdade exterior como resultado da possiblidade de agir conforme a norma numa ação efetiva</w:t>
      </w:r>
      <w:r w:rsidR="003A6141" w:rsidRPr="009F4BE9">
        <w:rPr>
          <w:b/>
          <w:color w:val="FF0000"/>
        </w:rPr>
        <w:t>3</w:t>
      </w:r>
      <w:r w:rsidR="003A6141" w:rsidRPr="003A6141">
        <w:t>. Em seguida, buscar-se-ia a apreender o conceito de imperativo categórico como a forma fundamental do dever ser interno, ou seja, uma liberdade interna de escolha entre o que deve ou não ser feito</w:t>
      </w:r>
      <w:r w:rsidR="003A6141" w:rsidRPr="00BE2A13">
        <w:rPr>
          <w:b/>
          <w:sz w:val="28"/>
        </w:rPr>
        <w:t xml:space="preserve"> </w:t>
      </w:r>
      <w:r w:rsidR="003A6141" w:rsidRPr="00BE2A13">
        <w:rPr>
          <w:b/>
          <w:color w:val="FF0000"/>
          <w:sz w:val="28"/>
          <w:vertAlign w:val="superscript"/>
        </w:rPr>
        <w:t>4</w:t>
      </w:r>
      <w:r w:rsidR="003A6141" w:rsidRPr="003A6141">
        <w:t>.</w:t>
      </w:r>
    </w:p>
    <w:p w14:paraId="77C97EAC" w14:textId="77777777" w:rsidR="003A6141" w:rsidRPr="003A6141" w:rsidRDefault="003A6141" w:rsidP="00EE66EC">
      <w:pPr>
        <w:pStyle w:val="Exemplo"/>
        <w:spacing w:after="0"/>
      </w:pPr>
      <w:r w:rsidRPr="003A6141">
        <w:t>No rodapé:</w:t>
      </w:r>
    </w:p>
    <w:p w14:paraId="080D948F" w14:textId="77777777" w:rsidR="003A6141" w:rsidRPr="003A6141" w:rsidRDefault="003A6141" w:rsidP="00AA3D5E">
      <w:pPr>
        <w:pStyle w:val="Exemploa"/>
      </w:pPr>
      <w:r w:rsidRPr="003A6141">
        <w:t>_____________________________________________________________</w:t>
      </w:r>
    </w:p>
    <w:p w14:paraId="0C08E009" w14:textId="77777777" w:rsidR="003A6141" w:rsidRPr="001E7ECA" w:rsidRDefault="001E7ECA" w:rsidP="00EE66EC">
      <w:pPr>
        <w:pStyle w:val="Exemploa"/>
        <w:spacing w:after="0"/>
        <w:ind w:left="851" w:hanging="142"/>
      </w:pPr>
      <w:r>
        <w:rPr>
          <w:b/>
          <w:color w:val="FF0000"/>
          <w:sz w:val="28"/>
          <w:vertAlign w:val="superscript"/>
        </w:rPr>
        <w:t>3</w:t>
      </w:r>
      <w:r w:rsidR="00F66871" w:rsidRPr="00BE2A13">
        <w:rPr>
          <w:b/>
          <w:sz w:val="28"/>
          <w:vertAlign w:val="superscript"/>
        </w:rPr>
        <w:t xml:space="preserve"> </w:t>
      </w:r>
      <w:r w:rsidR="00BE2A13">
        <w:rPr>
          <w:b/>
          <w:sz w:val="28"/>
          <w:vertAlign w:val="superscript"/>
        </w:rPr>
        <w:tab/>
      </w:r>
      <w:r w:rsidR="003A6141" w:rsidRPr="00D8073F">
        <w:t xml:space="preserve">KANT, Immanuel. A metafísica dos costumes. Tradução: Edson </w:t>
      </w:r>
      <w:proofErr w:type="spellStart"/>
      <w:r w:rsidR="003A6141" w:rsidRPr="00D8073F">
        <w:t>Bini</w:t>
      </w:r>
      <w:proofErr w:type="spellEnd"/>
      <w:r w:rsidR="003A6141" w:rsidRPr="00D8073F">
        <w:t xml:space="preserve">. Bauru: </w:t>
      </w:r>
      <w:proofErr w:type="spellStart"/>
      <w:r w:rsidR="003A6141" w:rsidRPr="00D8073F">
        <w:t>Edipro</w:t>
      </w:r>
      <w:proofErr w:type="spellEnd"/>
      <w:r w:rsidR="003A6141" w:rsidRPr="00D8073F">
        <w:t>, 2003. p. 224. 4Ibid., p. 263.</w:t>
      </w:r>
    </w:p>
    <w:p w14:paraId="4B876195" w14:textId="77777777" w:rsidR="001E7ECA" w:rsidRPr="001E7ECA" w:rsidRDefault="001E7ECA" w:rsidP="00EE66EC">
      <w:pPr>
        <w:pStyle w:val="Exemploa"/>
        <w:spacing w:after="0"/>
        <w:ind w:left="851" w:hanging="142"/>
      </w:pPr>
      <w:r w:rsidRPr="001E7ECA">
        <w:rPr>
          <w:color w:val="FF0000"/>
          <w:sz w:val="28"/>
          <w:vertAlign w:val="superscript"/>
        </w:rPr>
        <w:t>4</w:t>
      </w:r>
      <w:r w:rsidRPr="001E7ECA">
        <w:rPr>
          <w:sz w:val="28"/>
        </w:rPr>
        <w:tab/>
      </w:r>
      <w:r w:rsidRPr="009322D0">
        <w:rPr>
          <w:rStyle w:val="TextodenotaderodapChar"/>
          <w:szCs w:val="24"/>
        </w:rPr>
        <w:t>Ibid., p. 263.</w:t>
      </w:r>
    </w:p>
    <w:p w14:paraId="23B76055" w14:textId="77777777" w:rsidR="003A6141" w:rsidRPr="003A6141" w:rsidRDefault="003A6141" w:rsidP="006C45D8">
      <w:pPr>
        <w:pStyle w:val="PargrafodaLista"/>
        <w:numPr>
          <w:ilvl w:val="0"/>
          <w:numId w:val="26"/>
        </w:numPr>
        <w:ind w:right="-2"/>
      </w:pPr>
      <w:r w:rsidRPr="003A6141">
        <w:t>Opus citatum, opere citato ou op. cit. – na mesma obra citada</w:t>
      </w:r>
    </w:p>
    <w:p w14:paraId="4CF75021" w14:textId="77777777" w:rsidR="003A6141" w:rsidRPr="00D8073F" w:rsidRDefault="003A6141" w:rsidP="00D8073F">
      <w:pPr>
        <w:ind w:left="708" w:right="-2"/>
        <w:rPr>
          <w:spacing w:val="6"/>
        </w:rPr>
      </w:pPr>
      <w:r w:rsidRPr="00D8073F">
        <w:rPr>
          <w:spacing w:val="6"/>
        </w:rPr>
        <w:t>Indicação de que a citação é referente a uma obra de autor já citado no trabalho, sem ser a imediatamente anterior, na mesma folha, não dispensando a indicação de autoria.</w:t>
      </w:r>
    </w:p>
    <w:p w14:paraId="46C9E51E" w14:textId="77777777" w:rsidR="003A6141" w:rsidRPr="003A6141" w:rsidRDefault="003A6141" w:rsidP="00AA3D5E">
      <w:pPr>
        <w:pStyle w:val="Exemplo"/>
      </w:pPr>
      <w:r w:rsidRPr="003A6141">
        <w:t>Exemplo:</w:t>
      </w:r>
    </w:p>
    <w:p w14:paraId="4A6795A7" w14:textId="77777777" w:rsidR="003A6141" w:rsidRPr="00D8073F" w:rsidRDefault="003A6141" w:rsidP="00AA3D5E">
      <w:pPr>
        <w:pStyle w:val="Exemplo"/>
      </w:pPr>
      <w:r w:rsidRPr="00D8073F">
        <w:t>“O fato do príncipe é, em última análise, uma aplicação da teoria da reparação equitativa do dano causado por iniciativa alheia”</w:t>
      </w:r>
      <w:r w:rsidRPr="00D8073F">
        <w:rPr>
          <w:b/>
          <w:color w:val="FF0000"/>
          <w:sz w:val="28"/>
          <w:vertAlign w:val="superscript"/>
        </w:rPr>
        <w:t>4</w:t>
      </w:r>
      <w:r w:rsidRPr="00D8073F">
        <w:t xml:space="preserve">. Importa afirmar que se confirmada a hipótese do </w:t>
      </w:r>
      <w:proofErr w:type="spellStart"/>
      <w:r w:rsidRPr="00D8073F">
        <w:t>factum</w:t>
      </w:r>
      <w:proofErr w:type="spellEnd"/>
      <w:r w:rsidRPr="00D8073F">
        <w:t xml:space="preserve"> </w:t>
      </w:r>
      <w:proofErr w:type="spellStart"/>
      <w:r w:rsidRPr="00D8073F">
        <w:t>principis</w:t>
      </w:r>
      <w:proofErr w:type="spellEnd"/>
      <w:r w:rsidRPr="00D8073F">
        <w:t xml:space="preserve">, mesmo em razão do implemento de interesse comum da coletividade, a Administração Pública não pode escusar de indenizar eventuais prejuízos que tenha causado aos administrados ou àqueles com os quais tenha contratado, princípio este que se assenta na lição de </w:t>
      </w:r>
      <w:proofErr w:type="spellStart"/>
      <w:r w:rsidRPr="00D8073F">
        <w:t>Ulpiano</w:t>
      </w:r>
      <w:proofErr w:type="spellEnd"/>
      <w:r w:rsidRPr="00D8073F">
        <w:t xml:space="preserve">: </w:t>
      </w:r>
      <w:proofErr w:type="spellStart"/>
      <w:r w:rsidRPr="00D8073F">
        <w:t>alterum</w:t>
      </w:r>
      <w:proofErr w:type="spellEnd"/>
      <w:r w:rsidRPr="00D8073F">
        <w:t xml:space="preserve"> non </w:t>
      </w:r>
      <w:proofErr w:type="spellStart"/>
      <w:r w:rsidRPr="00D8073F">
        <w:t>ladere</w:t>
      </w:r>
      <w:proofErr w:type="spellEnd"/>
      <w:r w:rsidRPr="00D8073F">
        <w:t>.</w:t>
      </w:r>
    </w:p>
    <w:p w14:paraId="02E4F4C6" w14:textId="77777777" w:rsidR="003A6141" w:rsidRPr="00D8073F" w:rsidRDefault="001E7ECA" w:rsidP="00AA3D5E">
      <w:pPr>
        <w:pStyle w:val="Exemploa"/>
      </w:pPr>
      <w:r w:rsidRPr="00D8073F">
        <w:rPr>
          <w:noProof/>
          <w:lang w:eastAsia="pt-BR"/>
        </w:rPr>
        <mc:AlternateContent>
          <mc:Choice Requires="wps">
            <w:drawing>
              <wp:anchor distT="0" distB="0" distL="114300" distR="114300" simplePos="0" relativeHeight="251705344" behindDoc="0" locked="0" layoutInCell="1" allowOverlap="1" wp14:anchorId="4844E30B" wp14:editId="15C6F4D1">
                <wp:simplePos x="0" y="0"/>
                <wp:positionH relativeFrom="column">
                  <wp:posOffset>2334274</wp:posOffset>
                </wp:positionH>
                <wp:positionV relativeFrom="paragraph">
                  <wp:posOffset>433232</wp:posOffset>
                </wp:positionV>
                <wp:extent cx="251986" cy="1809345"/>
                <wp:effectExtent l="38100" t="0" r="2815590" b="95885"/>
                <wp:wrapNone/>
                <wp:docPr id="521" name="Conector em Curva 521"/>
                <wp:cNvGraphicFramePr/>
                <a:graphic xmlns:a="http://schemas.openxmlformats.org/drawingml/2006/main">
                  <a:graphicData uri="http://schemas.microsoft.com/office/word/2010/wordprocessingShape">
                    <wps:wsp>
                      <wps:cNvCnPr/>
                      <wps:spPr>
                        <a:xfrm flipH="1">
                          <a:off x="0" y="0"/>
                          <a:ext cx="251986" cy="1809345"/>
                        </a:xfrm>
                        <a:prstGeom prst="curvedConnector3">
                          <a:avLst>
                            <a:gd name="adj1" fmla="val -110852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29CB1" id="Conector em Curva 521" o:spid="_x0000_s1026" type="#_x0000_t38" style="position:absolute;margin-left:183.8pt;margin-top:34.1pt;width:19.85pt;height:142.4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2L+wEAADoEAAAOAAAAZHJzL2Uyb0RvYy54bWysU8mOEzEQvSPxD5bvk16GDJlWOnPIsBwQ&#10;RCwf4LHLaSNvsj2d5O8pu3saBAgJxKXk7b2q96q8vTsbTUYIUTnb02ZVUwKWO6HssadfPr++2lAS&#10;E7OCaWehpxeI9G73/Nn25Dto3eC0gECQxMbu5Hs6pOS7qop8AMPiynmweCldMCzhNhwrEdgJ2Y2u&#10;2rq+qU4uCB8chxjx9H66pLvCLyXw9EHKCInonmJtqcRQ4kOO1W7LumNgflB8LoP9QxWGKYtJF6p7&#10;lhh5DOoXKqN4cNHJtOLOVE5KxaFoQDVN/ZOaTwPzULSgOdEvNsX/R8vfj4dAlOjpum0oscxgk/bY&#10;Kp5cIGDI/jGMjORLtOrkY4eIvT2EeRf9IWTdZxkMkVr5tzgFxQnURs7F6MtiNJwT4XjYrpvbzQ0l&#10;HK+aTX17/WKd6auJJ/P5ENMbcIbkRU85VgEC65oKuy4Z2PgupmK6mAtn4iuKkEZjD0emyVXT1Jt1&#10;+3ImnwGY5ok+o7XNMTGlX1lB0sWjAykoZo8aZmB+UmXxk9yyShcNE/wjSHQQZU3Cy+zCXgeCJfSU&#10;cQ42tQsTvs4wqbRegHXR80fg/D5Docz134AXRMnsbFrARlkXfpc9nUvH0Ss5vX9yYNKdLXhw4lIG&#10;oViDA1o6OH+m/AN+3Bf49y+/+wYAAP//AwBQSwMEFAAGAAgAAAAhAM4y57rgAAAACgEAAA8AAABk&#10;cnMvZG93bnJldi54bWxMj8FOwzAQRO9I/IO1SNyo3QaSEuJUqBICLigEpF7deEkC8TqK3Tb8PcsJ&#10;jqt5mnlbbGY3iCNOofekYblQIJAab3tqNby/PVytQYRoyJrBE2r4xgCb8vysMLn1J3rFYx1bwSUU&#10;cqOhi3HMpQxNh86EhR+ROPvwkzORz6mVdjInLneDXCmVSmd64oXOjLjtsPmqD06DT55r9birfPMU&#10;t58vVbXLbrNE68uL+f4ORMQ5/sHwq8/qULLT3h/IBjFoSNIsZVRDul6BYOBaZQmIPSc3yRJkWcj/&#10;L5Q/AAAA//8DAFBLAQItABQABgAIAAAAIQC2gziS/gAAAOEBAAATAAAAAAAAAAAAAAAAAAAAAABb&#10;Q29udGVudF9UeXBlc10ueG1sUEsBAi0AFAAGAAgAAAAhADj9If/WAAAAlAEAAAsAAAAAAAAAAAAA&#10;AAAALwEAAF9yZWxzLy5yZWxzUEsBAi0AFAAGAAgAAAAhANeevYv7AQAAOgQAAA4AAAAAAAAAAAAA&#10;AAAALgIAAGRycy9lMm9Eb2MueG1sUEsBAi0AFAAGAAgAAAAhAM4y57rgAAAACgEAAA8AAAAAAAAA&#10;AAAAAAAAVQQAAGRycy9kb3ducmV2LnhtbFBLBQYAAAAABAAEAPMAAABiBQAAAAA=&#10;" adj="-239442" strokecolor="#ed7d31 [3205]" strokeweight=".5pt">
                <v:stroke endarrow="block" joinstyle="miter"/>
              </v:shape>
            </w:pict>
          </mc:Fallback>
        </mc:AlternateContent>
      </w:r>
      <w:r w:rsidR="003A6141" w:rsidRPr="00D8073F">
        <w:t>Tal qual Gasparini, Hely Lopes Meireles conceitua referido instituto de maneira semelhante, apenas dissentindo quanto a previsibilidade, ainda que de efeitos incalculáveis ou inesperados</w:t>
      </w:r>
      <w:r w:rsidR="003A6141" w:rsidRPr="00D8073F">
        <w:rPr>
          <w:b/>
          <w:color w:val="FF0000"/>
          <w:sz w:val="28"/>
          <w:vertAlign w:val="superscript"/>
        </w:rPr>
        <w:t>5</w:t>
      </w:r>
      <w:r w:rsidR="003A6141" w:rsidRPr="00D8073F">
        <w:t xml:space="preserve">, no que é acompanhado por José </w:t>
      </w:r>
      <w:proofErr w:type="spellStart"/>
      <w:r w:rsidR="003A6141" w:rsidRPr="00D8073F">
        <w:t>Cretella</w:t>
      </w:r>
      <w:proofErr w:type="spellEnd"/>
      <w:r w:rsidR="003A6141" w:rsidRPr="00D8073F">
        <w:t xml:space="preserve"> Júnior</w:t>
      </w:r>
      <w:r w:rsidR="003A6141" w:rsidRPr="00D8073F">
        <w:rPr>
          <w:b/>
          <w:color w:val="FF0000"/>
          <w:sz w:val="28"/>
          <w:vertAlign w:val="superscript"/>
        </w:rPr>
        <w:t>6</w:t>
      </w:r>
      <w:r w:rsidR="003A6141" w:rsidRPr="00D8073F">
        <w:t>, ao dizer que “se a medida do poder público intercorrente estiver dentro das previsões das partes, no ato de contratar, não há possibilidade de indenização no momento em que se realiza”.</w:t>
      </w:r>
    </w:p>
    <w:p w14:paraId="248EFFE3" w14:textId="77777777" w:rsidR="003A6141" w:rsidRPr="003A6141" w:rsidRDefault="003A6141" w:rsidP="009322D0">
      <w:pPr>
        <w:pStyle w:val="Exemplo"/>
        <w:spacing w:after="0"/>
      </w:pPr>
      <w:r w:rsidRPr="003A6141">
        <w:t>No rodapé:</w:t>
      </w:r>
    </w:p>
    <w:p w14:paraId="1CFB6489" w14:textId="77777777" w:rsidR="003A6141" w:rsidRPr="003A6141" w:rsidRDefault="003A6141" w:rsidP="00AA3D5E">
      <w:pPr>
        <w:pStyle w:val="Exemploa"/>
      </w:pPr>
      <w:r w:rsidRPr="003A6141">
        <w:t>_____________________________________________________________</w:t>
      </w:r>
    </w:p>
    <w:p w14:paraId="734CA7AB" w14:textId="77777777" w:rsidR="003A6141" w:rsidRPr="003A6141" w:rsidRDefault="003A6141" w:rsidP="009322D0">
      <w:pPr>
        <w:pStyle w:val="Exemploa"/>
        <w:spacing w:after="0"/>
        <w:ind w:left="851" w:hanging="142"/>
      </w:pPr>
      <w:r w:rsidRPr="00F96DE8">
        <w:rPr>
          <w:b/>
          <w:color w:val="FF0000"/>
          <w:sz w:val="28"/>
          <w:vertAlign w:val="superscript"/>
        </w:rPr>
        <w:t>4</w:t>
      </w:r>
      <w:r w:rsidR="00F96DE8">
        <w:rPr>
          <w:b/>
          <w:color w:val="FF0000"/>
          <w:sz w:val="28"/>
          <w:vertAlign w:val="superscript"/>
        </w:rPr>
        <w:tab/>
      </w:r>
      <w:r w:rsidRPr="009322D0">
        <w:rPr>
          <w:spacing w:val="-2"/>
        </w:rPr>
        <w:t>CRETELLA JÚNIOR. José. Direito Administrativo brasileiro. 2. ed. Rio de Janeiro: Forense, 2000. p. 371.</w:t>
      </w:r>
    </w:p>
    <w:p w14:paraId="5EC94B66" w14:textId="77777777" w:rsidR="003A6141" w:rsidRPr="00D8073F" w:rsidRDefault="003A6141" w:rsidP="009322D0">
      <w:pPr>
        <w:pStyle w:val="Exemploa"/>
        <w:spacing w:after="0"/>
        <w:ind w:left="851" w:hanging="142"/>
      </w:pPr>
      <w:r w:rsidRPr="00D8073F">
        <w:rPr>
          <w:b/>
          <w:color w:val="FF0000"/>
          <w:sz w:val="28"/>
          <w:vertAlign w:val="superscript"/>
        </w:rPr>
        <w:t>5</w:t>
      </w:r>
      <w:r w:rsidR="00F96DE8" w:rsidRPr="00D8073F">
        <w:rPr>
          <w:b/>
          <w:color w:val="FF0000"/>
          <w:sz w:val="28"/>
          <w:vertAlign w:val="superscript"/>
        </w:rPr>
        <w:tab/>
      </w:r>
      <w:r w:rsidRPr="00D8073F">
        <w:t>“Fato do príncipe é toda determinação estatal, positiva ou negativa, geral, imprevista e imprevisível, que onera substancialmente a execução do contrato administrativo” (MEIRELLES, 2004, p. 235).</w:t>
      </w:r>
    </w:p>
    <w:p w14:paraId="6B5E60B1" w14:textId="77777777" w:rsidR="003A6141" w:rsidRDefault="003A6141" w:rsidP="009322D0">
      <w:pPr>
        <w:pStyle w:val="Exemploa"/>
        <w:spacing w:after="0"/>
        <w:ind w:left="851" w:hanging="142"/>
      </w:pPr>
      <w:r w:rsidRPr="00F96DE8">
        <w:rPr>
          <w:b/>
          <w:color w:val="FF0000"/>
          <w:sz w:val="28"/>
          <w:vertAlign w:val="superscript"/>
        </w:rPr>
        <w:t>6</w:t>
      </w:r>
      <w:r w:rsidR="00F96DE8">
        <w:rPr>
          <w:b/>
          <w:color w:val="FF0000"/>
          <w:sz w:val="28"/>
          <w:vertAlign w:val="superscript"/>
        </w:rPr>
        <w:tab/>
      </w:r>
      <w:r w:rsidRPr="003A6141">
        <w:t xml:space="preserve">CRETELLA JÚNIOR, op. cit., p. 370. </w:t>
      </w:r>
    </w:p>
    <w:p w14:paraId="1EB061EF" w14:textId="77777777" w:rsidR="003A6141" w:rsidRPr="003A6141" w:rsidRDefault="003A6141" w:rsidP="006C45D8">
      <w:pPr>
        <w:pStyle w:val="PargrafodaLista"/>
        <w:numPr>
          <w:ilvl w:val="0"/>
          <w:numId w:val="26"/>
        </w:numPr>
        <w:ind w:right="-2"/>
      </w:pPr>
      <w:r w:rsidRPr="003A6141">
        <w:t>Sequência ou et seq. – seguinte ou que se segue</w:t>
      </w:r>
    </w:p>
    <w:p w14:paraId="6FA9DC92" w14:textId="77777777" w:rsidR="003A6141" w:rsidRPr="003A6141" w:rsidRDefault="003A6141" w:rsidP="00D8073F">
      <w:pPr>
        <w:ind w:left="708" w:right="-2"/>
      </w:pPr>
      <w:r w:rsidRPr="003A6141">
        <w:t>Expressão usada quando não se quer citar todas as páginas da obra referenciada.</w:t>
      </w:r>
    </w:p>
    <w:p w14:paraId="627FC991" w14:textId="77777777" w:rsidR="003A6141" w:rsidRPr="003A6141" w:rsidRDefault="003A6141" w:rsidP="00AA3D5E">
      <w:pPr>
        <w:pStyle w:val="Exemplo"/>
      </w:pPr>
      <w:r w:rsidRPr="003A6141">
        <w:t>Exemplo:</w:t>
      </w:r>
    </w:p>
    <w:p w14:paraId="5B64BBAE" w14:textId="77777777" w:rsidR="003A6141" w:rsidRPr="003A6141" w:rsidRDefault="003A6141" w:rsidP="00AA3D5E">
      <w:pPr>
        <w:pStyle w:val="Exemplo"/>
      </w:pPr>
      <w:r w:rsidRPr="001E7ECA">
        <w:t xml:space="preserve">O autor também defende que a polícia necessita rever as formas como interage com a população em prol da consolidação do policiamento comunitário, considerando que estratégias voltadas à </w:t>
      </w:r>
      <w:r w:rsidRPr="001E7ECA">
        <w:lastRenderedPageBreak/>
        <w:t xml:space="preserve">implementação de políticas de policiamento comunitário já foram colocadas em prática em outros </w:t>
      </w:r>
      <w:r w:rsidR="009322D0">
        <w:rPr>
          <w:noProof/>
          <w:lang w:eastAsia="pt-BR"/>
        </w:rPr>
        <mc:AlternateContent>
          <mc:Choice Requires="wps">
            <w:drawing>
              <wp:anchor distT="0" distB="0" distL="114300" distR="114300" simplePos="0" relativeHeight="251718656" behindDoc="0" locked="0" layoutInCell="1" allowOverlap="1" wp14:anchorId="0CAAA4E9" wp14:editId="09852DDA">
                <wp:simplePos x="0" y="0"/>
                <wp:positionH relativeFrom="column">
                  <wp:posOffset>4386810</wp:posOffset>
                </wp:positionH>
                <wp:positionV relativeFrom="paragraph">
                  <wp:posOffset>232937</wp:posOffset>
                </wp:positionV>
                <wp:extent cx="321012" cy="719847"/>
                <wp:effectExtent l="0" t="0" r="955675" b="99695"/>
                <wp:wrapNone/>
                <wp:docPr id="7" name="Conector em Curva 7"/>
                <wp:cNvGraphicFramePr/>
                <a:graphic xmlns:a="http://schemas.openxmlformats.org/drawingml/2006/main">
                  <a:graphicData uri="http://schemas.microsoft.com/office/word/2010/wordprocessingShape">
                    <wps:wsp>
                      <wps:cNvCnPr/>
                      <wps:spPr>
                        <a:xfrm>
                          <a:off x="0" y="0"/>
                          <a:ext cx="321012" cy="719847"/>
                        </a:xfrm>
                        <a:prstGeom prst="curvedConnector3">
                          <a:avLst>
                            <a:gd name="adj1" fmla="val 38631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160F6" id="Conector em Curva 7" o:spid="_x0000_s1026" type="#_x0000_t38" style="position:absolute;margin-left:345.4pt;margin-top:18.35pt;width:25.3pt;height:5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MJ7AEAACkEAAAOAAAAZHJzL2Uyb0RvYy54bWysU8uOEzEQvCPxD5bvZGYStFmiTPaQBS4I&#10;IhY+wGu3EyO/1Pbm8fe0PZNZBEgIxMVjj7uqq8r2+u7sLDsCJhN8z7tZyxl4GZTx+55//fLu1S1n&#10;KQuvhA0een6BxO82L1+sT3EF83AIVgEyIvFpdYo9P+QcV02T5AGcSLMQwdOmDuhEpiXuG4XiROzO&#10;NvO2vWlOAVXEICEl+ns/bPJN5dcaZP6kdYLMbM9JW64j1vGxjM1mLVZ7FPFg5ChD/IMKJ4ynphPV&#10;vciCPaH5hcoZiSEFnWcyuCZobSRUD+Sma39y83AQEaoXCifFKab0/2jlx+MOmVE9X3LmhaMj2tJB&#10;yRyQgWPbJzwKtiwxnWJaUfXW73BcpbjD4vms0ZUvuWHnGu1lihbOmUn6uZh3bTfnTNLWsntz+7py&#10;Ns/giCm/h+BYmfRcUmNQJGXQsqjhiuOHlGvKatQq1LeOM+0sHdpRWLa4vVlQGxJI1GM5za7kBWt9&#10;GbMw9q1XLF8iWc5ohN9bGIGlpCl+B4d1li8WBvhn0BQYeeqqqHpVYWuRkYCeCynB525iouoC08ba&#10;Cdj+GTjWFyjUa/w34AlROwefJ7AzPuDvuufzVbIe6q8JDL5LBI9BXerZ12joPtaQx7dTLvyP6wp/&#10;fuGb7wAAAP//AwBQSwMEFAAGAAgAAAAhANsKcS/fAAAACgEAAA8AAABkcnMvZG93bnJldi54bWxM&#10;j8FOwzAQRO9I/IO1SFwQtU3blIQ4VYTEDYli4O7EJomI18F20/TvMSc4ruZp5m25X+xIZuPD4FAA&#10;XzEgBlunB+wEvL893d4DCVGhVqNDI+BsAuyry4tSFdqd8NXMMnYklWAolIA+xqmgNLS9sSqs3GQw&#10;ZZ/OWxXT6TuqvTqlcjvSO8YyatWAaaFXk3nsTfslj1bA1jf8Ra6f5Qfn83d+U9dnmR+EuL5a6gcg&#10;0SzxD4Zf/aQOVXJq3BF1IKOALGdJPQpYZzsgCdht+AZIk8gt40Crkv5/ofoBAAD//wMAUEsBAi0A&#10;FAAGAAgAAAAhALaDOJL+AAAA4QEAABMAAAAAAAAAAAAAAAAAAAAAAFtDb250ZW50X1R5cGVzXS54&#10;bWxQSwECLQAUAAYACAAAACEAOP0h/9YAAACUAQAACwAAAAAAAAAAAAAAAAAvAQAAX3JlbHMvLnJl&#10;bHNQSwECLQAUAAYACAAAACEAUZ0zCewBAAApBAAADgAAAAAAAAAAAAAAAAAuAgAAZHJzL2Uyb0Rv&#10;Yy54bWxQSwECLQAUAAYACAAAACEA2wpxL98AAAAKAQAADwAAAAAAAAAAAAAAAABGBAAAZHJzL2Rv&#10;d25yZXYueG1sUEsFBgAAAAAEAAQA8wAAAFIFAAAAAA==&#10;" adj="83443" strokecolor="#5b9bd5 [3204]" strokeweight=".5pt">
                <v:stroke endarrow="block" joinstyle="miter"/>
              </v:shape>
            </w:pict>
          </mc:Fallback>
        </mc:AlternateContent>
      </w:r>
      <w:r w:rsidRPr="001E7ECA">
        <w:t>países europeus, como: Inglaterra, Itália, Alemanha, Bélgica, entre outro</w:t>
      </w:r>
      <w:r w:rsidRPr="003A6141">
        <w:t>s</w:t>
      </w:r>
      <w:r w:rsidR="00F96DE8" w:rsidRPr="00F96DE8">
        <w:rPr>
          <w:b/>
          <w:color w:val="FF0000"/>
          <w:sz w:val="28"/>
          <w:vertAlign w:val="superscript"/>
        </w:rPr>
        <w:t>8</w:t>
      </w:r>
      <w:r w:rsidRPr="003A6141">
        <w:t>.</w:t>
      </w:r>
    </w:p>
    <w:p w14:paraId="4280F3A7" w14:textId="77777777" w:rsidR="003A6141" w:rsidRPr="003A6141" w:rsidRDefault="003A6141" w:rsidP="009322D0">
      <w:pPr>
        <w:pStyle w:val="Exemplo"/>
        <w:spacing w:after="0"/>
      </w:pPr>
      <w:r w:rsidRPr="003A6141">
        <w:t>No rodapé:</w:t>
      </w:r>
    </w:p>
    <w:p w14:paraId="681027A8" w14:textId="77777777" w:rsidR="003A6141" w:rsidRPr="003A6141" w:rsidRDefault="003A6141" w:rsidP="00AA3D5E">
      <w:pPr>
        <w:pStyle w:val="Exemploa"/>
      </w:pPr>
      <w:r w:rsidRPr="003A6141">
        <w:t>_____________________________________________________________</w:t>
      </w:r>
    </w:p>
    <w:p w14:paraId="4ECE37A4" w14:textId="77777777" w:rsidR="003A6141" w:rsidRPr="003A6141" w:rsidRDefault="003A6141" w:rsidP="009322D0">
      <w:pPr>
        <w:pStyle w:val="Exemploa"/>
        <w:ind w:left="851" w:hanging="142"/>
      </w:pPr>
      <w:r w:rsidRPr="00D8073F">
        <w:rPr>
          <w:b/>
          <w:color w:val="FF0000"/>
          <w:sz w:val="28"/>
          <w:vertAlign w:val="superscript"/>
        </w:rPr>
        <w:t xml:space="preserve">8 </w:t>
      </w:r>
      <w:r w:rsidR="001E7ECA" w:rsidRPr="00D8073F">
        <w:rPr>
          <w:b/>
          <w:color w:val="FF0000"/>
          <w:sz w:val="28"/>
          <w:vertAlign w:val="superscript"/>
        </w:rPr>
        <w:tab/>
      </w:r>
      <w:r w:rsidRPr="003A6141">
        <w:t>MONET, J. Polícias e sociedades na Europa. São Paulo: Edusp, 2001. p. 79 et seq.</w:t>
      </w:r>
    </w:p>
    <w:p w14:paraId="58395FB9" w14:textId="77777777" w:rsidR="003A6141" w:rsidRPr="003A6141" w:rsidRDefault="003A6141" w:rsidP="006C45D8">
      <w:pPr>
        <w:pStyle w:val="PargrafodaLista"/>
        <w:numPr>
          <w:ilvl w:val="0"/>
          <w:numId w:val="26"/>
        </w:numPr>
        <w:ind w:right="-2"/>
      </w:pPr>
      <w:r w:rsidRPr="003A6141">
        <w:t>Loco citato ou loc. cit. – no lugar citado</w:t>
      </w:r>
    </w:p>
    <w:p w14:paraId="2C1A318C" w14:textId="77777777" w:rsidR="003A6141" w:rsidRPr="003A6141" w:rsidRDefault="003A6141" w:rsidP="009322D0">
      <w:pPr>
        <w:ind w:left="709" w:right="-2"/>
      </w:pPr>
      <w:r w:rsidRPr="003A6141">
        <w:t>Expressão usada para mencionar a mesma página de uma obra já citada na mesma folha, mas havendo intercalação de outras notas.</w:t>
      </w:r>
    </w:p>
    <w:p w14:paraId="03EB8C93" w14:textId="77777777" w:rsidR="003A6141" w:rsidRPr="003A6141" w:rsidRDefault="003A6141" w:rsidP="00AA3D5E">
      <w:pPr>
        <w:pStyle w:val="Exemplo"/>
      </w:pPr>
      <w:r w:rsidRPr="003A6141">
        <w:t>Exemplo:</w:t>
      </w:r>
    </w:p>
    <w:p w14:paraId="7E7C862A" w14:textId="77777777" w:rsidR="003A6141" w:rsidRPr="00D8073F" w:rsidRDefault="001E7ECA" w:rsidP="00AA3D5E">
      <w:pPr>
        <w:pStyle w:val="Exemplo"/>
      </w:pPr>
      <w:r w:rsidRPr="00D8073F">
        <w:rPr>
          <w:noProof/>
          <w:lang w:eastAsia="pt-BR"/>
        </w:rPr>
        <mc:AlternateContent>
          <mc:Choice Requires="wps">
            <w:drawing>
              <wp:anchor distT="0" distB="0" distL="114300" distR="114300" simplePos="0" relativeHeight="251709440" behindDoc="0" locked="0" layoutInCell="1" allowOverlap="1" wp14:anchorId="553CC84E" wp14:editId="17DD3673">
                <wp:simplePos x="0" y="0"/>
                <wp:positionH relativeFrom="column">
                  <wp:posOffset>875125</wp:posOffset>
                </wp:positionH>
                <wp:positionV relativeFrom="paragraph">
                  <wp:posOffset>777929</wp:posOffset>
                </wp:positionV>
                <wp:extent cx="573931" cy="1206230"/>
                <wp:effectExtent l="0" t="0" r="3750945" b="89535"/>
                <wp:wrapNone/>
                <wp:docPr id="523" name="Conector em Curva 523"/>
                <wp:cNvGraphicFramePr/>
                <a:graphic xmlns:a="http://schemas.openxmlformats.org/drawingml/2006/main">
                  <a:graphicData uri="http://schemas.microsoft.com/office/word/2010/wordprocessingShape">
                    <wps:wsp>
                      <wps:cNvCnPr/>
                      <wps:spPr>
                        <a:xfrm>
                          <a:off x="0" y="0"/>
                          <a:ext cx="573931" cy="1206230"/>
                        </a:xfrm>
                        <a:prstGeom prst="curvedConnector3">
                          <a:avLst>
                            <a:gd name="adj1" fmla="val 747725"/>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CE6A3A" id="Conector em Curva 523" o:spid="_x0000_s1026" type="#_x0000_t38" style="position:absolute;margin-left:68.9pt;margin-top:61.25pt;width:45.2pt;height: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Gw7wEAAC4EAAAOAAAAZHJzL2Uyb0RvYy54bWysU8uOEzEQvCPxD5bvZF5kA1Eme8gCFwQR&#10;jw/w2u2MkV+yvZnk72l7ZmcRICEQF4897qquKtu724vR5AwhKmd72qxqSsByJ5Q99fTrl7cvXlES&#10;E7OCaWehp1eI9Hb//Nlu9Fto3eC0gECQxMbt6Hs6pOS3VRX5AIbFlfNgcVO6YFjCZThVIrAR2Y2u&#10;2rq+qUYXhA+OQ4z4927apPvCLyXw9FHKCInonqK2VMZQxvs8Vvsd254C84Piswz2DyoMUxabLlR3&#10;LDHyENQvVEbx4KKTacWdqZyUikPxgG6a+ic3nwfmoXjBcKJfYor/j5Z/OB8DUaKn67ajxDKDh3TA&#10;o+LJBQKGHB7CmZG8iVGNPm4RcbDHMK+iP4bs+yKDyV90RC4l3usSL1wS4fhzveledw0lHLeatr5p&#10;u5J/9YT2IaZ34AzJk55y7A0C1UxyupIwO7+PqUQtZrlMfENWaTSe3Jlpsnm52bTrrBep53KcPZJn&#10;rLZ5TEzpN1aQdPXoOgXF7EnDDMwlVTY8WSyzdNUwwT+BxNTQVFNElfsKBx0ICugp4xxsahcmrM4w&#10;qbRegPWfgXN9hkK5y38DXhCls7NpARtlXfhd93RpZslyqn9MYPKdI7h34loOv0SDl7KEPD+gfOt/&#10;XBf40zPffwcAAP//AwBQSwMEFAAGAAgAAAAhAO/ax/3eAAAACwEAAA8AAABkcnMvZG93bnJldi54&#10;bWxMj0FPwzAMhe9I/IfISNxYukxsozSdGAKJK2Pi7DZeU9okVZNthV+PObGbn/30/L1iM7lenGiM&#10;bfAa5rMMBPk6mNY3GvYfr3drEDGhN9gHTxq+KcKmvL4qMDfh7N/ptEuN4BAfc9RgUxpyKWNtyWGc&#10;hYE83w5hdJhYjo00I5453PVSZdlSOmw9f7A40LOlutsdnYbtp7PyK9XL7vBQ7cP2rfvB1YvWtzfT&#10;0yOIRFP6N8MfPqNDyUxVOHoTRc96sWL0xINS9yDYodRagag0LOa8kWUhLzuUvwAAAP//AwBQSwEC&#10;LQAUAAYACAAAACEAtoM4kv4AAADhAQAAEwAAAAAAAAAAAAAAAAAAAAAAW0NvbnRlbnRfVHlwZXNd&#10;LnhtbFBLAQItABQABgAIAAAAIQA4/SH/1gAAAJQBAAALAAAAAAAAAAAAAAAAAC8BAABfcmVscy8u&#10;cmVsc1BLAQItABQABgAIAAAAIQCtpGGw7wEAAC4EAAAOAAAAAAAAAAAAAAAAAC4CAABkcnMvZTJv&#10;RG9jLnhtbFBLAQItABQABgAIAAAAIQDv2sf93gAAAAsBAAAPAAAAAAAAAAAAAAAAAEkEAABkcnMv&#10;ZG93bnJldi54bWxQSwUGAAAAAAQABADzAAAAVAUAAAAA&#10;" adj="161509" strokecolor="#ed7d31 [3205]" strokeweight=".5pt">
                <v:stroke endarrow="block" joinstyle="miter"/>
              </v:shape>
            </w:pict>
          </mc:Fallback>
        </mc:AlternateContent>
      </w:r>
      <w:r w:rsidR="003A6141" w:rsidRPr="00D8073F">
        <w:t>O termo Ética Profissional tem vários significados: na opinião de Nalini</w:t>
      </w:r>
      <w:r w:rsidR="003A6141" w:rsidRPr="00D8073F">
        <w:rPr>
          <w:b/>
          <w:color w:val="FF0000"/>
          <w:sz w:val="28"/>
          <w:vertAlign w:val="superscript"/>
        </w:rPr>
        <w:t>1</w:t>
      </w:r>
      <w:r w:rsidR="003A6141" w:rsidRPr="00D8073F">
        <w:t>, é o exercício habitual de uma atividade laboral desenvolvido com a finalidade de sustentar-se. Para Motta</w:t>
      </w:r>
      <w:r w:rsidR="003A6141" w:rsidRPr="00D8073F">
        <w:rPr>
          <w:b/>
          <w:color w:val="FF0000"/>
          <w:sz w:val="28"/>
          <w:vertAlign w:val="superscript"/>
        </w:rPr>
        <w:t>2</w:t>
      </w:r>
      <w:r w:rsidR="003A6141" w:rsidRPr="00D8073F">
        <w:t>, pode ser definido como o conjunto de normas de conduta que deverão ser postas em prática no exercício de qualquer profissão. É a ética propriamente dita regulando as profissões, para o seu maior êxito. Ressalta ainda Nalini</w:t>
      </w:r>
      <w:r w:rsidR="003A6141" w:rsidRPr="00D8073F">
        <w:rPr>
          <w:b/>
          <w:color w:val="FF0000"/>
          <w:sz w:val="28"/>
          <w:vertAlign w:val="superscript"/>
        </w:rPr>
        <w:t>3</w:t>
      </w:r>
      <w:r w:rsidR="003A6141" w:rsidRPr="00D8073F">
        <w:t xml:space="preserve"> que a profissão é um título e uma dignidade.</w:t>
      </w:r>
    </w:p>
    <w:p w14:paraId="0A340441" w14:textId="77777777" w:rsidR="003A6141" w:rsidRPr="003A6141" w:rsidRDefault="003A6141" w:rsidP="009322D0">
      <w:pPr>
        <w:pStyle w:val="Exemplo"/>
        <w:spacing w:after="0"/>
      </w:pPr>
      <w:r w:rsidRPr="003A6141">
        <w:t>No rodapé:</w:t>
      </w:r>
    </w:p>
    <w:p w14:paraId="0893E2FF" w14:textId="77777777" w:rsidR="003A6141" w:rsidRPr="003A6141" w:rsidRDefault="003A6141" w:rsidP="00AA3D5E">
      <w:pPr>
        <w:pStyle w:val="Exemploa"/>
      </w:pPr>
      <w:r w:rsidRPr="003A6141">
        <w:t>_____________________________________________________________</w:t>
      </w:r>
    </w:p>
    <w:p w14:paraId="2C77F8A6" w14:textId="77777777" w:rsidR="003A6141" w:rsidRPr="003A6141" w:rsidRDefault="003A6141" w:rsidP="009322D0">
      <w:pPr>
        <w:pStyle w:val="Exemploa"/>
        <w:spacing w:after="0"/>
        <w:ind w:left="851" w:hanging="142"/>
      </w:pPr>
      <w:r w:rsidRPr="00F96DE8">
        <w:rPr>
          <w:b/>
          <w:color w:val="FF0000"/>
          <w:sz w:val="28"/>
          <w:vertAlign w:val="superscript"/>
        </w:rPr>
        <w:t>1</w:t>
      </w:r>
      <w:r w:rsidR="00F96DE8">
        <w:rPr>
          <w:b/>
          <w:color w:val="FF0000"/>
          <w:sz w:val="28"/>
          <w:vertAlign w:val="superscript"/>
        </w:rPr>
        <w:tab/>
      </w:r>
      <w:r w:rsidRPr="003A6141">
        <w:t>NALINI, J. R. Ética e justiça. São Paulo: Oliveira Mendes, 1998. p. 118.</w:t>
      </w:r>
    </w:p>
    <w:p w14:paraId="118AD1FF" w14:textId="77777777" w:rsidR="003A6141" w:rsidRPr="003A6141" w:rsidRDefault="003A6141" w:rsidP="009322D0">
      <w:pPr>
        <w:pStyle w:val="Exemploa"/>
        <w:spacing w:after="0"/>
        <w:ind w:left="851" w:hanging="142"/>
      </w:pPr>
      <w:r w:rsidRPr="00F96DE8">
        <w:rPr>
          <w:b/>
          <w:color w:val="FF0000"/>
          <w:sz w:val="28"/>
          <w:vertAlign w:val="superscript"/>
        </w:rPr>
        <w:t>2</w:t>
      </w:r>
      <w:r w:rsidR="00F96DE8">
        <w:tab/>
      </w:r>
      <w:r w:rsidRPr="003A6141">
        <w:t>MOTTA, N. de S. Ética e vida profissional. Rio de Janeiro: Âmbito Cultural, 1984. p. 67.</w:t>
      </w:r>
    </w:p>
    <w:p w14:paraId="15A6E760" w14:textId="77777777" w:rsidR="003A6141" w:rsidRPr="003A6141" w:rsidRDefault="003A6141" w:rsidP="009322D0">
      <w:pPr>
        <w:pStyle w:val="Exemploa"/>
        <w:spacing w:after="0"/>
        <w:ind w:left="851" w:hanging="142"/>
      </w:pPr>
      <w:r w:rsidRPr="00F96DE8">
        <w:rPr>
          <w:b/>
          <w:color w:val="FF0000"/>
          <w:sz w:val="28"/>
          <w:vertAlign w:val="superscript"/>
        </w:rPr>
        <w:t>3</w:t>
      </w:r>
      <w:r w:rsidR="00F96DE8">
        <w:tab/>
      </w:r>
      <w:r w:rsidRPr="003A6141">
        <w:t>NALINI, loc. cit.</w:t>
      </w:r>
    </w:p>
    <w:p w14:paraId="3F070925" w14:textId="77777777" w:rsidR="003A6141" w:rsidRPr="003A6141" w:rsidRDefault="003A6141" w:rsidP="006C45D8">
      <w:pPr>
        <w:pStyle w:val="PargrafodaLista"/>
        <w:numPr>
          <w:ilvl w:val="0"/>
          <w:numId w:val="26"/>
        </w:numPr>
        <w:ind w:right="-2"/>
      </w:pPr>
      <w:r w:rsidRPr="003A6141">
        <w:t>Passim – aqui e ali, em diversas passagens</w:t>
      </w:r>
    </w:p>
    <w:p w14:paraId="0BF69DEC" w14:textId="77777777" w:rsidR="003A6141" w:rsidRPr="003A6141" w:rsidRDefault="003A6141" w:rsidP="009322D0">
      <w:pPr>
        <w:ind w:left="708" w:right="-2"/>
      </w:pPr>
      <w:r w:rsidRPr="003A6141">
        <w:t>Indica referências genéricas a várias passagens do texto, sem identificação de páginas determinadas.</w:t>
      </w:r>
      <w:r w:rsidR="003B6991" w:rsidRPr="003B6991">
        <w:rPr>
          <w:noProof/>
          <w:spacing w:val="-2"/>
          <w:lang w:eastAsia="pt-BR"/>
        </w:rPr>
        <w:t xml:space="preserve"> </w:t>
      </w:r>
    </w:p>
    <w:p w14:paraId="0F15132C" w14:textId="77777777" w:rsidR="003A6141" w:rsidRPr="003A6141" w:rsidRDefault="003A6141" w:rsidP="009322D0">
      <w:pPr>
        <w:pStyle w:val="Exemplo"/>
      </w:pPr>
      <w:r w:rsidRPr="003A6141">
        <w:t>Exemplo:</w:t>
      </w:r>
    </w:p>
    <w:p w14:paraId="368D2772" w14:textId="77777777" w:rsidR="003A6141" w:rsidRPr="008A1858" w:rsidRDefault="003B6991" w:rsidP="009322D0">
      <w:pPr>
        <w:pStyle w:val="Exemplo"/>
      </w:pPr>
      <w:r w:rsidRPr="003B6991">
        <w:rPr>
          <w:noProof/>
          <w:lang w:eastAsia="pt-BR"/>
        </w:rPr>
        <mc:AlternateContent>
          <mc:Choice Requires="wps">
            <w:drawing>
              <wp:anchor distT="0" distB="0" distL="114300" distR="114300" simplePos="0" relativeHeight="251711488" behindDoc="0" locked="0" layoutInCell="1" allowOverlap="1" wp14:anchorId="1C7E92A7" wp14:editId="3ECCBEF9">
                <wp:simplePos x="0" y="0"/>
                <wp:positionH relativeFrom="column">
                  <wp:posOffset>4853737</wp:posOffset>
                </wp:positionH>
                <wp:positionV relativeFrom="paragraph">
                  <wp:posOffset>233153</wp:posOffset>
                </wp:positionV>
                <wp:extent cx="441433" cy="838295"/>
                <wp:effectExtent l="0" t="0" r="396875" b="76200"/>
                <wp:wrapNone/>
                <wp:docPr id="524" name="Conector em Curva 524"/>
                <wp:cNvGraphicFramePr/>
                <a:graphic xmlns:a="http://schemas.openxmlformats.org/drawingml/2006/main">
                  <a:graphicData uri="http://schemas.microsoft.com/office/word/2010/wordprocessingShape">
                    <wps:wsp>
                      <wps:cNvCnPr/>
                      <wps:spPr>
                        <a:xfrm>
                          <a:off x="0" y="0"/>
                          <a:ext cx="441433" cy="838295"/>
                        </a:xfrm>
                        <a:prstGeom prst="curvedConnector3">
                          <a:avLst>
                            <a:gd name="adj1" fmla="val 184132"/>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68D26E" id="Conector em Curva 524" o:spid="_x0000_s1026" type="#_x0000_t38" style="position:absolute;margin-left:382.2pt;margin-top:18.35pt;width:34.75pt;height: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pK8AEAAC0EAAAOAAAAZHJzL2Uyb0RvYy54bWysU8uOEzEQvCPxD5bvZDJJFoUokz1kgQuC&#10;iIUP8NrtxMgvtb15/D1tz2QWAdJqERfPeNxVXVXtWd+enWVHwGSC73g7mXIGXgZl/L7j3799eLPk&#10;LGXhlbDBQ8cvkPjt5vWr9SmuYBYOwSpARiQ+rU6x44ec46ppkjyAE2kSIng61AGdyLTFfaNQnIjd&#10;2WY2nb5tTgFVxCAhJfp61x/yTeXXGmT+onWCzGzHSVuuK9b1oazNZi1WexTxYOQgQ/yDCieMp6Yj&#10;1Z3Igj2i+YPKGYkhBZ0nMrgmaG0kVA/kpp3+5ub+ICJULxROimNM6f/Rys/HHTKjOn4zW3DmhaMh&#10;bWlUMgdk4Nj2EY+ClUOK6hTTihBbv8Nhl+IOi++zRlee5Iida7yXMV44Zybp42LRLuZzziQdLefL&#10;2bubwtk8gSOm/BGCY+Wl45JagyIxvZp5DVgcP6Vck1aDWqF+tJxpZ2lwR2FZu1y089lAPZRTkyt5&#10;wVpf1iyMfe8Vy5dIpjMa4fcWBmApaYrf3mF9yxcLPfwraAqNPLVVVL2usLXISEDHhZTg81WC9VRd&#10;YNpYOwKnzwOH+gKFepVfAh4RtXPweQQ74wP+rXs+t4N53ddfE+h9lwgegrrU2ddo6E7W+Q3/T7n0&#10;v+4r/Okv3/wEAAD//wMAUEsDBBQABgAIAAAAIQCLgbTh4QAAAAoBAAAPAAAAZHJzL2Rvd25yZXYu&#10;eG1sTI9BT4NAEIXvJv6HzZh4s4uFACJLY5qoPTQx1up5yk4BZWcJu22xv971pMfJ+/LeN+ViMr04&#10;0ug6ywpuZxEI4trqjhsF27fHmxyE88gae8uk4JscLKrLixILbU/8SseNb0QoYVeggtb7oZDS1S0Z&#10;dDM7EIdsb0eDPpxjI/WIp1BuejmPolQa7DgstDjQsqX6a3MwCs7rl/3Kz59Jb98/8ydcrrrkwyp1&#10;fTU93IPwNPk/GH71gzpUwWlnD6yd6BVkaZIEVEGcZiACkMfxHYhdINM8A1mV8v8L1Q8AAAD//wMA&#10;UEsBAi0AFAAGAAgAAAAhALaDOJL+AAAA4QEAABMAAAAAAAAAAAAAAAAAAAAAAFtDb250ZW50X1R5&#10;cGVzXS54bWxQSwECLQAUAAYACAAAACEAOP0h/9YAAACUAQAACwAAAAAAAAAAAAAAAAAvAQAAX3Jl&#10;bHMvLnJlbHNQSwECLQAUAAYACAAAACEAa3QqSvABAAAtBAAADgAAAAAAAAAAAAAAAAAuAgAAZHJz&#10;L2Uyb0RvYy54bWxQSwECLQAUAAYACAAAACEAi4G04eEAAAAKAQAADwAAAAAAAAAAAAAAAABKBAAA&#10;ZHJzL2Rvd25yZXYueG1sUEsFBgAAAAAEAAQA8wAAAFgFAAAAAA==&#10;" adj="39773" strokecolor="#ed7d31 [3205]" strokeweight=".5pt">
                <v:stroke endarrow="block" joinstyle="miter"/>
              </v:shape>
            </w:pict>
          </mc:Fallback>
        </mc:AlternateContent>
      </w:r>
      <w:r w:rsidR="003A6141" w:rsidRPr="008A1858">
        <w:t>Os dados linguísticos primários são sinais classificados como “frases” e “não-frases”, e, ainda, em correspondências “parciais” e “provisórias” de sinais com as descrições estruturais</w:t>
      </w:r>
      <w:r w:rsidR="00D1234D" w:rsidRPr="008A1858">
        <w:rPr>
          <w:b/>
          <w:color w:val="FF0000"/>
          <w:sz w:val="28"/>
          <w:vertAlign w:val="superscript"/>
        </w:rPr>
        <w:t>1</w:t>
      </w:r>
      <w:r w:rsidR="003A6141" w:rsidRPr="008A1858">
        <w:t>.</w:t>
      </w:r>
    </w:p>
    <w:p w14:paraId="602F1D8C" w14:textId="77777777" w:rsidR="003A6141" w:rsidRPr="003A6141" w:rsidRDefault="003A6141" w:rsidP="009322D0">
      <w:pPr>
        <w:pStyle w:val="Exemplo"/>
        <w:spacing w:after="0"/>
      </w:pPr>
      <w:r w:rsidRPr="003A6141">
        <w:t>No rodapé:</w:t>
      </w:r>
    </w:p>
    <w:p w14:paraId="0A8D7B99" w14:textId="77777777" w:rsidR="003A6141" w:rsidRPr="00F96DE8" w:rsidRDefault="003A6141" w:rsidP="00AA3D5E">
      <w:pPr>
        <w:pStyle w:val="Exemploa"/>
      </w:pPr>
      <w:r w:rsidRPr="00F96DE8">
        <w:t>_____________________________________________________________</w:t>
      </w:r>
    </w:p>
    <w:p w14:paraId="70CB5A18" w14:textId="77777777" w:rsidR="003A6141" w:rsidRPr="00F96DE8" w:rsidRDefault="003A6141" w:rsidP="00AA3D5E">
      <w:pPr>
        <w:pStyle w:val="Exemploa"/>
      </w:pPr>
      <w:r w:rsidRPr="008A1858">
        <w:rPr>
          <w:b/>
          <w:color w:val="FF0000"/>
          <w:sz w:val="28"/>
          <w:vertAlign w:val="superscript"/>
        </w:rPr>
        <w:t>1</w:t>
      </w:r>
      <w:r w:rsidRPr="00F96DE8">
        <w:t xml:space="preserve"> </w:t>
      </w:r>
      <w:r w:rsidRPr="008A1858">
        <w:t xml:space="preserve">MELO, L. E. (Org.). Tópicos de </w:t>
      </w:r>
      <w:proofErr w:type="spellStart"/>
      <w:r w:rsidRPr="008A1858">
        <w:t>Psicolingüística</w:t>
      </w:r>
      <w:proofErr w:type="spellEnd"/>
      <w:r w:rsidRPr="008A1858">
        <w:t xml:space="preserve"> Aplicada. São Paulo: Humanista, 1999.</w:t>
      </w:r>
      <w:r w:rsidR="008A1858" w:rsidRPr="008A1858">
        <w:t>passim</w:t>
      </w:r>
      <w:r w:rsidRPr="00F96DE8">
        <w:t xml:space="preserve"> </w:t>
      </w:r>
    </w:p>
    <w:p w14:paraId="444C4FCB" w14:textId="77777777" w:rsidR="003A6141" w:rsidRPr="00F96DE8" w:rsidRDefault="003A6141" w:rsidP="006C45D8">
      <w:pPr>
        <w:pStyle w:val="PargrafodaLista"/>
        <w:numPr>
          <w:ilvl w:val="0"/>
          <w:numId w:val="26"/>
        </w:numPr>
        <w:ind w:right="-2"/>
      </w:pPr>
      <w:r w:rsidRPr="00F96DE8">
        <w:t>Cf. – confira</w:t>
      </w:r>
    </w:p>
    <w:p w14:paraId="3E9DE900" w14:textId="77777777" w:rsidR="003A6141" w:rsidRPr="003A6141" w:rsidRDefault="003A6141" w:rsidP="005C2460">
      <w:pPr>
        <w:ind w:left="708" w:right="-2"/>
      </w:pPr>
      <w:r w:rsidRPr="003A6141">
        <w:t>Abreviatura usada para recomendar consulta a trabalhos de outros autores ou a notas do mesmo trabalho.</w:t>
      </w:r>
    </w:p>
    <w:p w14:paraId="4B007F10" w14:textId="77777777" w:rsidR="003A6141" w:rsidRPr="003A6141" w:rsidRDefault="003A6141" w:rsidP="005C2460">
      <w:pPr>
        <w:pStyle w:val="Exemplo"/>
      </w:pPr>
      <w:r w:rsidRPr="003A6141">
        <w:t>Exemplo:</w:t>
      </w:r>
    </w:p>
    <w:p w14:paraId="6D176F63" w14:textId="77777777" w:rsidR="003A6141" w:rsidRPr="003A6141" w:rsidRDefault="003B6991" w:rsidP="005C2460">
      <w:pPr>
        <w:pStyle w:val="Exemplo"/>
      </w:pPr>
      <w:r w:rsidRPr="003B6991">
        <w:rPr>
          <w:noProof/>
          <w:lang w:eastAsia="pt-BR"/>
        </w:rPr>
        <mc:AlternateContent>
          <mc:Choice Requires="wps">
            <w:drawing>
              <wp:anchor distT="0" distB="0" distL="114300" distR="114300" simplePos="0" relativeHeight="251713536" behindDoc="0" locked="0" layoutInCell="1" allowOverlap="1" wp14:anchorId="4FC73A09" wp14:editId="290A5478">
                <wp:simplePos x="0" y="0"/>
                <wp:positionH relativeFrom="column">
                  <wp:posOffset>602615</wp:posOffset>
                </wp:positionH>
                <wp:positionV relativeFrom="paragraph">
                  <wp:posOffset>576148</wp:posOffset>
                </wp:positionV>
                <wp:extent cx="622422" cy="535021"/>
                <wp:effectExtent l="38100" t="0" r="2197100" b="93980"/>
                <wp:wrapNone/>
                <wp:docPr id="526" name="Conector em Curva 526"/>
                <wp:cNvGraphicFramePr/>
                <a:graphic xmlns:a="http://schemas.openxmlformats.org/drawingml/2006/main">
                  <a:graphicData uri="http://schemas.microsoft.com/office/word/2010/wordprocessingShape">
                    <wps:wsp>
                      <wps:cNvCnPr/>
                      <wps:spPr>
                        <a:xfrm flipH="1">
                          <a:off x="0" y="0"/>
                          <a:ext cx="622422" cy="535021"/>
                        </a:xfrm>
                        <a:prstGeom prst="curvedConnector3">
                          <a:avLst>
                            <a:gd name="adj1" fmla="val -34897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4002C" id="Conector em Curva 526" o:spid="_x0000_s1026" type="#_x0000_t38" style="position:absolute;margin-left:47.45pt;margin-top:45.35pt;width:49pt;height:42.1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qP+gEAADgEAAAOAAAAZHJzL2Uyb0RvYy54bWysU9tuEzEQfUfiHyy/N7vZNGkbZdOHlMsD&#10;gqiUD3DtcdbIN9luNvl7xt7NggAhgXixfJlzZs6Z8eb+ZDQ5QojK2ZbOZzUlYLkTyh5a+uXp7dUt&#10;JTExK5h2Flp6hkjvt69fbXq/hsZ1TgsIBElsXPe+pV1Kfl1VkXdgWJw5DxYfpQuGJTyGQyUC65Hd&#10;6Kqp61XVuyB8cBxixNuH4ZFuC7+UwNMnKSMkoluKtaWyhrI+57Xabtj6EJjvFB/LYP9QhWHKYtKJ&#10;6oElRl6C+oXKKB5cdDLNuDOVk1JxKBpQzbz+Sc3njnkoWtCc6Ceb4v+j5R+P+0CUaOmyWVFimcEm&#10;7bBVPLlAwJDdSzgykh/Rqt7HNSJ2dh/GU/T7kHWfZDBEauXf4xQUJ1AbORWjz5PRcEqE4+Wqaa6b&#10;hhKOT8vFsm7mmb0aaDKdDzG9A2dI3rSUYxEgsKyhrkVJwI4fYiqei7FuJr7OKZFGYwuPTJOrxfXt&#10;3c3NyD3GY5YLewZrm9fElH5jBUlnj/pTUMweNIzAHFJl6YPYsktnDQP8EST6h6IG2WVyYacDwQpa&#10;yjgHm5qJCaMzTCqtJ2Bd5PwROMZnKJSp/hvwhCiZnU0T2Cjrwu+yp9OlI3KIvzgw6M4WPDtxLmNQ&#10;rMHxLA0cv1Ke/x/PBf79w2+/AQAA//8DAFBLAwQUAAYACAAAACEAkaAYHt0AAAAJAQAADwAAAGRy&#10;cy9kb3ducmV2LnhtbEyPy07DMBBF90j8gzVI7KhNC7RJ41RVJGBNqRBLN548RDwOsZumf890RVfz&#10;uFd3zmSbyXVixCG0njQ8zhQIpNLblmoN+8/XhxWIEA1Z03lCDWcMsMlvbzKTWn+iDxx3sRYcQiE1&#10;GpoY+1TKUDboTJj5Hom1yg/ORB6HWtrBnDjcdXKu1It0piW+0JgeiwbLn93RaSjGtqnCd7XY9m/7&#10;svg9v9fqa6H1/d20XYOIOMV/M1zwGR1yZjr4I9kgOg3JU8JOrmoJ4qInc14cuFk+K5B5Jq8/yP8A&#10;AAD//wMAUEsBAi0AFAAGAAgAAAAhALaDOJL+AAAA4QEAABMAAAAAAAAAAAAAAAAAAAAAAFtDb250&#10;ZW50X1R5cGVzXS54bWxQSwECLQAUAAYACAAAACEAOP0h/9YAAACUAQAACwAAAAAAAAAAAAAAAAAv&#10;AQAAX3JlbHMvLnJlbHNQSwECLQAUAAYACAAAACEABPWqj/oBAAA4BAAADgAAAAAAAAAAAAAAAAAu&#10;AgAAZHJzL2Uyb0RvYy54bWxQSwECLQAUAAYACAAAACEAkaAYHt0AAAAJAQAADwAAAAAAAAAAAAAA&#10;AABUBAAAZHJzL2Rvd25yZXYueG1sUEsFBgAAAAAEAAQA8wAAAF4FAAAAAA==&#10;" adj="-75379" strokecolor="#ed7d31 [3205]" strokeweight=".5pt">
                <v:stroke endarrow="block" joinstyle="miter"/>
              </v:shape>
            </w:pict>
          </mc:Fallback>
        </mc:AlternateContent>
      </w:r>
      <w:r w:rsidR="003A6141" w:rsidRPr="003A6141">
        <w:t xml:space="preserve">Assim como o ordenamento constitui o conjunto de regras sociais obrigatórias, o direito subjetivo, como parte da juridicidade, não poderia ter diferente natureza e finalidade, assumindo caráter social tanto na origem como na missão que se destina a desempenhar. O ato abusivo consiste na atuação </w:t>
      </w:r>
      <w:proofErr w:type="spellStart"/>
      <w:r w:rsidR="003A6141" w:rsidRPr="003A6141">
        <w:t>anti-social</w:t>
      </w:r>
      <w:proofErr w:type="spellEnd"/>
      <w:r>
        <w:t xml:space="preserve"> </w:t>
      </w:r>
      <w:r w:rsidR="003A6141" w:rsidRPr="00D1234D">
        <w:rPr>
          <w:b/>
          <w:color w:val="FF0000"/>
          <w:sz w:val="28"/>
          <w:vertAlign w:val="superscript"/>
        </w:rPr>
        <w:t>54</w:t>
      </w:r>
      <w:r w:rsidR="003A6141" w:rsidRPr="003A6141">
        <w:t>.</w:t>
      </w:r>
      <w:r w:rsidRPr="003B6991">
        <w:rPr>
          <w:noProof/>
          <w:lang w:eastAsia="pt-BR"/>
        </w:rPr>
        <w:t xml:space="preserve"> </w:t>
      </w:r>
    </w:p>
    <w:p w14:paraId="37191C5B" w14:textId="77777777" w:rsidR="003A6141" w:rsidRPr="003A6141" w:rsidRDefault="003A6141" w:rsidP="009322D0">
      <w:pPr>
        <w:pStyle w:val="Exemplo"/>
        <w:spacing w:after="0"/>
      </w:pPr>
      <w:r w:rsidRPr="003A6141">
        <w:t>No rodapé:</w:t>
      </w:r>
    </w:p>
    <w:p w14:paraId="59619E68" w14:textId="77777777" w:rsidR="003A6141" w:rsidRPr="003A6141" w:rsidRDefault="003A6141" w:rsidP="009322D0">
      <w:pPr>
        <w:pStyle w:val="Exemploa"/>
        <w:spacing w:after="0"/>
      </w:pPr>
      <w:r w:rsidRPr="003A6141">
        <w:t>_____________________________________________________________</w:t>
      </w:r>
    </w:p>
    <w:p w14:paraId="1106E356" w14:textId="77777777" w:rsidR="003A6141" w:rsidRPr="003A6141" w:rsidRDefault="003A6141" w:rsidP="009322D0">
      <w:pPr>
        <w:pStyle w:val="Exemploa"/>
        <w:ind w:left="993" w:hanging="284"/>
      </w:pPr>
      <w:r w:rsidRPr="009322D0">
        <w:rPr>
          <w:b/>
          <w:color w:val="FF0000"/>
          <w:sz w:val="28"/>
          <w:vertAlign w:val="superscript"/>
        </w:rPr>
        <w:t>54</w:t>
      </w:r>
      <w:r w:rsidR="00D1234D" w:rsidRPr="009322D0">
        <w:rPr>
          <w:sz w:val="18"/>
        </w:rPr>
        <w:tab/>
      </w:r>
      <w:r w:rsidRPr="003A6141">
        <w:t xml:space="preserve">Cf. </w:t>
      </w:r>
      <w:proofErr w:type="spellStart"/>
      <w:r w:rsidRPr="003A6141">
        <w:t>Carpena</w:t>
      </w:r>
      <w:proofErr w:type="spellEnd"/>
      <w:r w:rsidRPr="003A6141">
        <w:t>, 2003, p. 377-396.</w:t>
      </w:r>
    </w:p>
    <w:p w14:paraId="504C0EC4" w14:textId="77777777" w:rsidR="003A6141" w:rsidRPr="003A6141" w:rsidRDefault="003A6141" w:rsidP="006C45D8">
      <w:pPr>
        <w:pStyle w:val="PargrafodaLista"/>
        <w:numPr>
          <w:ilvl w:val="0"/>
          <w:numId w:val="26"/>
        </w:numPr>
        <w:ind w:right="-2"/>
      </w:pPr>
      <w:r w:rsidRPr="003A6141">
        <w:lastRenderedPageBreak/>
        <w:t>Apud – citado por</w:t>
      </w:r>
    </w:p>
    <w:p w14:paraId="10DF5BB5" w14:textId="77777777" w:rsidR="005C2460" w:rsidRPr="005C2460" w:rsidRDefault="003A6141" w:rsidP="005C2460">
      <w:pPr>
        <w:ind w:left="709" w:right="-2"/>
        <w:rPr>
          <w:spacing w:val="-6"/>
        </w:rPr>
      </w:pPr>
      <w:r w:rsidRPr="005C2460">
        <w:rPr>
          <w:spacing w:val="-6"/>
        </w:rPr>
        <w:t>Expressão usada nas transcrições textuais ou conceitos de um autor sendo ditos por um segundo autor.</w:t>
      </w:r>
      <w:r w:rsidR="005C2460" w:rsidRPr="005C2460">
        <w:rPr>
          <w:spacing w:val="-6"/>
        </w:rPr>
        <w:t xml:space="preserve"> A expressão apud é a única que também pode ser usada no texto, após a citação.</w:t>
      </w:r>
    </w:p>
    <w:p w14:paraId="63CDF4CF" w14:textId="77777777" w:rsidR="003A6141" w:rsidRPr="003A6141" w:rsidRDefault="003A6141" w:rsidP="009322D0">
      <w:pPr>
        <w:pStyle w:val="Exemplo"/>
      </w:pPr>
      <w:r w:rsidRPr="003A6141">
        <w:t>Exemplo:</w:t>
      </w:r>
    </w:p>
    <w:p w14:paraId="6F35A308" w14:textId="77777777" w:rsidR="003A6141" w:rsidRPr="003A6141" w:rsidRDefault="003A6141" w:rsidP="009322D0">
      <w:pPr>
        <w:pStyle w:val="Exemplo"/>
      </w:pPr>
      <w:r w:rsidRPr="003A6141">
        <w:t xml:space="preserve">Marcos Rosas </w:t>
      </w:r>
      <w:proofErr w:type="spellStart"/>
      <w:r w:rsidRPr="003A6141">
        <w:t>Degaut</w:t>
      </w:r>
      <w:proofErr w:type="spellEnd"/>
      <w:r w:rsidRPr="003A6141">
        <w:t xml:space="preserve"> Pontes (1999 </w:t>
      </w:r>
      <w:r w:rsidRPr="003B6991">
        <w:rPr>
          <w:b/>
          <w:color w:val="FF0000"/>
        </w:rPr>
        <w:t>apud</w:t>
      </w:r>
      <w:r w:rsidRPr="003A6141">
        <w:t xml:space="preserve"> AZEVEDO, 2001, p. 11) conceitua de forma a reduzir a abrangência do termo terrorismo com o método ou teoria por trás do método, com que um grupo político organizado procura atingir suas finalidades declaradas, principalmente por meio do uso motivado, premeditado e sistemático da violência contra populações não-combatentes.</w:t>
      </w:r>
    </w:p>
    <w:p w14:paraId="77BC5114" w14:textId="77777777" w:rsidR="003A6141" w:rsidRPr="003A6141" w:rsidRDefault="003A6141" w:rsidP="006C45D8">
      <w:pPr>
        <w:pStyle w:val="Ttulo4"/>
        <w:ind w:right="-2"/>
      </w:pPr>
      <w:r w:rsidRPr="003A6141">
        <w:t>2.2.2.2 Notas explicativas</w:t>
      </w:r>
    </w:p>
    <w:p w14:paraId="0E7F711E" w14:textId="77777777" w:rsidR="003A6141" w:rsidRPr="003A6141" w:rsidRDefault="003A6141" w:rsidP="006C45D8">
      <w:pPr>
        <w:ind w:right="-2"/>
      </w:pPr>
      <w:r w:rsidRPr="003A6141">
        <w:t>São utilizadas para a apresentação de comentários, esclarecimentos ou explanações que não possam ser incluídas no texto. Para isso, emprega-se numeração com algarismos arábicos, consecutivamente, em toda a seção.</w:t>
      </w:r>
    </w:p>
    <w:p w14:paraId="4A234152" w14:textId="77777777" w:rsidR="003A6141" w:rsidRPr="003A6141" w:rsidRDefault="003A6141" w:rsidP="006C45D8">
      <w:pPr>
        <w:ind w:right="-2"/>
      </w:pPr>
      <w:r w:rsidRPr="003A6141">
        <w:t>Podem aparecer também em primeira página, quando se tratar de: nome da instituição subvencionadora do trabalho, incluindo bolsas e outros auxílios financeiros; referências à publicação anterior, sob outras formas de apresentação do trabalho em congressos, reuniões, seminários etc., sendo que, neste caso, a chamada é feita com asterisco.</w:t>
      </w:r>
    </w:p>
    <w:p w14:paraId="458DD42F" w14:textId="77777777" w:rsidR="003A6141" w:rsidRPr="003A6141" w:rsidRDefault="003A6141" w:rsidP="009322D0">
      <w:pPr>
        <w:pStyle w:val="Exemplo"/>
      </w:pPr>
      <w:r w:rsidRPr="003A6141">
        <w:t>Exemplo</w:t>
      </w:r>
      <w:r w:rsidR="00D1234D">
        <w:t xml:space="preserve"> 1</w:t>
      </w:r>
      <w:r w:rsidRPr="003A6141">
        <w:t>:</w:t>
      </w:r>
    </w:p>
    <w:p w14:paraId="6D11F067" w14:textId="77777777" w:rsidR="003A6141" w:rsidRPr="003A6141" w:rsidRDefault="003A6141" w:rsidP="009322D0">
      <w:pPr>
        <w:pStyle w:val="Exemplo"/>
      </w:pPr>
      <w:r w:rsidRPr="003A6141">
        <w:t>Como será visto, o compromisso com os interessados se trad</w:t>
      </w:r>
      <w:r w:rsidR="00D1234D">
        <w:t xml:space="preserve">uz em uma importante mudança na </w:t>
      </w:r>
      <w:r w:rsidRPr="003A6141">
        <w:t>ideologia econômica, ao admitir um “todo” que comanda as partes, ou seja, ao admitir a hierarquia</w:t>
      </w:r>
      <w:r w:rsidR="00D1234D" w:rsidRPr="00D1234D">
        <w:rPr>
          <w:b/>
          <w:color w:val="FF0000"/>
          <w:sz w:val="28"/>
          <w:vertAlign w:val="superscript"/>
        </w:rPr>
        <w:t>6</w:t>
      </w:r>
      <w:r w:rsidRPr="003A6141">
        <w:t>.</w:t>
      </w:r>
    </w:p>
    <w:p w14:paraId="64409DBF" w14:textId="77777777" w:rsidR="003A6141" w:rsidRPr="003A6141" w:rsidRDefault="003A6141" w:rsidP="009322D0">
      <w:pPr>
        <w:pStyle w:val="Exemplo"/>
        <w:spacing w:after="0"/>
      </w:pPr>
      <w:r w:rsidRPr="003A6141">
        <w:t>No rodapé:</w:t>
      </w:r>
    </w:p>
    <w:p w14:paraId="1DF08BD2" w14:textId="77777777" w:rsidR="003A6141" w:rsidRPr="003A6141" w:rsidRDefault="003A6141" w:rsidP="007B04C2">
      <w:pPr>
        <w:pStyle w:val="Exemplo"/>
        <w:spacing w:after="0"/>
      </w:pPr>
      <w:r w:rsidRPr="003A6141">
        <w:t>_____________________________________________________________</w:t>
      </w:r>
    </w:p>
    <w:p w14:paraId="3030AC31" w14:textId="77777777" w:rsidR="003A6141" w:rsidRDefault="003A6141" w:rsidP="005C2460">
      <w:pPr>
        <w:pStyle w:val="Exemplo"/>
        <w:ind w:left="851" w:hanging="142"/>
      </w:pPr>
      <w:r w:rsidRPr="00D1234D">
        <w:rPr>
          <w:b/>
          <w:color w:val="FF0000"/>
          <w:sz w:val="28"/>
          <w:vertAlign w:val="superscript"/>
        </w:rPr>
        <w:t>6</w:t>
      </w:r>
      <w:r w:rsidR="00D1234D">
        <w:tab/>
        <w:t xml:space="preserve">O </w:t>
      </w:r>
      <w:r w:rsidRPr="003A6141">
        <w:t xml:space="preserve">conceito de hierarquia será usado sempre neste sentido, de hierarquia de valores, salvo quando for expressamente dito o contrário, como por exemplo, hierarquia de cargos na empresa”. </w:t>
      </w:r>
    </w:p>
    <w:p w14:paraId="564A906B" w14:textId="77777777" w:rsidR="005C2460" w:rsidRDefault="005C2460" w:rsidP="005C2460">
      <w:pPr>
        <w:pStyle w:val="intervalo"/>
      </w:pPr>
    </w:p>
    <w:p w14:paraId="059330B1" w14:textId="77777777" w:rsidR="00D1234D" w:rsidRPr="003A6141" w:rsidRDefault="00D1234D" w:rsidP="005C2460">
      <w:pPr>
        <w:pStyle w:val="Exemplo"/>
      </w:pPr>
      <w:r w:rsidRPr="003A6141">
        <w:t>Exemplo</w:t>
      </w:r>
      <w:r>
        <w:t xml:space="preserve"> 2</w:t>
      </w:r>
      <w:r w:rsidRPr="003A6141">
        <w:t>:</w:t>
      </w:r>
    </w:p>
    <w:p w14:paraId="7ABFA547" w14:textId="77777777" w:rsidR="003A6141" w:rsidRPr="005C2460" w:rsidRDefault="003A6141" w:rsidP="005C2460">
      <w:pPr>
        <w:pStyle w:val="Exemplo"/>
        <w:rPr>
          <w:spacing w:val="-4"/>
        </w:rPr>
      </w:pPr>
      <w:r w:rsidRPr="005C2460">
        <w:rPr>
          <w:spacing w:val="-4"/>
        </w:rPr>
        <w:t xml:space="preserve">A gramática, na perspectiva funcionalista de orientação </w:t>
      </w:r>
      <w:proofErr w:type="spellStart"/>
      <w:r w:rsidRPr="005C2460">
        <w:rPr>
          <w:spacing w:val="-4"/>
        </w:rPr>
        <w:t>giovoniana</w:t>
      </w:r>
      <w:proofErr w:type="spellEnd"/>
      <w:r w:rsidRPr="005C2460">
        <w:rPr>
          <w:spacing w:val="-4"/>
        </w:rPr>
        <w:t>, é c</w:t>
      </w:r>
      <w:r w:rsidR="00D1234D" w:rsidRPr="005C2460">
        <w:rPr>
          <w:spacing w:val="-4"/>
        </w:rPr>
        <w:t xml:space="preserve">onstruída a partir de um número </w:t>
      </w:r>
      <w:r w:rsidRPr="005C2460">
        <w:rPr>
          <w:spacing w:val="-4"/>
        </w:rPr>
        <w:t>relativamente pequeno de princípios icônicos</w:t>
      </w:r>
      <w:r w:rsidRPr="005C2460">
        <w:rPr>
          <w:b/>
          <w:color w:val="FF0000"/>
          <w:spacing w:val="-4"/>
          <w:sz w:val="28"/>
          <w:vertAlign w:val="superscript"/>
        </w:rPr>
        <w:t>2</w:t>
      </w:r>
      <w:r w:rsidRPr="005C2460">
        <w:rPr>
          <w:spacing w:val="-4"/>
        </w:rPr>
        <w:t xml:space="preserve"> cognitivamente transparentes que, em casa domínio gramatical, combinam-se com convenções estruturais (simbólicas) aparentemente mais arbitrárias.</w:t>
      </w:r>
    </w:p>
    <w:p w14:paraId="253490BA" w14:textId="77777777" w:rsidR="003A6141" w:rsidRPr="003A6141" w:rsidRDefault="003A6141" w:rsidP="005C2460">
      <w:pPr>
        <w:pStyle w:val="Exemplo"/>
        <w:spacing w:after="0"/>
      </w:pPr>
      <w:r w:rsidRPr="003A6141">
        <w:t>No rodapé:</w:t>
      </w:r>
    </w:p>
    <w:p w14:paraId="6CA0F3D4" w14:textId="77777777" w:rsidR="003A6141" w:rsidRPr="003A6141" w:rsidRDefault="003A6141" w:rsidP="007B04C2">
      <w:pPr>
        <w:pStyle w:val="Exemplo"/>
        <w:spacing w:after="0"/>
      </w:pPr>
      <w:r w:rsidRPr="003A6141">
        <w:t>_____________________________________________________________</w:t>
      </w:r>
    </w:p>
    <w:p w14:paraId="75B6F80F" w14:textId="77777777" w:rsidR="003A6141" w:rsidRDefault="003A6141" w:rsidP="005C2460">
      <w:pPr>
        <w:pStyle w:val="Exemplo"/>
        <w:ind w:left="851" w:hanging="142"/>
      </w:pPr>
      <w:r w:rsidRPr="00D1234D">
        <w:rPr>
          <w:b/>
          <w:color w:val="FF0000"/>
          <w:sz w:val="28"/>
          <w:vertAlign w:val="superscript"/>
        </w:rPr>
        <w:t>2</w:t>
      </w:r>
      <w:r w:rsidR="00D1234D">
        <w:tab/>
        <w:t>A</w:t>
      </w:r>
      <w:r w:rsidRPr="003A6141">
        <w:t xml:space="preserve"> </w:t>
      </w:r>
      <w:proofErr w:type="spellStart"/>
      <w:r w:rsidRPr="003A6141">
        <w:t>icomicidade</w:t>
      </w:r>
      <w:proofErr w:type="spellEnd"/>
      <w:r w:rsidRPr="003A6141">
        <w:t xml:space="preserve"> é a correlação natural entre forma e função, entre Código </w:t>
      </w:r>
      <w:proofErr w:type="spellStart"/>
      <w:r w:rsidRPr="003A6141">
        <w:t>lingüístico</w:t>
      </w:r>
      <w:proofErr w:type="spellEnd"/>
      <w:r w:rsidRPr="003A6141">
        <w:t xml:space="preserve"> (expressão) e seu conteúdo (CUNHA et al., 2003, p. 29-30).</w:t>
      </w:r>
    </w:p>
    <w:p w14:paraId="075754F5" w14:textId="77777777" w:rsidR="005C2460" w:rsidRPr="003A6141" w:rsidRDefault="005C2460" w:rsidP="005C2460">
      <w:pPr>
        <w:pStyle w:val="intervalo"/>
      </w:pPr>
    </w:p>
    <w:p w14:paraId="3C62F812" w14:textId="77777777" w:rsidR="00D1234D" w:rsidRPr="003A6141" w:rsidRDefault="00D1234D" w:rsidP="005C2460">
      <w:pPr>
        <w:pStyle w:val="Exemplo"/>
      </w:pPr>
      <w:r w:rsidRPr="003A6141">
        <w:t>Exemplo</w:t>
      </w:r>
      <w:r>
        <w:t xml:space="preserve"> 3</w:t>
      </w:r>
      <w:r w:rsidRPr="003A6141">
        <w:t>:</w:t>
      </w:r>
    </w:p>
    <w:p w14:paraId="3BD3A5CD" w14:textId="77777777" w:rsidR="003A6141" w:rsidRPr="003A6141" w:rsidRDefault="003A6141" w:rsidP="005C2460">
      <w:pPr>
        <w:pStyle w:val="Exemplo"/>
        <w:spacing w:after="0"/>
      </w:pPr>
      <w:r w:rsidRPr="003A6141">
        <w:t>A política do conhecimento:</w:t>
      </w:r>
    </w:p>
    <w:p w14:paraId="418C8C74" w14:textId="77777777" w:rsidR="003A6141" w:rsidRPr="003A6141" w:rsidRDefault="00EA6481" w:rsidP="005C2460">
      <w:pPr>
        <w:pStyle w:val="Exemplo"/>
        <w:spacing w:after="0"/>
      </w:pPr>
      <w:r>
        <w:t>A Identidade d</w:t>
      </w:r>
      <w:r w:rsidRPr="003A6141">
        <w:t xml:space="preserve">o Saber </w:t>
      </w:r>
      <w:r>
        <w:t>e a</w:t>
      </w:r>
      <w:r w:rsidRPr="003A6141">
        <w:t>s Reformas Educativas</w:t>
      </w:r>
      <w:r w:rsidR="003A6141" w:rsidRPr="003A6141">
        <w:t>*</w:t>
      </w:r>
    </w:p>
    <w:p w14:paraId="47F515F5" w14:textId="77777777" w:rsidR="005C2460" w:rsidRPr="003A6141" w:rsidRDefault="003A6141" w:rsidP="005C2460">
      <w:pPr>
        <w:pStyle w:val="Exemplo"/>
      </w:pPr>
      <w:r w:rsidRPr="003A6141">
        <w:t>Este artigo pretende tecer algumas considerações sobre a concepção de conhecimento e suas relações com a educação formal, que têm fundamentado os discursos dos programas governamentais e dos organismos multilaterais definidores e/ou financiadores das políticas educativas para a escolaridade básica.</w:t>
      </w:r>
      <w:r w:rsidR="005C2460" w:rsidRPr="005C2460">
        <w:t xml:space="preserve"> </w:t>
      </w:r>
      <w:proofErr w:type="spellStart"/>
      <w:r w:rsidR="005C2460" w:rsidRPr="003A6141">
        <w:t>Angela</w:t>
      </w:r>
      <w:proofErr w:type="spellEnd"/>
      <w:r w:rsidR="005C2460" w:rsidRPr="003A6141">
        <w:t xml:space="preserve"> Maria Martins**</w:t>
      </w:r>
    </w:p>
    <w:p w14:paraId="20582D59" w14:textId="77777777" w:rsidR="003A6141" w:rsidRPr="003A6141" w:rsidRDefault="003A6141" w:rsidP="005C2460">
      <w:pPr>
        <w:pStyle w:val="Exemplo"/>
        <w:spacing w:after="0"/>
      </w:pPr>
      <w:r w:rsidRPr="003A6141">
        <w:t>No rodapé</w:t>
      </w:r>
    </w:p>
    <w:p w14:paraId="71D084E6" w14:textId="77777777" w:rsidR="003A6141" w:rsidRPr="003A6141" w:rsidRDefault="003A6141" w:rsidP="007B04C2">
      <w:pPr>
        <w:pStyle w:val="Exemplo"/>
        <w:spacing w:after="0"/>
      </w:pPr>
      <w:r w:rsidRPr="003A6141">
        <w:t>_____________________________________________________________</w:t>
      </w:r>
    </w:p>
    <w:p w14:paraId="67875607" w14:textId="77777777" w:rsidR="003A6141" w:rsidRPr="003A6141" w:rsidRDefault="003A6141" w:rsidP="005C2460">
      <w:pPr>
        <w:pStyle w:val="Exemplo"/>
        <w:spacing w:after="0"/>
        <w:ind w:left="993" w:hanging="284"/>
      </w:pPr>
      <w:r w:rsidRPr="001628B8">
        <w:rPr>
          <w:b/>
          <w:color w:val="FF0000"/>
          <w:sz w:val="28"/>
        </w:rPr>
        <w:t>*</w:t>
      </w:r>
      <w:r w:rsidR="001628B8">
        <w:rPr>
          <w:b/>
          <w:color w:val="FF0000"/>
          <w:sz w:val="28"/>
        </w:rPr>
        <w:tab/>
      </w:r>
      <w:r w:rsidRPr="003A6141">
        <w:t xml:space="preserve">Versão apresentada também à Revista Mexicana de </w:t>
      </w:r>
      <w:proofErr w:type="spellStart"/>
      <w:r w:rsidRPr="003A6141">
        <w:t>Investigación</w:t>
      </w:r>
      <w:proofErr w:type="spellEnd"/>
      <w:r w:rsidRPr="003A6141">
        <w:t xml:space="preserve"> Educativa do </w:t>
      </w:r>
      <w:proofErr w:type="spellStart"/>
      <w:r w:rsidRPr="003A6141">
        <w:t>Consejo</w:t>
      </w:r>
      <w:proofErr w:type="spellEnd"/>
      <w:r w:rsidRPr="003A6141">
        <w:t xml:space="preserve"> Mexicano de </w:t>
      </w:r>
      <w:proofErr w:type="spellStart"/>
      <w:r w:rsidRPr="003A6141">
        <w:t>Investigación</w:t>
      </w:r>
      <w:proofErr w:type="spellEnd"/>
      <w:r w:rsidRPr="003A6141">
        <w:t xml:space="preserve"> Educativa, da </w:t>
      </w:r>
      <w:proofErr w:type="spellStart"/>
      <w:r w:rsidRPr="003A6141">
        <w:t>Universidad</w:t>
      </w:r>
      <w:proofErr w:type="spellEnd"/>
      <w:r w:rsidRPr="003A6141">
        <w:t xml:space="preserve"> Autónoma de México.</w:t>
      </w:r>
    </w:p>
    <w:p w14:paraId="4DFC28BA" w14:textId="77777777" w:rsidR="003A6141" w:rsidRPr="003A6141" w:rsidRDefault="003A6141" w:rsidP="005C2460">
      <w:pPr>
        <w:pStyle w:val="Exemplo"/>
        <w:spacing w:after="0"/>
        <w:ind w:left="993" w:hanging="284"/>
      </w:pPr>
      <w:r w:rsidRPr="001628B8">
        <w:rPr>
          <w:color w:val="FF0000"/>
          <w:sz w:val="28"/>
        </w:rPr>
        <w:t>**</w:t>
      </w:r>
      <w:r w:rsidR="001628B8">
        <w:tab/>
      </w:r>
      <w:r w:rsidRPr="003A6141">
        <w:t xml:space="preserve">Assistente de Pesquisa da Fundação Carlos Chagas. </w:t>
      </w:r>
    </w:p>
    <w:p w14:paraId="5DB34DC5" w14:textId="77777777"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43" w:name="_Toc483334258"/>
      <w:r>
        <w:rPr>
          <w:rFonts w:ascii="MS Gothic" w:eastAsia="MS Gothic" w:hAnsi="MS Gothic"/>
          <w:position w:val="-7"/>
          <w:sz w:val="222"/>
        </w:rPr>
        <w:lastRenderedPageBreak/>
        <w:t>3</w:t>
      </w:r>
      <w:bookmarkEnd w:id="43"/>
    </w:p>
    <w:p w14:paraId="42BB757A" w14:textId="77777777" w:rsidR="00EA6481" w:rsidRDefault="007B04C2" w:rsidP="007B04C2">
      <w:pPr>
        <w:pStyle w:val="Ttulo1"/>
        <w:jc w:val="center"/>
      </w:pPr>
      <w:bookmarkStart w:id="44" w:name="_Toc483334259"/>
      <w:r w:rsidRPr="00EA6481">
        <w:t>Apresentação Gráfica</w:t>
      </w:r>
      <w:bookmarkEnd w:id="44"/>
    </w:p>
    <w:p w14:paraId="2C96AD47" w14:textId="77777777" w:rsidR="00EA6481" w:rsidRPr="0053634E" w:rsidRDefault="00EA6481" w:rsidP="006C45D8">
      <w:pPr>
        <w:ind w:right="-2"/>
      </w:pPr>
    </w:p>
    <w:p w14:paraId="2B823C1C" w14:textId="77777777" w:rsidR="00EA6481" w:rsidRPr="0053634E" w:rsidRDefault="00EA6481" w:rsidP="006C45D8">
      <w:pPr>
        <w:ind w:right="-2"/>
      </w:pPr>
    </w:p>
    <w:p w14:paraId="3E48C44E" w14:textId="77777777" w:rsidR="003A6141" w:rsidRPr="003A6141" w:rsidRDefault="003A6141" w:rsidP="006C45D8">
      <w:pPr>
        <w:ind w:right="-2"/>
      </w:pPr>
      <w:r w:rsidRPr="003A6141">
        <w:t>De acordo com as recomendações da ABNT para apresentação gráfica das partes que compõem os trabalhos acadêmicos, dissertações e teses, alguns aspectos precisam ser considerados no intuito de padronizar o formato e as margens de apresentação desses tipos de textos.</w:t>
      </w:r>
    </w:p>
    <w:p w14:paraId="089FBEC7" w14:textId="77777777" w:rsidR="003A6141" w:rsidRPr="001B7B63" w:rsidRDefault="003A6141" w:rsidP="006C45D8">
      <w:pPr>
        <w:pStyle w:val="Ttulo2"/>
        <w:ind w:right="-2"/>
      </w:pPr>
      <w:bookmarkStart w:id="45" w:name="_Toc483334260"/>
      <w:r w:rsidRPr="001B7B63">
        <w:t>3.1. Formato e Margens</w:t>
      </w:r>
      <w:r w:rsidR="00FD6ACC" w:rsidRPr="001B7B63">
        <w:t xml:space="preserve"> </w:t>
      </w:r>
      <w:r w:rsidRPr="001B7B63">
        <w:t>(Qual o tipo de destaque?)</w:t>
      </w:r>
      <w:bookmarkEnd w:id="45"/>
    </w:p>
    <w:p w14:paraId="736694FB" w14:textId="77777777" w:rsidR="003A6141" w:rsidRPr="003A6141" w:rsidRDefault="003A6141" w:rsidP="006C45D8">
      <w:pPr>
        <w:ind w:right="-2"/>
      </w:pPr>
      <w:r w:rsidRPr="003A6141">
        <w:t>Os trabalhos devem ser digitados em papel branco formato A4 (210 mm x 297 mm), digitados numa só face da folha, com exceção da folha de rosto que deve conter no verso, a ficha catalográfica, impressos em cor preta, podendo utilizar outras cores somente para as ilustrações. Todo texto deve ser digitado em espaço 1,5 com exceção das citações diretas, separadas do texto – quando com mais de três linhas –, nas notas de rodapé, na lista de referências, nas legendas das ilustrações e tabelas, na ficha catalográfica, na natureza do trabalho, objetivo, nome da instituição a que é submetida e área de concentração, que devem ser digitados em espaço simples.</w:t>
      </w:r>
    </w:p>
    <w:p w14:paraId="416E6655" w14:textId="77777777" w:rsidR="003A6141" w:rsidRPr="003A6141" w:rsidRDefault="003A6141" w:rsidP="006C45D8">
      <w:pPr>
        <w:ind w:right="-2"/>
      </w:pPr>
      <w:r w:rsidRPr="003A6141">
        <w:t>O projeto gráfico é de responsabilidade do autor do trabalho.</w:t>
      </w:r>
    </w:p>
    <w:p w14:paraId="43589C2D" w14:textId="77777777" w:rsidR="003A6141" w:rsidRPr="003A6141" w:rsidRDefault="003A6141" w:rsidP="006C45D8">
      <w:pPr>
        <w:ind w:right="-2"/>
      </w:pPr>
      <w:r w:rsidRPr="003A6141">
        <w:t>Recomenda-se, para digitação, a utilização de fonte corpo 12 para o texto e 10 para citações de mais de três linhas, notas de rodapé, paginação e legendas das ilustrações e tabelas.</w:t>
      </w:r>
    </w:p>
    <w:p w14:paraId="396C4742" w14:textId="77777777" w:rsidR="003A6141" w:rsidRPr="003A6141" w:rsidRDefault="003A6141" w:rsidP="006C45D8">
      <w:pPr>
        <w:ind w:right="-2"/>
      </w:pPr>
      <w:r w:rsidRPr="003A6141">
        <w:t>Os títulos das seções devem começar na parte superior da mancha e serem separados do texto que os sucede por dois espaços 1,5. Da mesma forma os títulos das subseções devem ser separados do texto que os precede ou que os sucede por dois espaços 1,5.</w:t>
      </w:r>
    </w:p>
    <w:p w14:paraId="09F691D0" w14:textId="77777777" w:rsidR="003A6141" w:rsidRPr="003A6141" w:rsidRDefault="003A6141" w:rsidP="006C45D8">
      <w:pPr>
        <w:ind w:right="-2"/>
      </w:pPr>
      <w:r w:rsidRPr="003A6141">
        <w:t>Na folha de rosto e na folha de aprovação, a natureza do trabalho, o objetivo, o nome da instituição a que é submetida e a área de concentração devem ser alinhados do meio da mancha para a margem direita.</w:t>
      </w:r>
    </w:p>
    <w:p w14:paraId="53447C14" w14:textId="77777777" w:rsidR="003A6141" w:rsidRPr="003A6141" w:rsidRDefault="003A6141" w:rsidP="006C45D8">
      <w:pPr>
        <w:ind w:right="-2"/>
      </w:pPr>
      <w:r w:rsidRPr="003A6141">
        <w:t>As notas de rodapé devem ser digitadas dentro das margens, ficando separadas do texto por um espaço simples de entrelinhas e por filete de 3 cm, a partir da margem esquerda.</w:t>
      </w:r>
    </w:p>
    <w:p w14:paraId="0558E8DB" w14:textId="77777777" w:rsidR="003A6141" w:rsidRPr="003A6141" w:rsidRDefault="003A6141" w:rsidP="006C45D8">
      <w:pPr>
        <w:ind w:right="-2"/>
      </w:pPr>
      <w:r w:rsidRPr="003A6141">
        <w:t>Para as margens, deve-se considerar as medidas de 3 cm à esquerda e em cima, e 2 cm à direita e na parte inferior (APÊNDICE A).</w:t>
      </w:r>
    </w:p>
    <w:p w14:paraId="3EE9C804" w14:textId="77777777" w:rsidR="003A6141" w:rsidRPr="001B7B63" w:rsidRDefault="003A6141" w:rsidP="006C45D8">
      <w:pPr>
        <w:pStyle w:val="Ttulo2"/>
        <w:ind w:right="-2"/>
      </w:pPr>
      <w:bookmarkStart w:id="46" w:name="_Toc483334261"/>
      <w:r w:rsidRPr="001B7B63">
        <w:t>3.2 Paginação</w:t>
      </w:r>
      <w:bookmarkEnd w:id="46"/>
    </w:p>
    <w:p w14:paraId="29AB0C9C" w14:textId="77777777" w:rsidR="003A6141" w:rsidRPr="003A6141" w:rsidRDefault="003A6141" w:rsidP="006C45D8">
      <w:pPr>
        <w:ind w:right="-2"/>
      </w:pPr>
      <w:r w:rsidRPr="003A6141">
        <w:t xml:space="preserve">Considerando que esse tipo de trabalho utiliza apenas uma face de cada folha, a contagem das folhas se dá desde as folhas </w:t>
      </w:r>
      <w:proofErr w:type="spellStart"/>
      <w:r w:rsidRPr="003A6141">
        <w:t>pré</w:t>
      </w:r>
      <w:proofErr w:type="spellEnd"/>
      <w:r w:rsidRPr="003A6141">
        <w:t>-textuais (folha de rosto, dedicatória, agradecimento(s), epígrafe, resumo na língua vernácula resume em língua estrangeira, sumário); no entanto, sua numeração começa a aparecer a partir da primeira folha da parte textual.</w:t>
      </w:r>
    </w:p>
    <w:p w14:paraId="220F7745" w14:textId="77777777" w:rsidR="003A6141" w:rsidRPr="003A6141" w:rsidRDefault="003A6141" w:rsidP="006C45D8">
      <w:pPr>
        <w:ind w:right="-2"/>
      </w:pPr>
      <w:r w:rsidRPr="003A6141">
        <w:t>A numeração é colocada, em algarismos arábicos, devendo figurar no canto superior direito da folha, a 2 cm da borda superior, ficando o último algarismo a 2 cm da borda direita da folha.</w:t>
      </w:r>
    </w:p>
    <w:p w14:paraId="465F4731" w14:textId="77777777" w:rsidR="003A6141" w:rsidRPr="003A6141" w:rsidRDefault="003A6141" w:rsidP="006C45D8">
      <w:pPr>
        <w:ind w:right="-2"/>
      </w:pPr>
      <w:r w:rsidRPr="003A6141">
        <w:t xml:space="preserve">No caso de o trabalho ser constituído por mais de um volume, deve ser mantida uma única sequência de numeração das folhas, do primeiro ao último volume. Havendo apêndice e anexo, as suas folhas devem dar segmento à numeração do texto principal. </w:t>
      </w:r>
    </w:p>
    <w:p w14:paraId="503AF452" w14:textId="77777777" w:rsidR="003A6141" w:rsidRPr="001B7B63" w:rsidRDefault="003A6141" w:rsidP="006C45D8">
      <w:pPr>
        <w:pStyle w:val="Ttulo2"/>
        <w:ind w:right="-2"/>
      </w:pPr>
      <w:bookmarkStart w:id="47" w:name="_Toc483334262"/>
      <w:r w:rsidRPr="001B7B63">
        <w:lastRenderedPageBreak/>
        <w:t>3.3 Numeração Progressiva</w:t>
      </w:r>
      <w:bookmarkEnd w:id="47"/>
    </w:p>
    <w:p w14:paraId="00BBDF9C" w14:textId="77777777" w:rsidR="003A6141" w:rsidRPr="003A6141" w:rsidRDefault="003A6141" w:rsidP="006C45D8">
      <w:pPr>
        <w:ind w:right="-2"/>
      </w:pPr>
      <w:r w:rsidRPr="003A6141">
        <w:t>De acordo com a ABNT NBR 6024:2012 A numeração progressiva é um indicativo numérico é usado para destacar e organizar as seções do trabalho. As seções primárias devem ser impressas em CAIXA ALTA e em negrito, já as seções secundárias devem ser impressas em negrito e com apenas a primeira letra em maiúsculo. As demais devem ser impressas sem negrito e com apenas a primeira letra em maiúsculo.</w:t>
      </w:r>
    </w:p>
    <w:p w14:paraId="427E13C7" w14:textId="77777777" w:rsidR="003A6141" w:rsidRPr="003A6141" w:rsidRDefault="003A6141" w:rsidP="006C45D8">
      <w:pPr>
        <w:ind w:right="-2"/>
      </w:pPr>
      <w:r w:rsidRPr="003A6141">
        <w:t>Não se utiliza ponto, hífen, travessão ou qualquer sinal após o indicativo de seção ou de seu título.</w:t>
      </w:r>
    </w:p>
    <w:p w14:paraId="79C9844B" w14:textId="77777777" w:rsidR="003A6141" w:rsidRPr="003A6141" w:rsidRDefault="003A6141" w:rsidP="007B04C2">
      <w:pPr>
        <w:pStyle w:val="Exemplo"/>
      </w:pPr>
      <w:r w:rsidRPr="003A6141">
        <w:t>Exemplo:</w:t>
      </w:r>
    </w:p>
    <w:p w14:paraId="42E53618" w14:textId="77777777" w:rsidR="003A6141" w:rsidRPr="003A6141" w:rsidRDefault="003A6141" w:rsidP="007B04C2">
      <w:pPr>
        <w:pStyle w:val="Exemplo"/>
      </w:pPr>
      <w:r w:rsidRPr="003A6141">
        <w:t>1</w:t>
      </w:r>
      <w:r w:rsidRPr="003A6141">
        <w:tab/>
        <w:t>SEÇÃO PRIMÁRIA</w:t>
      </w:r>
    </w:p>
    <w:p w14:paraId="6E591281" w14:textId="77777777" w:rsidR="003A6141" w:rsidRPr="003A6141" w:rsidRDefault="003A6141" w:rsidP="007B04C2">
      <w:pPr>
        <w:pStyle w:val="Exemplo"/>
      </w:pPr>
      <w:r w:rsidRPr="003A6141">
        <w:t>1.1</w:t>
      </w:r>
      <w:r w:rsidRPr="003A6141">
        <w:tab/>
        <w:t>Seção Secundária</w:t>
      </w:r>
    </w:p>
    <w:p w14:paraId="6A27CC42" w14:textId="77777777" w:rsidR="003A6141" w:rsidRPr="003A6141" w:rsidRDefault="003A6141" w:rsidP="007B04C2">
      <w:pPr>
        <w:pStyle w:val="Exemplo"/>
      </w:pPr>
      <w:r w:rsidRPr="003A6141">
        <w:t>1.1.1</w:t>
      </w:r>
      <w:r w:rsidRPr="003A6141">
        <w:tab/>
        <w:t>Seção terciária</w:t>
      </w:r>
    </w:p>
    <w:p w14:paraId="13D3E150" w14:textId="77777777" w:rsidR="003A6141" w:rsidRPr="003A6141" w:rsidRDefault="003A6141" w:rsidP="007B04C2">
      <w:pPr>
        <w:pStyle w:val="Exemplo"/>
      </w:pPr>
      <w:r w:rsidRPr="003A6141">
        <w:t>1.1.1.1</w:t>
      </w:r>
      <w:r w:rsidRPr="003A6141">
        <w:tab/>
        <w:t>Seção quaternária</w:t>
      </w:r>
    </w:p>
    <w:p w14:paraId="42776BAA" w14:textId="77777777" w:rsidR="003A6141" w:rsidRPr="003A6141" w:rsidRDefault="003A6141" w:rsidP="007B04C2">
      <w:pPr>
        <w:pStyle w:val="Exemplo"/>
      </w:pPr>
      <w:r w:rsidRPr="003A6141">
        <w:t>1.1.1.1.1</w:t>
      </w:r>
      <w:r w:rsidRPr="003A6141">
        <w:tab/>
        <w:t xml:space="preserve">Seção </w:t>
      </w:r>
      <w:proofErr w:type="spellStart"/>
      <w:r w:rsidRPr="003A6141">
        <w:t>quinária</w:t>
      </w:r>
      <w:proofErr w:type="spellEnd"/>
    </w:p>
    <w:p w14:paraId="7A6A3C09" w14:textId="77777777" w:rsidR="003A6141" w:rsidRPr="003A6141" w:rsidRDefault="001628B8" w:rsidP="007B04C2">
      <w:pPr>
        <w:pStyle w:val="Exemplo"/>
      </w:pPr>
      <w:r>
        <w:tab/>
      </w:r>
      <w:r w:rsidR="003A6141" w:rsidRPr="003A6141">
        <w:t>a)</w:t>
      </w:r>
    </w:p>
    <w:p w14:paraId="588E18F5" w14:textId="77777777" w:rsidR="003A6141" w:rsidRPr="003A6141" w:rsidRDefault="001628B8" w:rsidP="007B04C2">
      <w:pPr>
        <w:pStyle w:val="Exemplo"/>
      </w:pPr>
      <w:r>
        <w:tab/>
      </w:r>
      <w:r w:rsidR="003A6141" w:rsidRPr="003A6141">
        <w:t>b)</w:t>
      </w:r>
    </w:p>
    <w:p w14:paraId="5E605A3A" w14:textId="77777777" w:rsidR="003A6141" w:rsidRPr="003A6141" w:rsidRDefault="001628B8" w:rsidP="007B04C2">
      <w:pPr>
        <w:pStyle w:val="Exemplo"/>
      </w:pPr>
      <w:r>
        <w:tab/>
      </w:r>
      <w:r w:rsidR="003A6141" w:rsidRPr="003A6141">
        <w:t>c)</w:t>
      </w:r>
    </w:p>
    <w:p w14:paraId="31723A23" w14:textId="77777777" w:rsidR="003A6141" w:rsidRPr="007B04C2" w:rsidRDefault="003A6141" w:rsidP="007B04C2">
      <w:pPr>
        <w:ind w:right="-2"/>
        <w:rPr>
          <w:spacing w:val="-4"/>
        </w:rPr>
      </w:pPr>
      <w:r w:rsidRPr="007B04C2">
        <w:rPr>
          <w:spacing w:val="-4"/>
        </w:rPr>
        <w:t xml:space="preserve">Na numeração progressiva do texto devem ser utilizados algarismos arábicos para identificar as seções e suas subdivisões, conforme a necessidade, não devendo </w:t>
      </w:r>
      <w:proofErr w:type="gramStart"/>
      <w:r w:rsidRPr="007B04C2">
        <w:rPr>
          <w:spacing w:val="-4"/>
        </w:rPr>
        <w:t>as mesmas</w:t>
      </w:r>
      <w:proofErr w:type="gramEnd"/>
      <w:r w:rsidRPr="007B04C2">
        <w:rPr>
          <w:spacing w:val="-4"/>
        </w:rPr>
        <w:t xml:space="preserve"> ultrapassar a subdivisão </w:t>
      </w:r>
      <w:proofErr w:type="spellStart"/>
      <w:r w:rsidRPr="007B04C2">
        <w:rPr>
          <w:spacing w:val="-4"/>
        </w:rPr>
        <w:t>quinária</w:t>
      </w:r>
      <w:proofErr w:type="spellEnd"/>
      <w:r w:rsidRPr="007B04C2">
        <w:rPr>
          <w:spacing w:val="-4"/>
        </w:rPr>
        <w:t xml:space="preserve">. </w:t>
      </w:r>
      <w:r w:rsidRPr="007B04C2">
        <w:t>A partir daí deve-se usar alíneas, caracterizadas por letras minúsculas, seguidas de um parêntese.</w:t>
      </w:r>
    </w:p>
    <w:p w14:paraId="062D2D1B" w14:textId="77777777" w:rsidR="003A6141" w:rsidRPr="003A6141" w:rsidRDefault="003A6141" w:rsidP="006C45D8">
      <w:pPr>
        <w:ind w:right="-2"/>
      </w:pPr>
      <w:r w:rsidRPr="003A6141">
        <w:t>Os títulos das seções primárias, por serem as principais divisões de um texto, devem iniciar em folha distinta.</w:t>
      </w:r>
    </w:p>
    <w:p w14:paraId="0E2816DD" w14:textId="77777777" w:rsidR="003A6141" w:rsidRPr="003A6141" w:rsidRDefault="003A6141" w:rsidP="006C45D8">
      <w:pPr>
        <w:ind w:right="-2"/>
      </w:pPr>
      <w:r w:rsidRPr="003A6141">
        <w:t>Os títulos e legendas das ilustrações devem ser digitados abaixo das mesmas, na margem.</w:t>
      </w:r>
    </w:p>
    <w:p w14:paraId="3301DCA6" w14:textId="77777777" w:rsidR="003A6141" w:rsidRPr="003A6141" w:rsidRDefault="003A6141" w:rsidP="006C45D8">
      <w:pPr>
        <w:ind w:right="-2"/>
      </w:pPr>
      <w:r w:rsidRPr="003A6141">
        <w:t xml:space="preserve">Os títulos, sem indicativo numérico, como errata, </w:t>
      </w:r>
      <w:r w:rsidR="003B6991" w:rsidRPr="003A6141">
        <w:t>agradecimento</w:t>
      </w:r>
      <w:r w:rsidR="000C5368">
        <w:t>(s),</w:t>
      </w:r>
      <w:r w:rsidRPr="003A6141">
        <w:t xml:space="preserve"> lista de ilustrações, lista de tabelas, lista de abreviaturas e siglas, lista de símbolos, sumário, resumo na língua vernácula e em língua estrangeira, referências, glossário, </w:t>
      </w:r>
      <w:r w:rsidR="003B6991" w:rsidRPr="003A6141">
        <w:t>apêndice</w:t>
      </w:r>
      <w:r w:rsidR="000C5368">
        <w:t>(s),</w:t>
      </w:r>
      <w:r w:rsidRPr="003A6141">
        <w:t xml:space="preserve"> </w:t>
      </w:r>
      <w:r w:rsidR="003B6991" w:rsidRPr="003A6141">
        <w:t>anexo</w:t>
      </w:r>
      <w:r w:rsidR="00AA3D5E">
        <w:t>(s)</w:t>
      </w:r>
      <w:r w:rsidRPr="003A6141">
        <w:t xml:space="preserve"> e </w:t>
      </w:r>
      <w:r w:rsidR="003B6991" w:rsidRPr="003A6141">
        <w:t>índice</w:t>
      </w:r>
      <w:r w:rsidR="00AA3D5E">
        <w:t>(s)</w:t>
      </w:r>
      <w:r w:rsidRPr="003A6141">
        <w:t xml:space="preserve"> devem ser centralizados.</w:t>
      </w:r>
    </w:p>
    <w:p w14:paraId="697AA744" w14:textId="77777777" w:rsidR="003A6141" w:rsidRPr="003A6141" w:rsidRDefault="003A6141" w:rsidP="006C45D8">
      <w:pPr>
        <w:ind w:right="-2"/>
      </w:pPr>
      <w:r w:rsidRPr="003A6141">
        <w:t xml:space="preserve">Já os elementos como: folha de aprovação, </w:t>
      </w:r>
      <w:r w:rsidR="003B6991" w:rsidRPr="003A6141">
        <w:t>dedicatória</w:t>
      </w:r>
      <w:r w:rsidR="00AA3D5E">
        <w:t>(s)</w:t>
      </w:r>
      <w:r w:rsidRPr="003A6141">
        <w:t xml:space="preserve"> e epígrafe, são elementos sem título e sem indicativo numérico.</w:t>
      </w:r>
    </w:p>
    <w:p w14:paraId="216FC92D" w14:textId="77777777" w:rsidR="003A6141" w:rsidRPr="003A6141" w:rsidRDefault="003A6141" w:rsidP="006C45D8">
      <w:pPr>
        <w:ind w:right="-2"/>
      </w:pPr>
      <w:r w:rsidRPr="003A6141">
        <w:t xml:space="preserve">Todas as seções devem conter texto relacionado com </w:t>
      </w:r>
      <w:proofErr w:type="gramStart"/>
      <w:r w:rsidRPr="003A6141">
        <w:t>as mesmas</w:t>
      </w:r>
      <w:proofErr w:type="gramEnd"/>
      <w:r w:rsidRPr="003A6141">
        <w:t>.</w:t>
      </w:r>
    </w:p>
    <w:p w14:paraId="58858549" w14:textId="77777777" w:rsidR="003A6141" w:rsidRPr="001B7B63" w:rsidRDefault="003A6141" w:rsidP="006C45D8">
      <w:pPr>
        <w:pStyle w:val="Ttulo2"/>
        <w:ind w:right="-2"/>
      </w:pPr>
      <w:bookmarkStart w:id="48" w:name="_Toc483334263"/>
      <w:r w:rsidRPr="001B7B63">
        <w:t>3.4 Abreviaturas e Siglas</w:t>
      </w:r>
      <w:bookmarkEnd w:id="48"/>
    </w:p>
    <w:p w14:paraId="1557155E" w14:textId="77777777" w:rsidR="003A6141" w:rsidRPr="003A6141" w:rsidRDefault="003A6141" w:rsidP="006C45D8">
      <w:pPr>
        <w:ind w:right="-2"/>
      </w:pPr>
      <w:r w:rsidRPr="003A6141">
        <w:t>Quando aparecem pela primeira vez no texto, deve-se colocar seu nome por extenso, acrescentando-se a abreviatura ou a sigla entre parênteses.</w:t>
      </w:r>
    </w:p>
    <w:p w14:paraId="48DB7471" w14:textId="77777777" w:rsidR="003A6141" w:rsidRPr="003A6141" w:rsidRDefault="003A6141" w:rsidP="006C45D8">
      <w:pPr>
        <w:ind w:right="-2"/>
      </w:pPr>
      <w:r w:rsidRPr="003A6141">
        <w:t>Exemplo:</w:t>
      </w:r>
    </w:p>
    <w:p w14:paraId="260EDCDB" w14:textId="77777777" w:rsidR="003A6141" w:rsidRPr="003A6141" w:rsidRDefault="003A6141" w:rsidP="00AA3D5E">
      <w:pPr>
        <w:pStyle w:val="Exemplo"/>
      </w:pPr>
      <w:r w:rsidRPr="003A6141">
        <w:t>Associação Brasileira de Normas Técnicas (ABNT).</w:t>
      </w:r>
    </w:p>
    <w:p w14:paraId="233B942E" w14:textId="77777777" w:rsidR="003A6141" w:rsidRPr="001B7B63" w:rsidRDefault="003A6141" w:rsidP="006C45D8">
      <w:pPr>
        <w:pStyle w:val="Ttulo2"/>
        <w:ind w:right="-2"/>
      </w:pPr>
      <w:bookmarkStart w:id="49" w:name="_Toc483334264"/>
      <w:r w:rsidRPr="001B7B63">
        <w:t>3.5 Equações e Fórmulas</w:t>
      </w:r>
      <w:bookmarkEnd w:id="49"/>
    </w:p>
    <w:p w14:paraId="3FB05B4A" w14:textId="77777777" w:rsidR="003A6141" w:rsidRPr="003A6141" w:rsidRDefault="003A6141" w:rsidP="006C45D8">
      <w:pPr>
        <w:ind w:right="-2"/>
      </w:pPr>
      <w:r w:rsidRPr="003A6141">
        <w:t>Aparecem destacadas no texto, de modo a facilitar sua leitura, e, se necessário, numeradas em algarismos arábicos, entre parênteses, alinhados à direita. É permitido o uso de uma entrelinha maior para compor seus elementos (expoentes, índices etc.).</w:t>
      </w:r>
    </w:p>
    <w:p w14:paraId="6BAAF0A9" w14:textId="77777777" w:rsidR="003A6141" w:rsidRPr="003A6141" w:rsidRDefault="003A6141" w:rsidP="006C45D8">
      <w:pPr>
        <w:ind w:right="-2"/>
      </w:pPr>
      <w:r w:rsidRPr="003A6141">
        <w:lastRenderedPageBreak/>
        <w:t>Quando destacadas do parágrafo são centralizadas e, se necessário, deve-se numerá-las.</w:t>
      </w:r>
    </w:p>
    <w:p w14:paraId="17DF67E0" w14:textId="77777777" w:rsidR="003A6141" w:rsidRPr="006B1D34" w:rsidRDefault="003A6141" w:rsidP="006C45D8">
      <w:pPr>
        <w:ind w:right="-2"/>
      </w:pPr>
      <w:r w:rsidRPr="006B1D34">
        <w:t>Quando fragmentadas em mais de uma linha, por falta de espaço, devem ser interrompidas antes do sinal de igualdade ou depois dos sinais de adição, subtração, multiplicação e divisão.</w:t>
      </w:r>
    </w:p>
    <w:p w14:paraId="70A0C62D" w14:textId="77777777" w:rsidR="003A6141" w:rsidRPr="001B7B63" w:rsidRDefault="003A6141" w:rsidP="006C45D8">
      <w:pPr>
        <w:pStyle w:val="Ttulo2"/>
        <w:ind w:right="-2"/>
      </w:pPr>
      <w:bookmarkStart w:id="50" w:name="_Toc483334265"/>
      <w:r w:rsidRPr="001B7B63">
        <w:t>3.6 Ilustrações</w:t>
      </w:r>
      <w:bookmarkEnd w:id="50"/>
    </w:p>
    <w:p w14:paraId="62DFA954" w14:textId="77777777" w:rsidR="003A6141" w:rsidRPr="006B1D34" w:rsidRDefault="003A6141" w:rsidP="006C45D8">
      <w:pPr>
        <w:ind w:right="-2"/>
      </w:pPr>
      <w:r w:rsidRPr="006B1D34">
        <w:t>Elementos demonstrativos de síntese que explicam ou complementam visualmente o texto. Qualquer que seja seu tipo, sua identificação aparece na parte inferior precedida da palavra designativa, seguida de seu número de ordem de ocorrência no texto, em algarismos arábicos, do respectivo título e/ou legenda explicativa e da fonte, se necessário (ANEXOS B</w:t>
      </w:r>
      <w:r w:rsidR="003D5AC3" w:rsidRPr="006B1D34">
        <w:t>6</w:t>
      </w:r>
      <w:r w:rsidRPr="006B1D34">
        <w:t>).</w:t>
      </w:r>
    </w:p>
    <w:p w14:paraId="396FD475" w14:textId="77777777" w:rsidR="003A6141" w:rsidRPr="006B1D34" w:rsidRDefault="003A6141" w:rsidP="006C45D8">
      <w:pPr>
        <w:ind w:right="-2"/>
      </w:pPr>
      <w:r w:rsidRPr="006B1D34">
        <w:t>Quadros são ilustrações com informações qualitativas – normalmente textuais – dispostas em linhas e/ou colunas e que se caracterizam graficamente por terem os quatro lados fechados.</w:t>
      </w:r>
    </w:p>
    <w:p w14:paraId="12365749" w14:textId="77777777" w:rsidR="003A6141" w:rsidRPr="001B7B63" w:rsidRDefault="003A6141" w:rsidP="006C45D8">
      <w:pPr>
        <w:pStyle w:val="Ttulo2"/>
        <w:ind w:right="-2"/>
      </w:pPr>
      <w:bookmarkStart w:id="51" w:name="_Toc483334266"/>
      <w:r w:rsidRPr="001B7B63">
        <w:t>3.7 Tabelas</w:t>
      </w:r>
      <w:bookmarkEnd w:id="51"/>
    </w:p>
    <w:p w14:paraId="49BF49A3" w14:textId="77777777" w:rsidR="003A6141" w:rsidRPr="003A6141" w:rsidRDefault="003A6141" w:rsidP="006C45D8">
      <w:pPr>
        <w:ind w:right="-2"/>
      </w:pPr>
      <w:r w:rsidRPr="003A6141">
        <w:t>Elementos demonstrativos de síntese que apresentam informações tratadas estatisticamente (ANEXO B</w:t>
      </w:r>
      <w:r w:rsidR="003D5AC3">
        <w:t>8</w:t>
      </w:r>
      <w:r w:rsidRPr="003A6141">
        <w:t>).</w:t>
      </w:r>
    </w:p>
    <w:p w14:paraId="4A78BBF2" w14:textId="77777777" w:rsidR="003A6141" w:rsidRPr="003A6141" w:rsidRDefault="003A6141" w:rsidP="006C45D8">
      <w:pPr>
        <w:ind w:right="-2"/>
      </w:pPr>
      <w:r w:rsidRPr="003A6141">
        <w:t>A construção da(s) tabela(s) deve(m) obedecer às Normas de Apresentação Tabular, publicadas pelo Instituto Brasileiro de Geografia e Estatística (1993).</w:t>
      </w:r>
    </w:p>
    <w:p w14:paraId="14CF0291" w14:textId="77777777" w:rsidR="001628B8" w:rsidRDefault="001628B8" w:rsidP="006C45D8">
      <w:pPr>
        <w:ind w:right="-2"/>
      </w:pPr>
      <w:r>
        <w:br w:type="page"/>
      </w:r>
    </w:p>
    <w:p w14:paraId="64A22B5F" w14:textId="77777777"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52" w:name="_Toc483334267"/>
      <w:r>
        <w:rPr>
          <w:rFonts w:ascii="MS Gothic" w:eastAsia="MS Gothic" w:hAnsi="MS Gothic"/>
          <w:position w:val="-7"/>
          <w:sz w:val="222"/>
        </w:rPr>
        <w:lastRenderedPageBreak/>
        <w:t>4</w:t>
      </w:r>
      <w:bookmarkEnd w:id="52"/>
    </w:p>
    <w:p w14:paraId="3C66CC48" w14:textId="77777777" w:rsidR="001628B8" w:rsidRDefault="007B04C2" w:rsidP="007B04C2">
      <w:pPr>
        <w:pStyle w:val="Ttulo1"/>
        <w:ind w:right="-2"/>
        <w:jc w:val="center"/>
      </w:pPr>
      <w:bookmarkStart w:id="53" w:name="_Toc483334268"/>
      <w:r w:rsidRPr="001628B8">
        <w:t xml:space="preserve">Referências </w:t>
      </w:r>
      <w:bookmarkEnd w:id="53"/>
    </w:p>
    <w:p w14:paraId="4EB7A7CB" w14:textId="77777777" w:rsidR="001628B8" w:rsidRPr="0053634E" w:rsidRDefault="001628B8" w:rsidP="006C45D8">
      <w:pPr>
        <w:ind w:right="-2"/>
      </w:pPr>
    </w:p>
    <w:p w14:paraId="76ACF514" w14:textId="77777777" w:rsidR="001628B8" w:rsidRPr="0053634E" w:rsidRDefault="001628B8" w:rsidP="006C45D8">
      <w:pPr>
        <w:ind w:right="-2"/>
      </w:pPr>
    </w:p>
    <w:p w14:paraId="6442F467" w14:textId="77777777" w:rsidR="003A6141" w:rsidRPr="003A6141" w:rsidRDefault="003A6141" w:rsidP="006C45D8">
      <w:pPr>
        <w:ind w:right="-2"/>
      </w:pPr>
      <w:r w:rsidRPr="003A6141">
        <w:t xml:space="preserve">ASSOCIAÇÃO BRASILEIRA DE NORMAS TÉCNICAS. </w:t>
      </w:r>
      <w:r w:rsidRPr="00950A0B">
        <w:rPr>
          <w:b/>
        </w:rPr>
        <w:t>NBR 6023</w:t>
      </w:r>
      <w:r w:rsidRPr="003A6141">
        <w:t>: informação e documentação: referências: elaboração. Rio de Janeiro, 2002.</w:t>
      </w:r>
    </w:p>
    <w:p w14:paraId="77A7023C" w14:textId="77777777" w:rsidR="003A6141" w:rsidRPr="003A6141" w:rsidRDefault="003A6141" w:rsidP="006C45D8">
      <w:pPr>
        <w:ind w:right="-2"/>
      </w:pPr>
      <w:r w:rsidRPr="003A6141">
        <w:t xml:space="preserve">______. </w:t>
      </w:r>
      <w:r w:rsidRPr="00764E34">
        <w:rPr>
          <w:b/>
        </w:rPr>
        <w:t>NBR 6024</w:t>
      </w:r>
      <w:r w:rsidRPr="003A6141">
        <w:t>: informação e documentação: numeração progressiva das seções de um documento escrito: apresentação. Rio de Janeiro, 2003.</w:t>
      </w:r>
    </w:p>
    <w:p w14:paraId="5D0DAA70" w14:textId="77777777" w:rsidR="003A6141" w:rsidRPr="003A6141" w:rsidRDefault="003A6141" w:rsidP="006C45D8">
      <w:pPr>
        <w:ind w:right="-2"/>
      </w:pPr>
      <w:r w:rsidRPr="003A6141">
        <w:t xml:space="preserve">______. </w:t>
      </w:r>
      <w:r w:rsidRPr="00764E34">
        <w:rPr>
          <w:b/>
        </w:rPr>
        <w:t>NBR 6027</w:t>
      </w:r>
      <w:r w:rsidRPr="003A6141">
        <w:t>: informação e documentação: sumário: apresentação. Rio de Janeiro, 2003.</w:t>
      </w:r>
    </w:p>
    <w:p w14:paraId="7050613A" w14:textId="77777777" w:rsidR="003A6141" w:rsidRPr="003A6141" w:rsidRDefault="003A6141" w:rsidP="006C45D8">
      <w:pPr>
        <w:ind w:right="-2"/>
      </w:pPr>
      <w:r w:rsidRPr="003A6141">
        <w:t xml:space="preserve">______. </w:t>
      </w:r>
      <w:r w:rsidRPr="00764E34">
        <w:rPr>
          <w:b/>
        </w:rPr>
        <w:t>NBR 6028</w:t>
      </w:r>
      <w:r w:rsidRPr="003A6141">
        <w:t>: informação e documentação: resumo: apresentação. Rio de Janeiro, 2003.</w:t>
      </w:r>
    </w:p>
    <w:p w14:paraId="56AEE667" w14:textId="77777777" w:rsidR="003A6141" w:rsidRPr="003A6141" w:rsidRDefault="003A6141" w:rsidP="006C45D8">
      <w:pPr>
        <w:ind w:right="-2"/>
      </w:pPr>
      <w:r w:rsidRPr="003A6141">
        <w:t xml:space="preserve">______. </w:t>
      </w:r>
      <w:r w:rsidRPr="00764E34">
        <w:rPr>
          <w:b/>
        </w:rPr>
        <w:t>NBR 6034</w:t>
      </w:r>
      <w:r w:rsidRPr="003A6141">
        <w:t>: informação e documentação: índice: apresentação. Rio de Janeiro, 2004.</w:t>
      </w:r>
    </w:p>
    <w:p w14:paraId="0EC9F2D5" w14:textId="77777777" w:rsidR="003A6141" w:rsidRPr="003A6141" w:rsidRDefault="003A6141" w:rsidP="006C45D8">
      <w:pPr>
        <w:ind w:right="-2"/>
      </w:pPr>
      <w:r w:rsidRPr="003A6141">
        <w:t xml:space="preserve">______. </w:t>
      </w:r>
      <w:r w:rsidRPr="00764E34">
        <w:rPr>
          <w:b/>
        </w:rPr>
        <w:t>NBR 10520</w:t>
      </w:r>
      <w:r w:rsidRPr="003A6141">
        <w:t>: informação e documentação: citações em documentos: apresentação. Rio de Janeiro, 2002.</w:t>
      </w:r>
    </w:p>
    <w:p w14:paraId="7475A10E" w14:textId="77777777" w:rsidR="003A6141" w:rsidRPr="003A6141" w:rsidRDefault="003A6141" w:rsidP="006C45D8">
      <w:pPr>
        <w:ind w:right="-2"/>
      </w:pPr>
      <w:r w:rsidRPr="003A6141">
        <w:t xml:space="preserve">______. </w:t>
      </w:r>
      <w:r w:rsidRPr="00764E34">
        <w:rPr>
          <w:b/>
        </w:rPr>
        <w:t>NBR 12225</w:t>
      </w:r>
      <w:r w:rsidRPr="003A6141">
        <w:t>: informação e documentação: lombada: apresentação. Rio de Janeiro, 2004.</w:t>
      </w:r>
    </w:p>
    <w:p w14:paraId="5FB08175" w14:textId="77777777" w:rsidR="003A6141" w:rsidRPr="003A6141" w:rsidRDefault="003A6141" w:rsidP="006C45D8">
      <w:pPr>
        <w:ind w:right="-2"/>
      </w:pPr>
      <w:r w:rsidRPr="003A6141">
        <w:t xml:space="preserve">______. </w:t>
      </w:r>
      <w:r w:rsidRPr="00764E34">
        <w:rPr>
          <w:b/>
        </w:rPr>
        <w:t>NBR 14724</w:t>
      </w:r>
      <w:r w:rsidRPr="003A6141">
        <w:t>: informação e documentação: trabalhos acadêmicos: apresentação. Rio de Janeiro, 2005.</w:t>
      </w:r>
    </w:p>
    <w:p w14:paraId="11634A96" w14:textId="77777777" w:rsidR="003A6141" w:rsidRPr="003A6141" w:rsidRDefault="003A6141" w:rsidP="006C45D8">
      <w:pPr>
        <w:ind w:right="-2"/>
      </w:pPr>
      <w:r w:rsidRPr="003A6141">
        <w:t>CÓDIGO de Catalogação Anglo-Americano. 2. ed., rev. 2002. São Paulo: FEBAB, 2004.</w:t>
      </w:r>
    </w:p>
    <w:p w14:paraId="2931113E" w14:textId="77777777" w:rsidR="003A6141" w:rsidRPr="003A6141" w:rsidRDefault="003A6141" w:rsidP="006C45D8">
      <w:pPr>
        <w:ind w:right="-2"/>
      </w:pPr>
      <w:r w:rsidRPr="003A6141">
        <w:t xml:space="preserve">CRUZ, </w:t>
      </w:r>
      <w:proofErr w:type="spellStart"/>
      <w:r w:rsidRPr="003A6141">
        <w:t>Anamaria</w:t>
      </w:r>
      <w:proofErr w:type="spellEnd"/>
      <w:r w:rsidRPr="003A6141">
        <w:t xml:space="preserve"> da Costa; PEROTA, Maria Luiza Loures Rocha; MENDES, Maria Tereza Reis. </w:t>
      </w:r>
      <w:r w:rsidRPr="00950A0B">
        <w:rPr>
          <w:b/>
        </w:rPr>
        <w:t>Elaboração de referências (NBR 6023/2002)</w:t>
      </w:r>
      <w:r w:rsidRPr="003A6141">
        <w:t xml:space="preserve">. 2. ed. Rio de Janeiro: </w:t>
      </w:r>
      <w:proofErr w:type="spellStart"/>
      <w:r w:rsidRPr="003A6141">
        <w:t>Interciência</w:t>
      </w:r>
      <w:proofErr w:type="spellEnd"/>
      <w:r w:rsidRPr="003A6141">
        <w:t>; Niterói: Intertexto, 2002.</w:t>
      </w:r>
    </w:p>
    <w:p w14:paraId="5A6F4C91" w14:textId="77777777" w:rsidR="003A6141" w:rsidRPr="003A6141" w:rsidRDefault="003A6141" w:rsidP="006C45D8">
      <w:pPr>
        <w:ind w:right="-2"/>
      </w:pPr>
      <w:r w:rsidRPr="003A6141">
        <w:t xml:space="preserve">FERREIRA, Aurélio Buarque de Holanda. </w:t>
      </w:r>
      <w:r w:rsidRPr="00950A0B">
        <w:rPr>
          <w:b/>
        </w:rPr>
        <w:t>Aurélio século XXI</w:t>
      </w:r>
      <w:r w:rsidRPr="003A6141">
        <w:t xml:space="preserve">: o dicionário da língua portuguesa. 3. ed. totalmente rev. e </w:t>
      </w:r>
      <w:proofErr w:type="spellStart"/>
      <w:r w:rsidRPr="003A6141">
        <w:t>ampl</w:t>
      </w:r>
      <w:proofErr w:type="spellEnd"/>
      <w:r w:rsidRPr="003A6141">
        <w:t>. Rio de Janeiro: Nova Fronteira, 1999.</w:t>
      </w:r>
    </w:p>
    <w:p w14:paraId="7AD936BB" w14:textId="77777777" w:rsidR="003A6141" w:rsidRPr="003A6141" w:rsidRDefault="003A6141" w:rsidP="006C45D8">
      <w:pPr>
        <w:ind w:right="-2"/>
      </w:pPr>
      <w:r w:rsidRPr="003A6141">
        <w:t xml:space="preserve">IBGE. </w:t>
      </w:r>
      <w:r w:rsidRPr="00764E34">
        <w:rPr>
          <w:b/>
        </w:rPr>
        <w:t>Normas de apresentação tabular</w:t>
      </w:r>
      <w:r w:rsidRPr="003A6141">
        <w:t>. 3. ed. Rio de Janeiro, 1993.</w:t>
      </w:r>
    </w:p>
    <w:p w14:paraId="7A159EE3" w14:textId="77777777" w:rsidR="003A6141" w:rsidRPr="001628B8" w:rsidRDefault="003A6141" w:rsidP="006C45D8">
      <w:pPr>
        <w:ind w:right="-2"/>
      </w:pPr>
      <w:r w:rsidRPr="003A6141">
        <w:t xml:space="preserve">MENDES, Maria Tereza Reis; CRUZ, </w:t>
      </w:r>
      <w:proofErr w:type="spellStart"/>
      <w:r w:rsidRPr="003A6141">
        <w:t>Anamaria</w:t>
      </w:r>
      <w:proofErr w:type="spellEnd"/>
      <w:r w:rsidRPr="003A6141">
        <w:t xml:space="preserve"> da Costa; CURTY, Marlene Gonçalves.</w:t>
      </w:r>
      <w:r w:rsidR="001628B8">
        <w:t xml:space="preserve"> </w:t>
      </w:r>
      <w:r w:rsidRPr="00950A0B">
        <w:rPr>
          <w:b/>
        </w:rPr>
        <w:t>Citações</w:t>
      </w:r>
      <w:r w:rsidRPr="001628B8">
        <w:t xml:space="preserve">: quando, onde e como usar (NBR 10520/2002). 1. </w:t>
      </w:r>
      <w:proofErr w:type="spellStart"/>
      <w:r w:rsidRPr="001628B8">
        <w:t>reimpr</w:t>
      </w:r>
      <w:proofErr w:type="spellEnd"/>
      <w:r w:rsidRPr="001628B8">
        <w:t>. Niterói: Intertexto, 2005.</w:t>
      </w:r>
    </w:p>
    <w:p w14:paraId="2A7D6D84" w14:textId="77777777" w:rsidR="003A6141" w:rsidRPr="003A6141" w:rsidRDefault="003A6141" w:rsidP="006C45D8">
      <w:pPr>
        <w:ind w:right="-2"/>
      </w:pPr>
      <w:r w:rsidRPr="003A6141">
        <w:t xml:space="preserve">SEVERINO, Antônio Joaquim. </w:t>
      </w:r>
      <w:r w:rsidRPr="00950A0B">
        <w:rPr>
          <w:b/>
        </w:rPr>
        <w:t>Metodologia do trabalho científico</w:t>
      </w:r>
      <w:r w:rsidRPr="003A6141">
        <w:t xml:space="preserve">. 21. ed. rev. e </w:t>
      </w:r>
      <w:proofErr w:type="spellStart"/>
      <w:r w:rsidRPr="003A6141">
        <w:t>ampl</w:t>
      </w:r>
      <w:proofErr w:type="spellEnd"/>
      <w:r w:rsidRPr="003A6141">
        <w:t>. São Paulo: Cortez, 2002.</w:t>
      </w:r>
    </w:p>
    <w:p w14:paraId="28DF2EF5" w14:textId="77777777" w:rsidR="003A6141" w:rsidRPr="003A6141" w:rsidRDefault="003A6141" w:rsidP="006C45D8">
      <w:pPr>
        <w:ind w:right="-2"/>
      </w:pPr>
    </w:p>
    <w:p w14:paraId="151923DB" w14:textId="77777777" w:rsidR="001628B8" w:rsidRDefault="001628B8" w:rsidP="006C45D8">
      <w:pPr>
        <w:ind w:right="-2"/>
      </w:pPr>
      <w:r>
        <w:br w:type="page"/>
      </w:r>
    </w:p>
    <w:p w14:paraId="00813A8A" w14:textId="77777777"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54" w:name="_Toc483334269"/>
      <w:r>
        <w:rPr>
          <w:rFonts w:ascii="MS Gothic" w:eastAsia="MS Gothic" w:hAnsi="MS Gothic"/>
          <w:position w:val="-7"/>
          <w:sz w:val="222"/>
        </w:rPr>
        <w:lastRenderedPageBreak/>
        <w:t>5</w:t>
      </w:r>
      <w:bookmarkEnd w:id="54"/>
    </w:p>
    <w:p w14:paraId="78AF7986" w14:textId="77777777" w:rsidR="001628B8" w:rsidRDefault="007B04C2" w:rsidP="007B04C2">
      <w:pPr>
        <w:pStyle w:val="Ttulo1"/>
        <w:ind w:right="-2"/>
        <w:jc w:val="center"/>
      </w:pPr>
      <w:bookmarkStart w:id="55" w:name="_Toc483334270"/>
      <w:r w:rsidRPr="001628B8">
        <w:t>Apêndice</w:t>
      </w:r>
      <w:bookmarkEnd w:id="55"/>
    </w:p>
    <w:p w14:paraId="7ED60F20" w14:textId="77777777" w:rsidR="001628B8" w:rsidRPr="0053634E" w:rsidRDefault="001628B8" w:rsidP="006C45D8">
      <w:pPr>
        <w:ind w:right="-2"/>
      </w:pPr>
    </w:p>
    <w:p w14:paraId="750F3755" w14:textId="77777777" w:rsidR="001628B8" w:rsidRPr="0053634E" w:rsidRDefault="001628B8" w:rsidP="006C45D8">
      <w:pPr>
        <w:ind w:right="-2"/>
      </w:pPr>
    </w:p>
    <w:p w14:paraId="63CAA9B1" w14:textId="77777777" w:rsidR="007B04C2" w:rsidRDefault="003A6141" w:rsidP="007B04C2">
      <w:pPr>
        <w:pStyle w:val="Ttulo2"/>
        <w:ind w:right="-2"/>
        <w:jc w:val="left"/>
      </w:pPr>
      <w:bookmarkStart w:id="56" w:name="_Toc483334271"/>
      <w:r w:rsidRPr="003A6141">
        <w:t>APÊNDICE A – Formato e margens</w:t>
      </w:r>
      <w:bookmarkEnd w:id="56"/>
    </w:p>
    <w:p w14:paraId="70DCE834" w14:textId="77777777" w:rsidR="003A6141" w:rsidRPr="003A6141" w:rsidRDefault="007072EC" w:rsidP="007B04C2">
      <w:pPr>
        <w:pStyle w:val="Ttulo2"/>
        <w:ind w:right="-2"/>
        <w:jc w:val="center"/>
      </w:pPr>
      <w:bookmarkStart w:id="57" w:name="_Toc483334272"/>
      <w:r>
        <w:rPr>
          <w:noProof/>
          <w:lang w:eastAsia="pt-BR"/>
        </w:rPr>
        <w:drawing>
          <wp:inline distT="0" distB="0" distL="0" distR="0" wp14:anchorId="0C575A56" wp14:editId="0E314773">
            <wp:extent cx="5623627" cy="6998292"/>
            <wp:effectExtent l="0" t="0" r="0" b="0"/>
            <wp:docPr id="394" name="Image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4611" cy="6999516"/>
                    </a:xfrm>
                    <a:prstGeom prst="rect">
                      <a:avLst/>
                    </a:prstGeom>
                    <a:noFill/>
                    <a:ln>
                      <a:noFill/>
                    </a:ln>
                  </pic:spPr>
                </pic:pic>
              </a:graphicData>
            </a:graphic>
          </wp:inline>
        </w:drawing>
      </w:r>
      <w:bookmarkEnd w:id="57"/>
    </w:p>
    <w:p w14:paraId="65C50B39" w14:textId="77777777" w:rsidR="007B04C2" w:rsidRPr="006C45D8" w:rsidRDefault="007B04C2" w:rsidP="007B04C2">
      <w:pPr>
        <w:pStyle w:val="Ttulo1"/>
        <w:keepNext/>
        <w:framePr w:dropCap="margin" w:lines="3" w:w="1381" w:h="2296" w:hRule="exact" w:wrap="around" w:vAnchor="page" w:hAnchor="page" w:x="10540" w:y="1216" w:anchorLock="1"/>
        <w:spacing w:before="120" w:after="0" w:line="2161" w:lineRule="exact"/>
        <w:textAlignment w:val="baseline"/>
        <w:rPr>
          <w:rFonts w:ascii="MS Gothic" w:eastAsia="MS Gothic" w:hAnsi="MS Gothic"/>
          <w:position w:val="-7"/>
          <w:sz w:val="222"/>
        </w:rPr>
      </w:pPr>
      <w:bookmarkStart w:id="58" w:name="_Toc483334273"/>
      <w:r>
        <w:rPr>
          <w:rFonts w:ascii="MS Gothic" w:eastAsia="MS Gothic" w:hAnsi="MS Gothic"/>
          <w:position w:val="-7"/>
          <w:sz w:val="222"/>
        </w:rPr>
        <w:lastRenderedPageBreak/>
        <w:t>6</w:t>
      </w:r>
      <w:bookmarkEnd w:id="58"/>
    </w:p>
    <w:p w14:paraId="534C7F1E" w14:textId="77777777" w:rsidR="00D34ED2" w:rsidRDefault="007B04C2" w:rsidP="007B04C2">
      <w:pPr>
        <w:pStyle w:val="Ttulo1"/>
        <w:ind w:right="-2"/>
        <w:jc w:val="center"/>
      </w:pPr>
      <w:bookmarkStart w:id="59" w:name="_Toc483334274"/>
      <w:r w:rsidRPr="000C5B4A">
        <w:t>Anexos</w:t>
      </w:r>
      <w:bookmarkEnd w:id="59"/>
    </w:p>
    <w:p w14:paraId="38B593F1" w14:textId="77777777" w:rsidR="00D34ED2" w:rsidRPr="0053634E" w:rsidRDefault="00D34ED2" w:rsidP="006C45D8">
      <w:pPr>
        <w:ind w:right="-2"/>
      </w:pPr>
    </w:p>
    <w:p w14:paraId="28F94990" w14:textId="77777777" w:rsidR="00D34ED2" w:rsidRPr="0053634E" w:rsidRDefault="00D34ED2" w:rsidP="006C45D8">
      <w:pPr>
        <w:ind w:right="-2"/>
      </w:pPr>
    </w:p>
    <w:p w14:paraId="7E87D7F3" w14:textId="77777777" w:rsidR="003A6141" w:rsidRPr="003A6141" w:rsidRDefault="00947609" w:rsidP="006C45D8">
      <w:pPr>
        <w:pStyle w:val="Ttulo2"/>
        <w:ind w:right="-2"/>
      </w:pPr>
      <w:bookmarkStart w:id="60" w:name="_Toc483334275"/>
      <w:r>
        <w:t>Anexo A</w:t>
      </w:r>
      <w:r w:rsidR="00014811">
        <w:t>.1</w:t>
      </w:r>
      <w:r>
        <w:t xml:space="preserve"> - </w:t>
      </w:r>
      <w:r w:rsidR="003A6141" w:rsidRPr="003A6141">
        <w:t xml:space="preserve">Modelo de </w:t>
      </w:r>
      <w:r w:rsidR="007B7CE8">
        <w:t>C</w:t>
      </w:r>
      <w:r w:rsidR="003A6141" w:rsidRPr="003A6141">
        <w:t>apa</w:t>
      </w:r>
      <w:bookmarkEnd w:id="60"/>
    </w:p>
    <w:p w14:paraId="3C747FC9" w14:textId="77777777" w:rsidR="00947609" w:rsidRDefault="00947609" w:rsidP="006C45D8">
      <w:pPr>
        <w:ind w:right="-2"/>
      </w:pPr>
      <w:r>
        <w:rPr>
          <w:noProof/>
          <w:lang w:eastAsia="pt-BR"/>
        </w:rPr>
        <w:drawing>
          <wp:inline distT="0" distB="0" distL="0" distR="0" wp14:anchorId="138EAEB8" wp14:editId="63D17533">
            <wp:extent cx="5572125" cy="6981825"/>
            <wp:effectExtent l="0" t="0" r="9525" b="9525"/>
            <wp:docPr id="39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981825"/>
                    </a:xfrm>
                    <a:prstGeom prst="rect">
                      <a:avLst/>
                    </a:prstGeom>
                    <a:noFill/>
                    <a:ln>
                      <a:noFill/>
                    </a:ln>
                  </pic:spPr>
                </pic:pic>
              </a:graphicData>
            </a:graphic>
          </wp:inline>
        </w:drawing>
      </w:r>
    </w:p>
    <w:p w14:paraId="5C571B42" w14:textId="77777777" w:rsidR="00947609" w:rsidRDefault="00947609" w:rsidP="006C45D8">
      <w:pPr>
        <w:pStyle w:val="Ttulo2"/>
        <w:ind w:right="-2"/>
      </w:pPr>
      <w:r>
        <w:br w:type="page"/>
      </w:r>
      <w:bookmarkStart w:id="61" w:name="_Toc483334276"/>
      <w:r>
        <w:lastRenderedPageBreak/>
        <w:t xml:space="preserve">Anexo </w:t>
      </w:r>
      <w:r w:rsidR="009B5DC5">
        <w:t>A</w:t>
      </w:r>
      <w:r w:rsidR="00014811">
        <w:t>.2</w:t>
      </w:r>
      <w:r>
        <w:t xml:space="preserve"> - Modelo de Lombada</w:t>
      </w:r>
      <w:bookmarkEnd w:id="61"/>
    </w:p>
    <w:p w14:paraId="14BD99A2" w14:textId="77777777" w:rsidR="00FA5ABE" w:rsidRPr="00FA5ABE" w:rsidRDefault="00FA5ABE" w:rsidP="006C45D8">
      <w:pPr>
        <w:ind w:right="-2"/>
      </w:pPr>
    </w:p>
    <w:p w14:paraId="48BB897C" w14:textId="77777777" w:rsidR="00947609" w:rsidRPr="00947609" w:rsidRDefault="00947609" w:rsidP="006C45D8">
      <w:pPr>
        <w:ind w:right="-2"/>
      </w:pPr>
    </w:p>
    <w:p w14:paraId="5D962546" w14:textId="77777777" w:rsidR="00947609" w:rsidRDefault="00947609" w:rsidP="006C45D8">
      <w:pPr>
        <w:pStyle w:val="Ttulo2"/>
        <w:ind w:right="-2"/>
      </w:pPr>
      <w:bookmarkStart w:id="62" w:name="_Toc483334277"/>
      <w:r>
        <w:rPr>
          <w:noProof/>
          <w:lang w:eastAsia="pt-BR"/>
        </w:rPr>
        <w:drawing>
          <wp:inline distT="0" distB="0" distL="0" distR="0" wp14:anchorId="758A13BE" wp14:editId="4D2467A5">
            <wp:extent cx="1638300" cy="4819650"/>
            <wp:effectExtent l="0" t="0" r="0" b="0"/>
            <wp:docPr id="397" name="Image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4819650"/>
                    </a:xfrm>
                    <a:prstGeom prst="rect">
                      <a:avLst/>
                    </a:prstGeom>
                    <a:noFill/>
                    <a:ln>
                      <a:noFill/>
                    </a:ln>
                  </pic:spPr>
                </pic:pic>
              </a:graphicData>
            </a:graphic>
          </wp:inline>
        </w:drawing>
      </w:r>
      <w:bookmarkEnd w:id="62"/>
      <w:r>
        <w:br w:type="page"/>
      </w:r>
    </w:p>
    <w:p w14:paraId="6420D65A" w14:textId="77777777" w:rsidR="003A6141" w:rsidRDefault="00947609" w:rsidP="006C45D8">
      <w:pPr>
        <w:pStyle w:val="Ttulo2"/>
        <w:ind w:right="-2"/>
      </w:pPr>
      <w:bookmarkStart w:id="63" w:name="_Toc483334278"/>
      <w:r>
        <w:lastRenderedPageBreak/>
        <w:t xml:space="preserve">ANEXO </w:t>
      </w:r>
      <w:r w:rsidR="009B5DC5">
        <w:t>A</w:t>
      </w:r>
      <w:r w:rsidR="00014811">
        <w:t>.3</w:t>
      </w:r>
      <w:r w:rsidR="003A6141" w:rsidRPr="003A6141">
        <w:t xml:space="preserve"> </w:t>
      </w:r>
      <w:r w:rsidRPr="003A6141">
        <w:t xml:space="preserve">– </w:t>
      </w:r>
      <w:r w:rsidR="003A6141" w:rsidRPr="003A6141">
        <w:t xml:space="preserve">Modelo </w:t>
      </w:r>
      <w:r>
        <w:t>de Folha d</w:t>
      </w:r>
      <w:r w:rsidRPr="003A6141">
        <w:t>e Rosto</w:t>
      </w:r>
      <w:bookmarkEnd w:id="63"/>
    </w:p>
    <w:p w14:paraId="5ACC386C" w14:textId="77777777" w:rsidR="00947609" w:rsidRDefault="00CF40EF" w:rsidP="006C45D8">
      <w:pPr>
        <w:ind w:right="-2"/>
      </w:pPr>
      <w:r>
        <w:rPr>
          <w:noProof/>
          <w:lang w:eastAsia="pt-BR"/>
        </w:rPr>
        <w:drawing>
          <wp:inline distT="0" distB="0" distL="0" distR="0" wp14:anchorId="08A8F618" wp14:editId="54F59F54">
            <wp:extent cx="5844459" cy="7200852"/>
            <wp:effectExtent l="0" t="0" r="4445" b="635"/>
            <wp:docPr id="398" name="Imagem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903" cy="7208791"/>
                    </a:xfrm>
                    <a:prstGeom prst="rect">
                      <a:avLst/>
                    </a:prstGeom>
                    <a:noFill/>
                    <a:ln>
                      <a:noFill/>
                    </a:ln>
                  </pic:spPr>
                </pic:pic>
              </a:graphicData>
            </a:graphic>
          </wp:inline>
        </w:drawing>
      </w:r>
    </w:p>
    <w:p w14:paraId="679D7F7E" w14:textId="77777777" w:rsidR="00FA5ABE" w:rsidRDefault="007B04C2" w:rsidP="007B04C2">
      <w:pPr>
        <w:pStyle w:val="Ttulo2"/>
      </w:pPr>
      <w:r>
        <w:br w:type="page"/>
      </w:r>
      <w:bookmarkStart w:id="64" w:name="_Toc483334279"/>
      <w:r w:rsidR="00FA5ABE">
        <w:lastRenderedPageBreak/>
        <w:t xml:space="preserve">ANEXO </w:t>
      </w:r>
      <w:r w:rsidR="009B5DC5">
        <w:t>A</w:t>
      </w:r>
      <w:r w:rsidR="00014811">
        <w:t>.4</w:t>
      </w:r>
      <w:r w:rsidR="00FA5ABE" w:rsidRPr="003A6141">
        <w:t xml:space="preserve"> – Modelo </w:t>
      </w:r>
      <w:r w:rsidR="00FA5ABE">
        <w:t>Verso da Folha d</w:t>
      </w:r>
      <w:r w:rsidR="00FA5ABE" w:rsidRPr="003A6141">
        <w:t>e Rosto</w:t>
      </w:r>
      <w:bookmarkEnd w:id="64"/>
    </w:p>
    <w:p w14:paraId="2030F312" w14:textId="77777777" w:rsidR="00947609" w:rsidRDefault="00DA5008" w:rsidP="006C45D8">
      <w:pPr>
        <w:ind w:right="-2"/>
      </w:pPr>
      <w:r>
        <w:rPr>
          <w:noProof/>
          <w:lang w:eastAsia="pt-BR"/>
        </w:rPr>
        <mc:AlternateContent>
          <mc:Choice Requires="wps">
            <w:drawing>
              <wp:anchor distT="45720" distB="45720" distL="114300" distR="114300" simplePos="0" relativeHeight="251661312" behindDoc="0" locked="0" layoutInCell="1" allowOverlap="1" wp14:anchorId="6DEE4496" wp14:editId="68CA1DFC">
                <wp:simplePos x="0" y="0"/>
                <wp:positionH relativeFrom="column">
                  <wp:posOffset>558165</wp:posOffset>
                </wp:positionH>
                <wp:positionV relativeFrom="paragraph">
                  <wp:posOffset>3923665</wp:posOffset>
                </wp:positionV>
                <wp:extent cx="390525" cy="1404620"/>
                <wp:effectExtent l="0" t="0" r="0" b="0"/>
                <wp:wrapNone/>
                <wp:docPr id="40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4620"/>
                        </a:xfrm>
                        <a:prstGeom prst="rect">
                          <a:avLst/>
                        </a:prstGeom>
                        <a:noFill/>
                        <a:ln w="9525">
                          <a:noFill/>
                          <a:miter lim="800000"/>
                          <a:headEnd/>
                          <a:tailEnd/>
                        </a:ln>
                      </wps:spPr>
                      <wps:txbx>
                        <w:txbxContent>
                          <w:p w14:paraId="480564AF" w14:textId="77777777" w:rsidR="00374C78" w:rsidRDefault="00374C78" w:rsidP="003E31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EE4496" id="_x0000_t202" coordsize="21600,21600" o:spt="202" path="m,l,21600r21600,l21600,xe">
                <v:stroke joinstyle="miter"/>
                <v:path gradientshapeok="t" o:connecttype="rect"/>
              </v:shapetype>
              <v:shape id="Caixa de Texto 2" o:spid="_x0000_s1026" type="#_x0000_t202" style="position:absolute;left:0;text-align:left;margin-left:43.95pt;margin-top:308.95pt;width:30.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3iEAIAAPoDAAAOAAAAZHJzL2Uyb0RvYy54bWysU8tu2zAQvBfoPxC815JdO40Fy0Hq1EWB&#10;9AEk/YA1RVlESS5L0pHSr8+SchwjvRXVgSC1y9md2eHqajCaPUgfFNqaTyclZ9IKbJTd1/zn/fbd&#10;JWchgm1Ao5U1f5SBX63fvln1rpIz7FA30jMCsaHqXc27GF1VFEF00kCYoJOWgi16A5GOfl80HnpC&#10;N7qYleVF0aNvnEchQ6C/N2OQrzN+20oRv7dtkJHpmlNvMa8+r7u0FusVVHsPrlPi2Ab8QxcGlKWi&#10;J6gbiMAOXv0FZZTwGLCNE4GmwLZVQmYOxGZavmJz14GTmQuJE9xJpvD/YMW3hx+eqabm83LOmQVD&#10;Q9qAGoA1kt3LISKbJZV6FypKvnOUHoePONC0M+PgblH8CszipgO7l9feY99JaKjLabpZnF0dcUIC&#10;2fVfsaFicIiYgYbWmyQhicIInab1eJoQ9cEE/Xy/LBezBWeCQlPq+GKWR1hA9Xzb+RA/SzQsbWru&#10;yQEZHR5uQ0zdQPWckopZ3Cqtswu0ZX3Nlwn/VcSoSCbVytT8skzfaJtE8pNt8uUISo97KqDtkXUi&#10;OlKOw26gxCTFDptH4u9xNCM9Htp06P9w1pMRax5+H8BLzvQXSxoup/N5cm4+zBcfiDHz55HdeQSs&#10;IKiaR87G7SZmtydGwV2T1luVZXjp5NgrGSyrc3wMycHn55z18mTXTwAAAP//AwBQSwMEFAAGAAgA&#10;AAAhALOEmXDeAAAACgEAAA8AAABkcnMvZG93bnJldi54bWxMj8FOwzAMhu9IvENkpN1Y2m3a1tJ0&#10;mtA2jsCoOGeNaSsaJ0qyrrw96Qlutv5Pvz8Xu1H3bEDnO0MC0nkCDKk2qqNGQPVxfNwC80GSkr0h&#10;FPCDHnbl/V0hc2Vu9I7DOTQslpDPpYA2BJtz7usWtfRzY5Fi9mWcliGuruHKyVss1z1fJMmaa9lR&#10;vNBKi88t1t/nqxZggz1tXtzr2/5wHJLq81QtuuYgxOxh3D8BCziGPxgm/agOZXS6mCspz3oB200W&#10;SQHrdBomYJWtgF1issxS4GXB/79Q/gIAAP//AwBQSwECLQAUAAYACAAAACEAtoM4kv4AAADhAQAA&#10;EwAAAAAAAAAAAAAAAAAAAAAAW0NvbnRlbnRfVHlwZXNdLnhtbFBLAQItABQABgAIAAAAIQA4/SH/&#10;1gAAAJQBAAALAAAAAAAAAAAAAAAAAC8BAABfcmVscy8ucmVsc1BLAQItABQABgAIAAAAIQCCgy3i&#10;EAIAAPoDAAAOAAAAAAAAAAAAAAAAAC4CAABkcnMvZTJvRG9jLnhtbFBLAQItABQABgAIAAAAIQCz&#10;hJlw3gAAAAoBAAAPAAAAAAAAAAAAAAAAAGoEAABkcnMvZG93bnJldi54bWxQSwUGAAAAAAQABADz&#10;AAAAdQUAAAAA&#10;" filled="f" stroked="f">
                <v:textbox style="mso-fit-shape-to-text:t">
                  <w:txbxContent>
                    <w:p w14:paraId="480564AF" w14:textId="77777777" w:rsidR="00374C78" w:rsidRDefault="00374C78" w:rsidP="003E3183"/>
                  </w:txbxContent>
                </v:textbox>
              </v:shape>
            </w:pict>
          </mc:Fallback>
        </mc:AlternateContent>
      </w:r>
    </w:p>
    <w:p w14:paraId="10E9BB67" w14:textId="77777777" w:rsidR="003233B3" w:rsidRDefault="0082052F" w:rsidP="0082052F">
      <w:pPr>
        <w:ind w:right="-2"/>
        <w:jc w:val="center"/>
      </w:pPr>
      <w:r w:rsidRPr="0082052F">
        <w:rPr>
          <w:color w:val="FF0000"/>
        </w:rPr>
        <w:t xml:space="preserve">O verso da folha de rosto deve ficar </w:t>
      </w:r>
      <w:proofErr w:type="gramStart"/>
      <w:r w:rsidRPr="0082052F">
        <w:rPr>
          <w:color w:val="FF0000"/>
        </w:rPr>
        <w:t>E</w:t>
      </w:r>
      <w:r w:rsidR="00CF1335">
        <w:rPr>
          <w:color w:val="FF0000"/>
        </w:rPr>
        <w:t xml:space="preserve">m </w:t>
      </w:r>
      <w:r w:rsidRPr="0082052F">
        <w:rPr>
          <w:color w:val="FF0000"/>
        </w:rPr>
        <w:t xml:space="preserve"> </w:t>
      </w:r>
      <w:r w:rsidR="00CF1335">
        <w:rPr>
          <w:color w:val="FF0000"/>
        </w:rPr>
        <w:t>branco</w:t>
      </w:r>
      <w:proofErr w:type="gramEnd"/>
      <w:r w:rsidR="003233B3">
        <w:br w:type="page"/>
      </w:r>
    </w:p>
    <w:p w14:paraId="71C72B4B" w14:textId="77777777" w:rsidR="003A6141" w:rsidRDefault="003A6141" w:rsidP="006C45D8">
      <w:pPr>
        <w:pStyle w:val="Ttulo2"/>
        <w:ind w:right="-2"/>
      </w:pPr>
      <w:bookmarkStart w:id="65" w:name="_Toc483334280"/>
      <w:r w:rsidRPr="003A6141">
        <w:lastRenderedPageBreak/>
        <w:t xml:space="preserve">ANEXO </w:t>
      </w:r>
      <w:r w:rsidR="009B5DC5">
        <w:t>A</w:t>
      </w:r>
      <w:r w:rsidR="00014811">
        <w:t>.5</w:t>
      </w:r>
      <w:r w:rsidRPr="003A6141">
        <w:t xml:space="preserve"> – Modelo de</w:t>
      </w:r>
      <w:r w:rsidR="007D0FFF">
        <w:t xml:space="preserve"> E</w:t>
      </w:r>
      <w:r w:rsidRPr="003A6141">
        <w:t>rrata</w:t>
      </w:r>
      <w:bookmarkEnd w:id="65"/>
    </w:p>
    <w:p w14:paraId="00D4C407" w14:textId="77777777" w:rsidR="003A6141" w:rsidRPr="003A6141" w:rsidRDefault="003233B3" w:rsidP="006C45D8">
      <w:pPr>
        <w:ind w:right="-2"/>
      </w:pPr>
      <w:r>
        <w:rPr>
          <w:noProof/>
          <w:lang w:eastAsia="pt-BR"/>
        </w:rPr>
        <w:drawing>
          <wp:inline distT="0" distB="0" distL="0" distR="0" wp14:anchorId="2CED312D" wp14:editId="22846304">
            <wp:extent cx="5581650" cy="6981825"/>
            <wp:effectExtent l="0" t="0" r="0" b="9525"/>
            <wp:docPr id="402" name="Imagem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6981825"/>
                    </a:xfrm>
                    <a:prstGeom prst="rect">
                      <a:avLst/>
                    </a:prstGeom>
                    <a:noFill/>
                    <a:ln>
                      <a:noFill/>
                    </a:ln>
                  </pic:spPr>
                </pic:pic>
              </a:graphicData>
            </a:graphic>
          </wp:inline>
        </w:drawing>
      </w:r>
    </w:p>
    <w:p w14:paraId="7D70E3AE" w14:textId="77777777" w:rsidR="003233B3" w:rsidRDefault="003233B3" w:rsidP="006C45D8">
      <w:pPr>
        <w:ind w:right="-2"/>
      </w:pPr>
      <w:r>
        <w:br w:type="page"/>
      </w:r>
    </w:p>
    <w:p w14:paraId="6EDB91AE" w14:textId="77777777" w:rsidR="003A6141" w:rsidRDefault="003A6141" w:rsidP="006C45D8">
      <w:pPr>
        <w:pStyle w:val="Ttulo2"/>
        <w:ind w:right="-2"/>
      </w:pPr>
      <w:bookmarkStart w:id="66" w:name="_Toc483334281"/>
      <w:r w:rsidRPr="003A6141">
        <w:lastRenderedPageBreak/>
        <w:t>ANEXO A</w:t>
      </w:r>
      <w:r w:rsidR="00014811">
        <w:t>.6</w:t>
      </w:r>
      <w:r w:rsidRPr="003A6141">
        <w:t xml:space="preserve"> – Modelo</w:t>
      </w:r>
      <w:r w:rsidR="009B5DC5">
        <w:t>s</w:t>
      </w:r>
      <w:r w:rsidRPr="003A6141">
        <w:t xml:space="preserve"> de </w:t>
      </w:r>
      <w:r w:rsidR="003233B3">
        <w:t>F</w:t>
      </w:r>
      <w:r w:rsidRPr="003A6141">
        <w:t>olha</w:t>
      </w:r>
      <w:r w:rsidR="009B5DC5">
        <w:t>s</w:t>
      </w:r>
      <w:r w:rsidRPr="003A6141">
        <w:t xml:space="preserve"> de </w:t>
      </w:r>
      <w:r w:rsidR="003233B3">
        <w:t>A</w:t>
      </w:r>
      <w:r w:rsidRPr="003A6141">
        <w:t>provação</w:t>
      </w:r>
      <w:bookmarkEnd w:id="66"/>
    </w:p>
    <w:p w14:paraId="7870B52C" w14:textId="77777777" w:rsidR="007D0FFF" w:rsidRPr="003A6141" w:rsidRDefault="007D0FFF" w:rsidP="006C45D8">
      <w:pPr>
        <w:ind w:right="-2"/>
      </w:pPr>
      <w:r>
        <w:rPr>
          <w:noProof/>
          <w:lang w:eastAsia="pt-BR"/>
        </w:rPr>
        <w:drawing>
          <wp:inline distT="0" distB="0" distL="0" distR="0" wp14:anchorId="4BD757DC" wp14:editId="1F5270BC">
            <wp:extent cx="5572125" cy="6981825"/>
            <wp:effectExtent l="0" t="0" r="9525" b="9525"/>
            <wp:docPr id="399" name="Imagem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6981825"/>
                    </a:xfrm>
                    <a:prstGeom prst="rect">
                      <a:avLst/>
                    </a:prstGeom>
                    <a:noFill/>
                    <a:ln>
                      <a:noFill/>
                    </a:ln>
                  </pic:spPr>
                </pic:pic>
              </a:graphicData>
            </a:graphic>
          </wp:inline>
        </w:drawing>
      </w:r>
    </w:p>
    <w:p w14:paraId="16E347A8" w14:textId="77777777" w:rsidR="009B5DC5" w:rsidRDefault="009B5DC5" w:rsidP="006C45D8">
      <w:pPr>
        <w:ind w:right="-2"/>
      </w:pPr>
      <w:r>
        <w:br w:type="page"/>
      </w:r>
    </w:p>
    <w:p w14:paraId="2840B673" w14:textId="77777777" w:rsidR="003233B3" w:rsidRDefault="009B5DC5" w:rsidP="006C45D8">
      <w:pPr>
        <w:ind w:right="-2"/>
      </w:pPr>
      <w:r>
        <w:rPr>
          <w:noProof/>
          <w:lang w:eastAsia="pt-BR"/>
        </w:rPr>
        <w:lastRenderedPageBreak/>
        <w:drawing>
          <wp:inline distT="0" distB="0" distL="0" distR="0" wp14:anchorId="38BB9FA8" wp14:editId="10E8D530">
            <wp:extent cx="5572125" cy="6943725"/>
            <wp:effectExtent l="0" t="0" r="9525" b="9525"/>
            <wp:docPr id="406" name="Image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6943725"/>
                    </a:xfrm>
                    <a:prstGeom prst="rect">
                      <a:avLst/>
                    </a:prstGeom>
                    <a:noFill/>
                    <a:ln>
                      <a:noFill/>
                    </a:ln>
                  </pic:spPr>
                </pic:pic>
              </a:graphicData>
            </a:graphic>
          </wp:inline>
        </w:drawing>
      </w:r>
    </w:p>
    <w:p w14:paraId="55A41904" w14:textId="77777777" w:rsidR="000F5766" w:rsidRDefault="000F5766" w:rsidP="006C45D8">
      <w:pPr>
        <w:ind w:right="-2"/>
      </w:pPr>
      <w:r>
        <w:br w:type="page"/>
      </w:r>
    </w:p>
    <w:p w14:paraId="136093FC" w14:textId="77777777" w:rsidR="003A6141" w:rsidRDefault="003A6141" w:rsidP="006C45D8">
      <w:pPr>
        <w:pStyle w:val="Ttulo2"/>
        <w:ind w:right="-2"/>
      </w:pPr>
      <w:bookmarkStart w:id="67" w:name="_Toc483334282"/>
      <w:r w:rsidRPr="003A6141">
        <w:lastRenderedPageBreak/>
        <w:t>ANEXO A</w:t>
      </w:r>
      <w:r w:rsidR="00014811">
        <w:t>.7</w:t>
      </w:r>
      <w:r w:rsidRPr="003A6141">
        <w:t xml:space="preserve"> – Modelo de dedicatória</w:t>
      </w:r>
      <w:bookmarkEnd w:id="67"/>
    </w:p>
    <w:p w14:paraId="7B19E2BD" w14:textId="77777777" w:rsidR="000F5766" w:rsidRDefault="000F5766" w:rsidP="006C45D8">
      <w:pPr>
        <w:ind w:right="-2"/>
      </w:pPr>
      <w:r>
        <w:rPr>
          <w:noProof/>
          <w:lang w:eastAsia="pt-BR"/>
        </w:rPr>
        <w:drawing>
          <wp:inline distT="0" distB="0" distL="0" distR="0" wp14:anchorId="4F474E28" wp14:editId="7D8E2573">
            <wp:extent cx="5622121" cy="7181850"/>
            <wp:effectExtent l="0" t="0" r="0" b="0"/>
            <wp:docPr id="407" name="Imagem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1184"/>
                    <a:stretch/>
                  </pic:blipFill>
                  <pic:spPr bwMode="auto">
                    <a:xfrm>
                      <a:off x="0" y="0"/>
                      <a:ext cx="5652019" cy="7220043"/>
                    </a:xfrm>
                    <a:prstGeom prst="rect">
                      <a:avLst/>
                    </a:prstGeom>
                    <a:noFill/>
                    <a:ln>
                      <a:noFill/>
                    </a:ln>
                    <a:extLst>
                      <a:ext uri="{53640926-AAD7-44D8-BBD7-CCE9431645EC}">
                        <a14:shadowObscured xmlns:a14="http://schemas.microsoft.com/office/drawing/2010/main"/>
                      </a:ext>
                    </a:extLst>
                  </pic:spPr>
                </pic:pic>
              </a:graphicData>
            </a:graphic>
          </wp:inline>
        </w:drawing>
      </w:r>
    </w:p>
    <w:p w14:paraId="2B1C75B5" w14:textId="77777777" w:rsidR="00EE0340" w:rsidRDefault="00EE0340" w:rsidP="006C45D8">
      <w:pPr>
        <w:ind w:right="-2"/>
      </w:pPr>
      <w:r>
        <w:br w:type="page"/>
      </w:r>
    </w:p>
    <w:p w14:paraId="7DDC5CC5" w14:textId="77777777" w:rsidR="003A6141" w:rsidRDefault="003A6141" w:rsidP="006C45D8">
      <w:pPr>
        <w:pStyle w:val="Ttulo2"/>
        <w:ind w:right="-2"/>
      </w:pPr>
      <w:bookmarkStart w:id="68" w:name="_Toc483334283"/>
      <w:r w:rsidRPr="003A6141">
        <w:lastRenderedPageBreak/>
        <w:t>ANEXO A</w:t>
      </w:r>
      <w:r w:rsidR="00014811">
        <w:t>.8</w:t>
      </w:r>
      <w:r w:rsidRPr="003A6141">
        <w:t xml:space="preserve"> – Modelo</w:t>
      </w:r>
      <w:r w:rsidR="00EE0340">
        <w:t>s</w:t>
      </w:r>
      <w:r w:rsidRPr="003A6141">
        <w:t xml:space="preserve"> de agradecimentos</w:t>
      </w:r>
      <w:bookmarkEnd w:id="68"/>
    </w:p>
    <w:p w14:paraId="09DFDE5E" w14:textId="77777777" w:rsidR="00EE0340" w:rsidRPr="00EE0340" w:rsidRDefault="00EE0340" w:rsidP="006C45D8">
      <w:pPr>
        <w:ind w:right="-2"/>
      </w:pPr>
      <w:r>
        <w:rPr>
          <w:noProof/>
          <w:lang w:eastAsia="pt-BR"/>
        </w:rPr>
        <w:drawing>
          <wp:inline distT="0" distB="0" distL="0" distR="0" wp14:anchorId="513FB393" wp14:editId="13D8DF8D">
            <wp:extent cx="5633484" cy="7124700"/>
            <wp:effectExtent l="0" t="0" r="5715" b="0"/>
            <wp:docPr id="408" name="Imagem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7"/>
                    <a:stretch/>
                  </pic:blipFill>
                  <pic:spPr bwMode="auto">
                    <a:xfrm>
                      <a:off x="0" y="0"/>
                      <a:ext cx="5644752" cy="7138950"/>
                    </a:xfrm>
                    <a:prstGeom prst="rect">
                      <a:avLst/>
                    </a:prstGeom>
                    <a:noFill/>
                    <a:ln>
                      <a:noFill/>
                    </a:ln>
                    <a:extLst>
                      <a:ext uri="{53640926-AAD7-44D8-BBD7-CCE9431645EC}">
                        <a14:shadowObscured xmlns:a14="http://schemas.microsoft.com/office/drawing/2010/main"/>
                      </a:ext>
                    </a:extLst>
                  </pic:spPr>
                </pic:pic>
              </a:graphicData>
            </a:graphic>
          </wp:inline>
        </w:drawing>
      </w:r>
    </w:p>
    <w:p w14:paraId="6C6265BB" w14:textId="77777777" w:rsidR="00EE0340" w:rsidRDefault="00EE0340" w:rsidP="006C45D8">
      <w:pPr>
        <w:ind w:right="-2"/>
      </w:pPr>
      <w:r>
        <w:br w:type="page"/>
      </w:r>
    </w:p>
    <w:p w14:paraId="15E5AFDF" w14:textId="77777777" w:rsidR="003A6141" w:rsidRPr="003A6141" w:rsidRDefault="00EE0340" w:rsidP="006C45D8">
      <w:pPr>
        <w:ind w:right="-2"/>
      </w:pPr>
      <w:r>
        <w:rPr>
          <w:noProof/>
          <w:lang w:eastAsia="pt-BR"/>
        </w:rPr>
        <w:lastRenderedPageBreak/>
        <mc:AlternateContent>
          <mc:Choice Requires="wps">
            <w:drawing>
              <wp:anchor distT="45720" distB="45720" distL="114300" distR="114300" simplePos="0" relativeHeight="251664384" behindDoc="0" locked="0" layoutInCell="1" allowOverlap="1" wp14:anchorId="0204F334" wp14:editId="12F2B03D">
                <wp:simplePos x="0" y="0"/>
                <wp:positionH relativeFrom="column">
                  <wp:posOffset>434340</wp:posOffset>
                </wp:positionH>
                <wp:positionV relativeFrom="paragraph">
                  <wp:posOffset>797898</wp:posOffset>
                </wp:positionV>
                <wp:extent cx="4391025" cy="1404620"/>
                <wp:effectExtent l="0" t="0" r="9525" b="0"/>
                <wp:wrapNone/>
                <wp:docPr id="4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4620"/>
                        </a:xfrm>
                        <a:prstGeom prst="rect">
                          <a:avLst/>
                        </a:prstGeom>
                        <a:solidFill>
                          <a:srgbClr val="FFFFFF"/>
                        </a:solidFill>
                        <a:ln w="9525">
                          <a:noFill/>
                          <a:miter lim="800000"/>
                          <a:headEnd/>
                          <a:tailEnd/>
                        </a:ln>
                      </wps:spPr>
                      <wps:txbx>
                        <w:txbxContent>
                          <w:p w14:paraId="6A2168CE" w14:textId="77777777" w:rsidR="00374C78" w:rsidRPr="00DE6F4A" w:rsidRDefault="00374C78" w:rsidP="00DE6F4A">
                            <w:pPr>
                              <w:jc w:val="center"/>
                              <w:rPr>
                                <w:rFonts w:ascii="Arial" w:hAnsi="Arial" w:cs="Arial"/>
                                <w:sz w:val="16"/>
                                <w:szCs w:val="18"/>
                              </w:rPr>
                            </w:pPr>
                            <w:r w:rsidRPr="00DE6F4A">
                              <w:rPr>
                                <w:rFonts w:ascii="Arial" w:hAnsi="Arial" w:cs="Arial"/>
                                <w:sz w:val="16"/>
                                <w:szCs w:val="18"/>
                              </w:rPr>
                              <w:t>AGRADECIMENTOS</w:t>
                            </w:r>
                          </w:p>
                          <w:p w14:paraId="1EBE9030" w14:textId="77777777" w:rsidR="00374C78" w:rsidRPr="00DE6F4A" w:rsidRDefault="00374C78" w:rsidP="003E3183">
                            <w:pPr>
                              <w:rPr>
                                <w:rFonts w:ascii="Arial" w:hAnsi="Arial" w:cs="Arial"/>
                                <w:sz w:val="16"/>
                                <w:szCs w:val="18"/>
                              </w:rPr>
                            </w:pPr>
                          </w:p>
                          <w:p w14:paraId="0FAE43C1" w14:textId="77777777" w:rsidR="00374C78" w:rsidRPr="00DE6F4A" w:rsidRDefault="00374C78" w:rsidP="003E3183">
                            <w:pPr>
                              <w:rPr>
                                <w:rFonts w:ascii="Arial" w:hAnsi="Arial" w:cs="Arial"/>
                                <w:sz w:val="16"/>
                                <w:szCs w:val="18"/>
                              </w:rPr>
                            </w:pPr>
                          </w:p>
                          <w:p w14:paraId="2B69ED13" w14:textId="77777777" w:rsidR="00374C78" w:rsidRPr="00DE6F4A" w:rsidRDefault="00374C78" w:rsidP="003E3183">
                            <w:pPr>
                              <w:rPr>
                                <w:rFonts w:ascii="Arial" w:hAnsi="Arial" w:cs="Arial"/>
                                <w:sz w:val="16"/>
                                <w:szCs w:val="18"/>
                              </w:rPr>
                            </w:pPr>
                            <w:r w:rsidRPr="00DE6F4A">
                              <w:rPr>
                                <w:rFonts w:ascii="Arial" w:hAnsi="Arial" w:cs="Arial"/>
                                <w:sz w:val="16"/>
                                <w:szCs w:val="18"/>
                              </w:rPr>
                              <w:t>A Deus, fonte de toda sabedoria, pela força e pela coragem que nos concedeu, permanecendo ao nosso lado em todo o percurso desta caminhada.</w:t>
                            </w:r>
                          </w:p>
                          <w:p w14:paraId="19B8C0F4" w14:textId="77777777" w:rsidR="00374C78" w:rsidRPr="00DE6F4A" w:rsidRDefault="00374C78" w:rsidP="003E3183">
                            <w:pPr>
                              <w:rPr>
                                <w:rFonts w:ascii="Arial" w:hAnsi="Arial" w:cs="Arial"/>
                                <w:sz w:val="16"/>
                                <w:szCs w:val="18"/>
                              </w:rPr>
                            </w:pPr>
                            <w:r w:rsidRPr="00DE6F4A">
                              <w:rPr>
                                <w:rFonts w:ascii="Arial" w:hAnsi="Arial" w:cs="Arial"/>
                                <w:sz w:val="16"/>
                                <w:szCs w:val="18"/>
                              </w:rPr>
                              <w:t>À Dra Lourdes de la Rosa Onuchic, minha eterna gratidão, por ter sido orientadora persistente e amiga, que, com diretrizes seguras, muita paciência, constante acompanhamento e incentivo, me aceitou com todas as minhas restrições e que, com sua competência, me fez concluir esta empreitada.</w:t>
                            </w:r>
                          </w:p>
                          <w:p w14:paraId="5FCF1C51" w14:textId="77777777" w:rsidR="00374C78" w:rsidRPr="00DE6F4A" w:rsidRDefault="00374C78" w:rsidP="003E3183">
                            <w:pPr>
                              <w:rPr>
                                <w:rFonts w:ascii="Arial" w:hAnsi="Arial" w:cs="Arial"/>
                                <w:sz w:val="16"/>
                                <w:szCs w:val="18"/>
                              </w:rPr>
                            </w:pPr>
                            <w:r w:rsidRPr="00DE6F4A">
                              <w:rPr>
                                <w:rFonts w:ascii="Arial" w:hAnsi="Arial" w:cs="Arial"/>
                                <w:sz w:val="16"/>
                                <w:szCs w:val="18"/>
                              </w:rPr>
                              <w:t>Ao Dr. Trajano Couto Machado, pelo muito que me ensinou durante minha carreira docente e pelas sugestões apresentadas no momento do exame de qualificação.</w:t>
                            </w:r>
                          </w:p>
                          <w:p w14:paraId="277E3ACD" w14:textId="77777777" w:rsidR="00374C78" w:rsidRPr="00DE6F4A" w:rsidRDefault="00374C78" w:rsidP="003E3183">
                            <w:pPr>
                              <w:rPr>
                                <w:rFonts w:ascii="Arial" w:hAnsi="Arial" w:cs="Arial"/>
                                <w:sz w:val="16"/>
                                <w:szCs w:val="18"/>
                              </w:rPr>
                            </w:pPr>
                            <w:r w:rsidRPr="00DE6F4A">
                              <w:rPr>
                                <w:rFonts w:ascii="Arial" w:hAnsi="Arial" w:cs="Arial"/>
                                <w:sz w:val="16"/>
                                <w:szCs w:val="18"/>
                              </w:rPr>
                              <w:t>Ao Dr. Ubiratan D’Ambrosio, pelos comentários e sugestões apontadas no decorrer do exame de qualificação.</w:t>
                            </w:r>
                          </w:p>
                          <w:p w14:paraId="30A2891D" w14:textId="77777777" w:rsidR="00374C78" w:rsidRPr="00DE6F4A" w:rsidRDefault="00374C78" w:rsidP="003E3183">
                            <w:pPr>
                              <w:rPr>
                                <w:rFonts w:ascii="Arial" w:hAnsi="Arial" w:cs="Arial"/>
                                <w:sz w:val="16"/>
                                <w:szCs w:val="18"/>
                              </w:rPr>
                            </w:pPr>
                            <w:r w:rsidRPr="00DE6F4A">
                              <w:rPr>
                                <w:rFonts w:ascii="Arial" w:hAnsi="Arial" w:cs="Arial"/>
                                <w:sz w:val="16"/>
                                <w:szCs w:val="18"/>
                              </w:rPr>
                              <w:t>À Dra Maria Lucia Marcondes Carvalho Vasconcelos, grande amiga, que sempre colaborou e me incentivou em vários momentos de minha vida tão atribulada, fazendo-me repensar e prosseguir.</w:t>
                            </w:r>
                          </w:p>
                          <w:p w14:paraId="6672F1AD" w14:textId="77777777" w:rsidR="00374C78" w:rsidRPr="00DE6F4A" w:rsidRDefault="00374C78" w:rsidP="003E3183">
                            <w:pPr>
                              <w:rPr>
                                <w:rFonts w:ascii="Arial" w:hAnsi="Arial" w:cs="Arial"/>
                                <w:sz w:val="16"/>
                                <w:szCs w:val="18"/>
                              </w:rPr>
                            </w:pPr>
                            <w:r w:rsidRPr="00DE6F4A">
                              <w:rPr>
                                <w:rFonts w:ascii="Arial" w:hAnsi="Arial" w:cs="Arial"/>
                                <w:sz w:val="16"/>
                                <w:szCs w:val="18"/>
                              </w:rPr>
                              <w:t>À Profª Ms Flávia Sueli Fabiani, que colaborou de perto na fase inicial deste trabalho.</w:t>
                            </w:r>
                          </w:p>
                          <w:p w14:paraId="62AE7960" w14:textId="77777777" w:rsidR="00374C78" w:rsidRPr="00DE6F4A" w:rsidRDefault="00374C78" w:rsidP="003E3183">
                            <w:pPr>
                              <w:rPr>
                                <w:rFonts w:ascii="Arial" w:hAnsi="Arial" w:cs="Arial"/>
                                <w:sz w:val="16"/>
                                <w:szCs w:val="18"/>
                              </w:rPr>
                            </w:pPr>
                            <w:r w:rsidRPr="00DE6F4A">
                              <w:rPr>
                                <w:rFonts w:ascii="Arial" w:hAnsi="Arial" w:cs="Arial"/>
                                <w:sz w:val="16"/>
                                <w:szCs w:val="18"/>
                              </w:rPr>
                              <w:t>À Dra Maria Martha Hübner, companheira e amiga, pelo apoio emocional oferecido sempre em hora oportuna.</w:t>
                            </w:r>
                          </w:p>
                          <w:p w14:paraId="5A73378F" w14:textId="77777777" w:rsidR="00374C78" w:rsidRPr="00DE6F4A" w:rsidRDefault="00374C78" w:rsidP="003E3183">
                            <w:pPr>
                              <w:rPr>
                                <w:rFonts w:ascii="Arial" w:hAnsi="Arial" w:cs="Arial"/>
                                <w:sz w:val="16"/>
                                <w:szCs w:val="18"/>
                              </w:rPr>
                            </w:pPr>
                            <w:r w:rsidRPr="00DE6F4A">
                              <w:rPr>
                                <w:rFonts w:ascii="Arial" w:hAnsi="Arial" w:cs="Arial"/>
                                <w:sz w:val="16"/>
                                <w:szCs w:val="18"/>
                              </w:rPr>
                              <w:t>À Profª Sílvia Maria Stortini González Velázquez, doce amiga, que sempre demonstrou interesse e apoio à realização deste trabalho.</w:t>
                            </w:r>
                          </w:p>
                          <w:p w14:paraId="11274111" w14:textId="77777777" w:rsidR="00374C78" w:rsidRPr="00DE6F4A" w:rsidRDefault="00374C78" w:rsidP="003E3183">
                            <w:pPr>
                              <w:rPr>
                                <w:rFonts w:ascii="Arial" w:hAnsi="Arial" w:cs="Arial"/>
                                <w:sz w:val="16"/>
                                <w:szCs w:val="18"/>
                              </w:rPr>
                            </w:pPr>
                            <w:r w:rsidRPr="00DE6F4A">
                              <w:rPr>
                                <w:rFonts w:ascii="Arial" w:hAnsi="Arial" w:cs="Arial"/>
                                <w:sz w:val="16"/>
                                <w:szCs w:val="18"/>
                              </w:rPr>
                              <w:t>À Dra Ana Maria Porto Castanheira, amiga de tantas jornadas, que nunca me deixou esmorecer.</w:t>
                            </w:r>
                          </w:p>
                          <w:p w14:paraId="29F7F408" w14:textId="77777777" w:rsidR="00374C78" w:rsidRPr="00DE6F4A" w:rsidRDefault="00374C78" w:rsidP="003E3183">
                            <w:pPr>
                              <w:rPr>
                                <w:rFonts w:ascii="Arial" w:hAnsi="Arial" w:cs="Arial"/>
                                <w:sz w:val="16"/>
                                <w:szCs w:val="18"/>
                              </w:rPr>
                            </w:pPr>
                            <w:r w:rsidRPr="00DE6F4A">
                              <w:rPr>
                                <w:rFonts w:ascii="Arial" w:hAnsi="Arial" w:cs="Arial"/>
                                <w:sz w:val="16"/>
                                <w:szCs w:val="18"/>
                              </w:rPr>
                              <w:t>Aos professores e funcionários da Pós-Graduação Mackenzie, pelo incentivo à realização deste trabalho.</w:t>
                            </w:r>
                          </w:p>
                          <w:p w14:paraId="28599BFE" w14:textId="77777777" w:rsidR="00374C78" w:rsidRPr="00DE6F4A" w:rsidRDefault="00374C78" w:rsidP="003E3183">
                            <w:pPr>
                              <w:rPr>
                                <w:rFonts w:ascii="Arial" w:hAnsi="Arial" w:cs="Arial"/>
                                <w:sz w:val="16"/>
                                <w:szCs w:val="18"/>
                              </w:rPr>
                            </w:pPr>
                            <w:r w:rsidRPr="00DE6F4A">
                              <w:rPr>
                                <w:rFonts w:ascii="Arial" w:hAnsi="Arial" w:cs="Arial"/>
                                <w:sz w:val="16"/>
                                <w:szCs w:val="18"/>
                              </w:rPr>
                              <w:t>À Profª Rosa Maria Rodrigues Corrêa e à Profª Maria Thereza Garrelhas Gentil por compartilhar conosco seus conhecimentos.</w:t>
                            </w:r>
                          </w:p>
                          <w:p w14:paraId="10C224E3" w14:textId="77777777" w:rsidR="00374C78" w:rsidRPr="00DE6F4A" w:rsidRDefault="00374C78" w:rsidP="003E3183">
                            <w:pPr>
                              <w:rPr>
                                <w:rFonts w:ascii="Arial" w:hAnsi="Arial" w:cs="Arial"/>
                                <w:sz w:val="16"/>
                                <w:szCs w:val="18"/>
                              </w:rPr>
                            </w:pPr>
                            <w:r w:rsidRPr="00DE6F4A">
                              <w:rPr>
                                <w:rFonts w:ascii="Arial" w:hAnsi="Arial" w:cs="Arial"/>
                                <w:sz w:val="16"/>
                                <w:szCs w:val="18"/>
                              </w:rPr>
                              <w:t xml:space="preserve">À Sandra Regina Cardoso Siqueira, aluna brilhante, que nos ajudou na digitação e apresentação deste trabalho. </w:t>
                            </w:r>
                          </w:p>
                          <w:p w14:paraId="030DC221" w14:textId="77777777" w:rsidR="00374C78" w:rsidRDefault="00374C78" w:rsidP="003E31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4F334" id="_x0000_s1027" type="#_x0000_t202" style="position:absolute;left:0;text-align:left;margin-left:34.2pt;margin-top:62.85pt;width:345.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4gKQIAACsEAAAOAAAAZHJzL2Uyb0RvYy54bWysU8tu2zAQvBfoPxC8N5JcJY2FyEHq1EWB&#10;9AEk/YAVRVlEKS5L0pbcr8+SchIjvRXVgSC1u8PZ2eHV9TRotpfOKzQ1L85yzqQR2CqzrfnPh827&#10;S858ANOCRiNrfpCeX6/evrkabSUX2KNupWMEYnw12pr3Idgqy7zo5QD+DK00FOzQDRDo6LZZ62Ak&#10;9EFnizy/yEZ0rXUopPf093YO8lXC7zopwveu8zIwXXPiFtLq0trENVtdQbV1YHsljjTgH1gMoAxd&#10;+gx1CwHYzqm/oAYlHHrswpnAIcOuU0KmHqibIn/VzX0PVqZeSBxvn2Xy/w9WfNv/cEy1NS8L0sfA&#10;QENag5qAtZI9yCkgW0SVRusrSr63lB6mjzjRtFPH3t6h+OWZwXUPZitvnMOxl9ASyyJWZielM46P&#10;IM34FVu6DHYBE9DUuSFKSKIwQic2h+cJEQ8m6Gf5flnki3POBMWKMi8vFmmGGVRP5db58FniwOKm&#10;5o4skOBhf+dDpAPVU0q8zaNW7UZpnQ5u26y1Y3sgu2zSlzp4laYNG2u+PCciscpgrE9OGlQgO2s1&#10;1Pwyj99ssCjHJ9OmlABKz3tios1RnyjJLE6YmikNJIkXtWuwPZBgDmf30mujTY/uD2cjObfm/vcO&#10;nORMfzEk+rIoy2j1dCjPP5BCzJ1GmtMIGEFQNQ+czdt1SM8jyWFvaDgblWR7YXKkTI5Mah5fT7T8&#10;6Tllvbzx1SMAAAD//wMAUEsDBBQABgAIAAAAIQBo1LxO4AAAAAoBAAAPAAAAZHJzL2Rvd25yZXYu&#10;eG1sTI/BTsMwDIbvSLxDZCRuLGWs3VqaThMTFw5IDCQ4Zo3bVDROlGRdeXvCiR1tf/r9/fV2NiOb&#10;0IfBkoD7RQYMqbVqoF7Ax/vz3QZYiJKUHC2hgB8MsG2ur2pZKXumN5wOsWcphEIlBegYXcV5aDUa&#10;GRbWIaVbZ72RMY2+58rLcwo3I19mWcGNHCh90NLhk8b2+3AyAj6NHtTev351apz2L90ud7N3Qtze&#10;zLtHYBHn+A/Dn35ShyY5He2JVGCjgGKzSmTaL/M1sASs87IEdhTwsCpK4E3NLys0vwAAAP//AwBQ&#10;SwECLQAUAAYACAAAACEAtoM4kv4AAADhAQAAEwAAAAAAAAAAAAAAAAAAAAAAW0NvbnRlbnRfVHlw&#10;ZXNdLnhtbFBLAQItABQABgAIAAAAIQA4/SH/1gAAAJQBAAALAAAAAAAAAAAAAAAAAC8BAABfcmVs&#10;cy8ucmVsc1BLAQItABQABgAIAAAAIQA2iw4gKQIAACsEAAAOAAAAAAAAAAAAAAAAAC4CAABkcnMv&#10;ZTJvRG9jLnhtbFBLAQItABQABgAIAAAAIQBo1LxO4AAAAAoBAAAPAAAAAAAAAAAAAAAAAIMEAABk&#10;cnMvZG93bnJldi54bWxQSwUGAAAAAAQABADzAAAAkAUAAAAA&#10;" stroked="f">
                <v:textbox style="mso-fit-shape-to-text:t">
                  <w:txbxContent>
                    <w:p w14:paraId="6A2168CE" w14:textId="77777777" w:rsidR="00374C78" w:rsidRPr="00DE6F4A" w:rsidRDefault="00374C78" w:rsidP="00DE6F4A">
                      <w:pPr>
                        <w:jc w:val="center"/>
                        <w:rPr>
                          <w:rFonts w:ascii="Arial" w:hAnsi="Arial" w:cs="Arial"/>
                          <w:sz w:val="16"/>
                          <w:szCs w:val="18"/>
                        </w:rPr>
                      </w:pPr>
                      <w:r w:rsidRPr="00DE6F4A">
                        <w:rPr>
                          <w:rFonts w:ascii="Arial" w:hAnsi="Arial" w:cs="Arial"/>
                          <w:sz w:val="16"/>
                          <w:szCs w:val="18"/>
                        </w:rPr>
                        <w:t>AGRADECIMENTOS</w:t>
                      </w:r>
                    </w:p>
                    <w:p w14:paraId="1EBE9030" w14:textId="77777777" w:rsidR="00374C78" w:rsidRPr="00DE6F4A" w:rsidRDefault="00374C78" w:rsidP="003E3183">
                      <w:pPr>
                        <w:rPr>
                          <w:rFonts w:ascii="Arial" w:hAnsi="Arial" w:cs="Arial"/>
                          <w:sz w:val="16"/>
                          <w:szCs w:val="18"/>
                        </w:rPr>
                      </w:pPr>
                    </w:p>
                    <w:p w14:paraId="0FAE43C1" w14:textId="77777777" w:rsidR="00374C78" w:rsidRPr="00DE6F4A" w:rsidRDefault="00374C78" w:rsidP="003E3183">
                      <w:pPr>
                        <w:rPr>
                          <w:rFonts w:ascii="Arial" w:hAnsi="Arial" w:cs="Arial"/>
                          <w:sz w:val="16"/>
                          <w:szCs w:val="18"/>
                        </w:rPr>
                      </w:pPr>
                    </w:p>
                    <w:p w14:paraId="2B69ED13" w14:textId="77777777" w:rsidR="00374C78" w:rsidRPr="00DE6F4A" w:rsidRDefault="00374C78" w:rsidP="003E3183">
                      <w:pPr>
                        <w:rPr>
                          <w:rFonts w:ascii="Arial" w:hAnsi="Arial" w:cs="Arial"/>
                          <w:sz w:val="16"/>
                          <w:szCs w:val="18"/>
                        </w:rPr>
                      </w:pPr>
                      <w:r w:rsidRPr="00DE6F4A">
                        <w:rPr>
                          <w:rFonts w:ascii="Arial" w:hAnsi="Arial" w:cs="Arial"/>
                          <w:sz w:val="16"/>
                          <w:szCs w:val="18"/>
                        </w:rPr>
                        <w:t>A Deus, fonte de toda sabedoria, pela força e pela coragem que nos concedeu, permanecendo ao nosso lado em todo o percurso desta caminhada.</w:t>
                      </w:r>
                    </w:p>
                    <w:p w14:paraId="19B8C0F4" w14:textId="77777777" w:rsidR="00374C78" w:rsidRPr="00DE6F4A" w:rsidRDefault="00374C78" w:rsidP="003E3183">
                      <w:pPr>
                        <w:rPr>
                          <w:rFonts w:ascii="Arial" w:hAnsi="Arial" w:cs="Arial"/>
                          <w:sz w:val="16"/>
                          <w:szCs w:val="18"/>
                        </w:rPr>
                      </w:pPr>
                      <w:r w:rsidRPr="00DE6F4A">
                        <w:rPr>
                          <w:rFonts w:ascii="Arial" w:hAnsi="Arial" w:cs="Arial"/>
                          <w:sz w:val="16"/>
                          <w:szCs w:val="18"/>
                        </w:rPr>
                        <w:t>À Dra Lourdes de la Rosa Onuchic, minha eterna gratidão, por ter sido orientadora persistente e amiga, que, com diretrizes seguras, muita paciência, constante acompanhamento e incentivo, me aceitou com todas as minhas restrições e que, com sua competência, me fez concluir esta empreitada.</w:t>
                      </w:r>
                    </w:p>
                    <w:p w14:paraId="5FCF1C51" w14:textId="77777777" w:rsidR="00374C78" w:rsidRPr="00DE6F4A" w:rsidRDefault="00374C78" w:rsidP="003E3183">
                      <w:pPr>
                        <w:rPr>
                          <w:rFonts w:ascii="Arial" w:hAnsi="Arial" w:cs="Arial"/>
                          <w:sz w:val="16"/>
                          <w:szCs w:val="18"/>
                        </w:rPr>
                      </w:pPr>
                      <w:r w:rsidRPr="00DE6F4A">
                        <w:rPr>
                          <w:rFonts w:ascii="Arial" w:hAnsi="Arial" w:cs="Arial"/>
                          <w:sz w:val="16"/>
                          <w:szCs w:val="18"/>
                        </w:rPr>
                        <w:t>Ao Dr. Trajano Couto Machado, pelo muito que me ensinou durante minha carreira docente e pelas sugestões apresentadas no momento do exame de qualificação.</w:t>
                      </w:r>
                    </w:p>
                    <w:p w14:paraId="277E3ACD" w14:textId="77777777" w:rsidR="00374C78" w:rsidRPr="00DE6F4A" w:rsidRDefault="00374C78" w:rsidP="003E3183">
                      <w:pPr>
                        <w:rPr>
                          <w:rFonts w:ascii="Arial" w:hAnsi="Arial" w:cs="Arial"/>
                          <w:sz w:val="16"/>
                          <w:szCs w:val="18"/>
                        </w:rPr>
                      </w:pPr>
                      <w:r w:rsidRPr="00DE6F4A">
                        <w:rPr>
                          <w:rFonts w:ascii="Arial" w:hAnsi="Arial" w:cs="Arial"/>
                          <w:sz w:val="16"/>
                          <w:szCs w:val="18"/>
                        </w:rPr>
                        <w:t>Ao Dr. Ubiratan D’Ambrosio, pelos comentários e sugestões apontadas no decorrer do exame de qualificação.</w:t>
                      </w:r>
                    </w:p>
                    <w:p w14:paraId="30A2891D" w14:textId="77777777" w:rsidR="00374C78" w:rsidRPr="00DE6F4A" w:rsidRDefault="00374C78" w:rsidP="003E3183">
                      <w:pPr>
                        <w:rPr>
                          <w:rFonts w:ascii="Arial" w:hAnsi="Arial" w:cs="Arial"/>
                          <w:sz w:val="16"/>
                          <w:szCs w:val="18"/>
                        </w:rPr>
                      </w:pPr>
                      <w:r w:rsidRPr="00DE6F4A">
                        <w:rPr>
                          <w:rFonts w:ascii="Arial" w:hAnsi="Arial" w:cs="Arial"/>
                          <w:sz w:val="16"/>
                          <w:szCs w:val="18"/>
                        </w:rPr>
                        <w:t>À Dra Maria Lucia Marcondes Carvalho Vasconcelos, grande amiga, que sempre colaborou e me incentivou em vários momentos de minha vida tão atribulada, fazendo-me repensar e prosseguir.</w:t>
                      </w:r>
                    </w:p>
                    <w:p w14:paraId="6672F1AD" w14:textId="77777777" w:rsidR="00374C78" w:rsidRPr="00DE6F4A" w:rsidRDefault="00374C78" w:rsidP="003E3183">
                      <w:pPr>
                        <w:rPr>
                          <w:rFonts w:ascii="Arial" w:hAnsi="Arial" w:cs="Arial"/>
                          <w:sz w:val="16"/>
                          <w:szCs w:val="18"/>
                        </w:rPr>
                      </w:pPr>
                      <w:r w:rsidRPr="00DE6F4A">
                        <w:rPr>
                          <w:rFonts w:ascii="Arial" w:hAnsi="Arial" w:cs="Arial"/>
                          <w:sz w:val="16"/>
                          <w:szCs w:val="18"/>
                        </w:rPr>
                        <w:t>À Profª Ms Flávia Sueli Fabiani, que colaborou de perto na fase inicial deste trabalho.</w:t>
                      </w:r>
                    </w:p>
                    <w:p w14:paraId="62AE7960" w14:textId="77777777" w:rsidR="00374C78" w:rsidRPr="00DE6F4A" w:rsidRDefault="00374C78" w:rsidP="003E3183">
                      <w:pPr>
                        <w:rPr>
                          <w:rFonts w:ascii="Arial" w:hAnsi="Arial" w:cs="Arial"/>
                          <w:sz w:val="16"/>
                          <w:szCs w:val="18"/>
                        </w:rPr>
                      </w:pPr>
                      <w:r w:rsidRPr="00DE6F4A">
                        <w:rPr>
                          <w:rFonts w:ascii="Arial" w:hAnsi="Arial" w:cs="Arial"/>
                          <w:sz w:val="16"/>
                          <w:szCs w:val="18"/>
                        </w:rPr>
                        <w:t>À Dra Maria Martha Hübner, companheira e amiga, pelo apoio emocional oferecido sempre em hora oportuna.</w:t>
                      </w:r>
                    </w:p>
                    <w:p w14:paraId="5A73378F" w14:textId="77777777" w:rsidR="00374C78" w:rsidRPr="00DE6F4A" w:rsidRDefault="00374C78" w:rsidP="003E3183">
                      <w:pPr>
                        <w:rPr>
                          <w:rFonts w:ascii="Arial" w:hAnsi="Arial" w:cs="Arial"/>
                          <w:sz w:val="16"/>
                          <w:szCs w:val="18"/>
                        </w:rPr>
                      </w:pPr>
                      <w:r w:rsidRPr="00DE6F4A">
                        <w:rPr>
                          <w:rFonts w:ascii="Arial" w:hAnsi="Arial" w:cs="Arial"/>
                          <w:sz w:val="16"/>
                          <w:szCs w:val="18"/>
                        </w:rPr>
                        <w:t>À Profª Sílvia Maria Stortini González Velázquez, doce amiga, que sempre demonstrou interesse e apoio à realização deste trabalho.</w:t>
                      </w:r>
                    </w:p>
                    <w:p w14:paraId="11274111" w14:textId="77777777" w:rsidR="00374C78" w:rsidRPr="00DE6F4A" w:rsidRDefault="00374C78" w:rsidP="003E3183">
                      <w:pPr>
                        <w:rPr>
                          <w:rFonts w:ascii="Arial" w:hAnsi="Arial" w:cs="Arial"/>
                          <w:sz w:val="16"/>
                          <w:szCs w:val="18"/>
                        </w:rPr>
                      </w:pPr>
                      <w:r w:rsidRPr="00DE6F4A">
                        <w:rPr>
                          <w:rFonts w:ascii="Arial" w:hAnsi="Arial" w:cs="Arial"/>
                          <w:sz w:val="16"/>
                          <w:szCs w:val="18"/>
                        </w:rPr>
                        <w:t>À Dra Ana Maria Porto Castanheira, amiga de tantas jornadas, que nunca me deixou esmorecer.</w:t>
                      </w:r>
                    </w:p>
                    <w:p w14:paraId="29F7F408" w14:textId="77777777" w:rsidR="00374C78" w:rsidRPr="00DE6F4A" w:rsidRDefault="00374C78" w:rsidP="003E3183">
                      <w:pPr>
                        <w:rPr>
                          <w:rFonts w:ascii="Arial" w:hAnsi="Arial" w:cs="Arial"/>
                          <w:sz w:val="16"/>
                          <w:szCs w:val="18"/>
                        </w:rPr>
                      </w:pPr>
                      <w:r w:rsidRPr="00DE6F4A">
                        <w:rPr>
                          <w:rFonts w:ascii="Arial" w:hAnsi="Arial" w:cs="Arial"/>
                          <w:sz w:val="16"/>
                          <w:szCs w:val="18"/>
                        </w:rPr>
                        <w:t>Aos professores e funcionários da Pós-Graduação Mackenzie, pelo incentivo à realização deste trabalho.</w:t>
                      </w:r>
                    </w:p>
                    <w:p w14:paraId="28599BFE" w14:textId="77777777" w:rsidR="00374C78" w:rsidRPr="00DE6F4A" w:rsidRDefault="00374C78" w:rsidP="003E3183">
                      <w:pPr>
                        <w:rPr>
                          <w:rFonts w:ascii="Arial" w:hAnsi="Arial" w:cs="Arial"/>
                          <w:sz w:val="16"/>
                          <w:szCs w:val="18"/>
                        </w:rPr>
                      </w:pPr>
                      <w:r w:rsidRPr="00DE6F4A">
                        <w:rPr>
                          <w:rFonts w:ascii="Arial" w:hAnsi="Arial" w:cs="Arial"/>
                          <w:sz w:val="16"/>
                          <w:szCs w:val="18"/>
                        </w:rPr>
                        <w:t>À Profª Rosa Maria Rodrigues Corrêa e à Profª Maria Thereza Garrelhas Gentil por compartilhar conosco seus conhecimentos.</w:t>
                      </w:r>
                    </w:p>
                    <w:p w14:paraId="10C224E3" w14:textId="77777777" w:rsidR="00374C78" w:rsidRPr="00DE6F4A" w:rsidRDefault="00374C78" w:rsidP="003E3183">
                      <w:pPr>
                        <w:rPr>
                          <w:rFonts w:ascii="Arial" w:hAnsi="Arial" w:cs="Arial"/>
                          <w:sz w:val="16"/>
                          <w:szCs w:val="18"/>
                        </w:rPr>
                      </w:pPr>
                      <w:r w:rsidRPr="00DE6F4A">
                        <w:rPr>
                          <w:rFonts w:ascii="Arial" w:hAnsi="Arial" w:cs="Arial"/>
                          <w:sz w:val="16"/>
                          <w:szCs w:val="18"/>
                        </w:rPr>
                        <w:t xml:space="preserve">À Sandra Regina Cardoso Siqueira, aluna brilhante, que nos ajudou na digitação e apresentação deste trabalho. </w:t>
                      </w:r>
                    </w:p>
                    <w:p w14:paraId="030DC221" w14:textId="77777777" w:rsidR="00374C78" w:rsidRDefault="00374C78" w:rsidP="003E3183"/>
                  </w:txbxContent>
                </v:textbox>
              </v:shape>
            </w:pict>
          </mc:Fallback>
        </mc:AlternateContent>
      </w:r>
      <w:r>
        <w:rPr>
          <w:noProof/>
          <w:lang w:eastAsia="pt-BR"/>
        </w:rPr>
        <w:drawing>
          <wp:inline distT="0" distB="0" distL="0" distR="0" wp14:anchorId="035FDD4C" wp14:editId="0FB95B85">
            <wp:extent cx="5607050" cy="7081062"/>
            <wp:effectExtent l="0" t="0" r="0" b="5715"/>
            <wp:docPr id="409" name="Imagem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1025" r="-1"/>
                    <a:stretch/>
                  </pic:blipFill>
                  <pic:spPr bwMode="auto">
                    <a:xfrm>
                      <a:off x="0" y="0"/>
                      <a:ext cx="5625225" cy="7104016"/>
                    </a:xfrm>
                    <a:prstGeom prst="rect">
                      <a:avLst/>
                    </a:prstGeom>
                    <a:noFill/>
                    <a:ln>
                      <a:noFill/>
                    </a:ln>
                    <a:extLst>
                      <a:ext uri="{53640926-AAD7-44D8-BBD7-CCE9431645EC}">
                        <a14:shadowObscured xmlns:a14="http://schemas.microsoft.com/office/drawing/2010/main"/>
                      </a:ext>
                    </a:extLst>
                  </pic:spPr>
                </pic:pic>
              </a:graphicData>
            </a:graphic>
          </wp:inline>
        </w:drawing>
      </w:r>
      <w:r w:rsidR="003A6141" w:rsidRPr="003A6141">
        <w:t xml:space="preserve"> </w:t>
      </w:r>
    </w:p>
    <w:p w14:paraId="2798B815" w14:textId="77777777" w:rsidR="003A6141" w:rsidRPr="003A6141" w:rsidRDefault="003A6141" w:rsidP="006C45D8">
      <w:pPr>
        <w:ind w:right="-2"/>
      </w:pPr>
    </w:p>
    <w:p w14:paraId="28DACEB4" w14:textId="77777777" w:rsidR="00EE0340" w:rsidRDefault="00EE0340" w:rsidP="006C45D8">
      <w:pPr>
        <w:ind w:right="-2"/>
      </w:pPr>
      <w:r>
        <w:br w:type="page"/>
      </w:r>
    </w:p>
    <w:p w14:paraId="6D389765" w14:textId="77777777" w:rsidR="003A6141" w:rsidRDefault="00EE0340" w:rsidP="006C45D8">
      <w:pPr>
        <w:pStyle w:val="Ttulo2"/>
        <w:ind w:right="-2"/>
      </w:pPr>
      <w:bookmarkStart w:id="69" w:name="_Toc483334284"/>
      <w:r>
        <w:lastRenderedPageBreak/>
        <w:t>ANEXO A</w:t>
      </w:r>
      <w:r w:rsidR="00014811">
        <w:t>.9</w:t>
      </w:r>
      <w:r w:rsidR="003A6141" w:rsidRPr="003A6141">
        <w:t xml:space="preserve"> – Modelo de epígrafe</w:t>
      </w:r>
      <w:bookmarkEnd w:id="69"/>
    </w:p>
    <w:p w14:paraId="2F14ECE3" w14:textId="77777777" w:rsidR="00D14C2B" w:rsidRPr="00D14C2B" w:rsidRDefault="00D14C2B" w:rsidP="006C45D8">
      <w:pPr>
        <w:ind w:right="-2"/>
      </w:pPr>
      <w:r>
        <w:rPr>
          <w:noProof/>
          <w:lang w:eastAsia="pt-BR"/>
        </w:rPr>
        <w:drawing>
          <wp:inline distT="0" distB="0" distL="0" distR="0" wp14:anchorId="54F8A58D" wp14:editId="61F400D1">
            <wp:extent cx="5652977" cy="7124700"/>
            <wp:effectExtent l="0" t="0" r="5080" b="0"/>
            <wp:docPr id="411" name="Imagem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855"/>
                    <a:stretch/>
                  </pic:blipFill>
                  <pic:spPr bwMode="auto">
                    <a:xfrm>
                      <a:off x="0" y="0"/>
                      <a:ext cx="5674512" cy="7151841"/>
                    </a:xfrm>
                    <a:prstGeom prst="rect">
                      <a:avLst/>
                    </a:prstGeom>
                    <a:noFill/>
                    <a:ln>
                      <a:noFill/>
                    </a:ln>
                    <a:extLst>
                      <a:ext uri="{53640926-AAD7-44D8-BBD7-CCE9431645EC}">
                        <a14:shadowObscured xmlns:a14="http://schemas.microsoft.com/office/drawing/2010/main"/>
                      </a:ext>
                    </a:extLst>
                  </pic:spPr>
                </pic:pic>
              </a:graphicData>
            </a:graphic>
          </wp:inline>
        </w:drawing>
      </w:r>
    </w:p>
    <w:p w14:paraId="50D08938" w14:textId="77777777" w:rsidR="00D14C2B" w:rsidRDefault="00D14C2B" w:rsidP="006C45D8">
      <w:pPr>
        <w:ind w:right="-2"/>
      </w:pPr>
      <w:r>
        <w:br w:type="page"/>
      </w:r>
    </w:p>
    <w:p w14:paraId="6B2D117E" w14:textId="77777777" w:rsidR="003A6141" w:rsidRDefault="003A6141" w:rsidP="006C45D8">
      <w:pPr>
        <w:pStyle w:val="Ttulo2"/>
        <w:ind w:right="-2"/>
      </w:pPr>
      <w:bookmarkStart w:id="70" w:name="_Toc483334285"/>
      <w:r w:rsidRPr="003A6141">
        <w:lastRenderedPageBreak/>
        <w:t>ANEXO A</w:t>
      </w:r>
      <w:r w:rsidR="00014811">
        <w:t>.10</w:t>
      </w:r>
      <w:r w:rsidRPr="003A6141">
        <w:t xml:space="preserve"> – Modelo de resumo na língua vernácula</w:t>
      </w:r>
      <w:bookmarkEnd w:id="70"/>
    </w:p>
    <w:p w14:paraId="3B04FB0C" w14:textId="77777777" w:rsidR="003917E2" w:rsidRPr="003917E2" w:rsidRDefault="003917E2" w:rsidP="006C45D8">
      <w:pPr>
        <w:ind w:right="-2"/>
      </w:pPr>
      <w:r>
        <w:rPr>
          <w:noProof/>
          <w:lang w:eastAsia="pt-BR"/>
        </w:rPr>
        <w:drawing>
          <wp:inline distT="0" distB="0" distL="0" distR="0" wp14:anchorId="68D02FA9" wp14:editId="15C14927">
            <wp:extent cx="5670960" cy="7134225"/>
            <wp:effectExtent l="0" t="0" r="6350" b="0"/>
            <wp:docPr id="412" name="Image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5308" cy="7152275"/>
                    </a:xfrm>
                    <a:prstGeom prst="rect">
                      <a:avLst/>
                    </a:prstGeom>
                    <a:noFill/>
                    <a:ln>
                      <a:noFill/>
                    </a:ln>
                  </pic:spPr>
                </pic:pic>
              </a:graphicData>
            </a:graphic>
          </wp:inline>
        </w:drawing>
      </w:r>
    </w:p>
    <w:p w14:paraId="491FC0F8" w14:textId="77777777" w:rsidR="003917E2" w:rsidRDefault="003917E2" w:rsidP="006C45D8">
      <w:pPr>
        <w:ind w:right="-2"/>
      </w:pPr>
      <w:r>
        <w:br w:type="page"/>
      </w:r>
    </w:p>
    <w:p w14:paraId="623ABA1E" w14:textId="77777777" w:rsidR="003A6141" w:rsidRDefault="003A6141" w:rsidP="006C45D8">
      <w:pPr>
        <w:pStyle w:val="Ttulo2"/>
        <w:ind w:right="-2"/>
      </w:pPr>
      <w:bookmarkStart w:id="71" w:name="_Toc483334286"/>
      <w:r w:rsidRPr="003A6141">
        <w:lastRenderedPageBreak/>
        <w:t>ANEXO A</w:t>
      </w:r>
      <w:r w:rsidR="00014811">
        <w:t>.11</w:t>
      </w:r>
      <w:r w:rsidRPr="003A6141">
        <w:t xml:space="preserve"> – Modelo de resumo em língua estrangeira</w:t>
      </w:r>
      <w:bookmarkEnd w:id="71"/>
    </w:p>
    <w:p w14:paraId="0202EA71" w14:textId="77777777" w:rsidR="003917E2" w:rsidRPr="003917E2" w:rsidRDefault="003917E2" w:rsidP="006C45D8">
      <w:pPr>
        <w:ind w:right="-2"/>
      </w:pPr>
      <w:r>
        <w:rPr>
          <w:noProof/>
          <w:lang w:eastAsia="pt-BR"/>
        </w:rPr>
        <w:drawing>
          <wp:inline distT="0" distB="0" distL="0" distR="0" wp14:anchorId="33202014" wp14:editId="727B80F8">
            <wp:extent cx="5656319" cy="7038975"/>
            <wp:effectExtent l="0" t="0" r="1905" b="0"/>
            <wp:docPr id="413" name="Imagem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1323" cy="7057647"/>
                    </a:xfrm>
                    <a:prstGeom prst="rect">
                      <a:avLst/>
                    </a:prstGeom>
                    <a:noFill/>
                    <a:ln>
                      <a:noFill/>
                    </a:ln>
                  </pic:spPr>
                </pic:pic>
              </a:graphicData>
            </a:graphic>
          </wp:inline>
        </w:drawing>
      </w:r>
    </w:p>
    <w:p w14:paraId="44E8A6D9" w14:textId="77777777" w:rsidR="003917E2" w:rsidRDefault="003917E2" w:rsidP="006C45D8">
      <w:pPr>
        <w:ind w:right="-2"/>
        <w:rPr>
          <w:lang w:val="en-US"/>
        </w:rPr>
      </w:pPr>
      <w:r>
        <w:rPr>
          <w:lang w:val="en-US"/>
        </w:rPr>
        <w:br w:type="page"/>
      </w:r>
    </w:p>
    <w:p w14:paraId="2C55BCB6" w14:textId="77777777" w:rsidR="003A6141" w:rsidRDefault="003A6141" w:rsidP="006C45D8">
      <w:pPr>
        <w:pStyle w:val="Ttulo2"/>
        <w:ind w:right="-2"/>
      </w:pPr>
      <w:bookmarkStart w:id="72" w:name="_Toc483334287"/>
      <w:r w:rsidRPr="003A6141">
        <w:lastRenderedPageBreak/>
        <w:t>ANEXO A</w:t>
      </w:r>
      <w:r w:rsidR="00014811">
        <w:t>.12</w:t>
      </w:r>
      <w:r w:rsidRPr="003A6141">
        <w:t xml:space="preserve"> – Modelo</w:t>
      </w:r>
      <w:r w:rsidR="001A3FCC">
        <w:t>s</w:t>
      </w:r>
      <w:r w:rsidRPr="003A6141">
        <w:t xml:space="preserve"> de lista</w:t>
      </w:r>
      <w:r w:rsidR="001A3FCC">
        <w:t>s</w:t>
      </w:r>
      <w:r w:rsidRPr="003A6141">
        <w:t xml:space="preserve"> de ilustrações</w:t>
      </w:r>
      <w:bookmarkEnd w:id="72"/>
    </w:p>
    <w:p w14:paraId="70354F7B" w14:textId="77777777" w:rsidR="003917E2" w:rsidRDefault="003917E2" w:rsidP="006C45D8">
      <w:pPr>
        <w:ind w:right="-2"/>
      </w:pPr>
      <w:r>
        <w:rPr>
          <w:noProof/>
          <w:lang w:eastAsia="pt-BR"/>
        </w:rPr>
        <mc:AlternateContent>
          <mc:Choice Requires="wps">
            <w:drawing>
              <wp:anchor distT="45720" distB="45720" distL="114300" distR="114300" simplePos="0" relativeHeight="251666432" behindDoc="0" locked="0" layoutInCell="1" allowOverlap="1" wp14:anchorId="070FA4E8" wp14:editId="7E3600AA">
                <wp:simplePos x="0" y="0"/>
                <wp:positionH relativeFrom="column">
                  <wp:posOffset>437380</wp:posOffset>
                </wp:positionH>
                <wp:positionV relativeFrom="paragraph">
                  <wp:posOffset>505392</wp:posOffset>
                </wp:positionV>
                <wp:extent cx="4357991" cy="4572000"/>
                <wp:effectExtent l="0" t="0" r="5080" b="0"/>
                <wp:wrapNone/>
                <wp:docPr id="4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7991" cy="4572000"/>
                        </a:xfrm>
                        <a:prstGeom prst="rect">
                          <a:avLst/>
                        </a:prstGeom>
                        <a:solidFill>
                          <a:srgbClr val="FFFFFF"/>
                        </a:solidFill>
                        <a:ln w="9525">
                          <a:noFill/>
                          <a:miter lim="800000"/>
                          <a:headEnd/>
                          <a:tailEnd/>
                        </a:ln>
                      </wps:spPr>
                      <wps:txbx>
                        <w:txbxContent>
                          <w:p w14:paraId="5B016A6C" w14:textId="77777777" w:rsidR="00374C78" w:rsidRPr="00DE6F4A" w:rsidRDefault="00374C78" w:rsidP="00DE6F4A">
                            <w:pPr>
                              <w:ind w:left="709" w:hanging="709"/>
                              <w:jc w:val="center"/>
                              <w:rPr>
                                <w:rFonts w:ascii="Arial" w:hAnsi="Arial" w:cs="Arial"/>
                                <w:b/>
                                <w:sz w:val="18"/>
                                <w:szCs w:val="18"/>
                              </w:rPr>
                            </w:pPr>
                            <w:r w:rsidRPr="00DE6F4A">
                              <w:rPr>
                                <w:rFonts w:ascii="Arial" w:hAnsi="Arial" w:cs="Arial"/>
                                <w:b/>
                                <w:sz w:val="18"/>
                                <w:szCs w:val="18"/>
                              </w:rPr>
                              <w:t>LISTA DE ILUSTRAÇÕES</w:t>
                            </w:r>
                          </w:p>
                          <w:p w14:paraId="605C8BBF" w14:textId="77777777" w:rsidR="00374C78" w:rsidRPr="00DE6F4A" w:rsidRDefault="00374C78" w:rsidP="00DE6F4A">
                            <w:pPr>
                              <w:ind w:left="851" w:hanging="851"/>
                              <w:rPr>
                                <w:rFonts w:ascii="Arial" w:hAnsi="Arial" w:cs="Arial"/>
                                <w:b/>
                                <w:sz w:val="18"/>
                                <w:szCs w:val="18"/>
                              </w:rPr>
                            </w:pPr>
                          </w:p>
                          <w:p w14:paraId="596A0869"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Quadro 1</w:t>
                            </w:r>
                            <w:r w:rsidRPr="00DE6F4A">
                              <w:rPr>
                                <w:rFonts w:ascii="Arial" w:hAnsi="Arial" w:cs="Arial"/>
                                <w:b/>
                                <w:sz w:val="16"/>
                                <w:szCs w:val="18"/>
                              </w:rPr>
                              <w:tab/>
                              <w:t>Característica da relação entre método e m</w:t>
                            </w:r>
                            <w:r>
                              <w:rPr>
                                <w:rFonts w:ascii="Arial" w:hAnsi="Arial" w:cs="Arial"/>
                                <w:b/>
                                <w:sz w:val="16"/>
                                <w:szCs w:val="18"/>
                              </w:rPr>
                              <w:t>etodologia científica .........</w:t>
                            </w:r>
                            <w:r w:rsidRPr="00DE6F4A">
                              <w:rPr>
                                <w:rFonts w:ascii="Arial" w:hAnsi="Arial" w:cs="Arial"/>
                                <w:b/>
                                <w:sz w:val="16"/>
                                <w:szCs w:val="18"/>
                              </w:rPr>
                              <w:t>..... 44</w:t>
                            </w:r>
                          </w:p>
                          <w:p w14:paraId="53D17ECF"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1 </w:t>
                            </w:r>
                            <w:r w:rsidRPr="00DE6F4A">
                              <w:rPr>
                                <w:rFonts w:ascii="Arial" w:hAnsi="Arial" w:cs="Arial"/>
                                <w:b/>
                                <w:sz w:val="16"/>
                                <w:szCs w:val="18"/>
                              </w:rPr>
                              <w:tab/>
                              <w:t>Apresentação do aspecto lógico quanto à frequência da coerência entre objetivos e resultados, em valores absolutos nos dois</w:t>
                            </w:r>
                            <w:r>
                              <w:rPr>
                                <w:rFonts w:ascii="Arial" w:hAnsi="Arial" w:cs="Arial"/>
                                <w:b/>
                                <w:sz w:val="16"/>
                                <w:szCs w:val="18"/>
                              </w:rPr>
                              <w:t xml:space="preserve"> grupos .......</w:t>
                            </w:r>
                            <w:r w:rsidRPr="00DE6F4A">
                              <w:rPr>
                                <w:rFonts w:ascii="Arial" w:hAnsi="Arial" w:cs="Arial"/>
                                <w:b/>
                                <w:sz w:val="16"/>
                                <w:szCs w:val="18"/>
                              </w:rPr>
                              <w:t>......... 81</w:t>
                            </w:r>
                          </w:p>
                          <w:p w14:paraId="26FA9CCC"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2 </w:t>
                            </w:r>
                            <w:r w:rsidRPr="00DE6F4A">
                              <w:rPr>
                                <w:rFonts w:ascii="Arial" w:hAnsi="Arial" w:cs="Arial"/>
                                <w:b/>
                                <w:sz w:val="16"/>
                                <w:szCs w:val="18"/>
                              </w:rPr>
                              <w:tab/>
                              <w:t>Apresentação do aspecto formal quanto à frequência de definição de objetivo, em valores absolutos nos dois grupos.</w:t>
                            </w:r>
                            <w:r>
                              <w:rPr>
                                <w:rFonts w:ascii="Arial" w:hAnsi="Arial" w:cs="Arial"/>
                                <w:b/>
                                <w:sz w:val="16"/>
                                <w:szCs w:val="18"/>
                              </w:rPr>
                              <w:t>...</w:t>
                            </w:r>
                            <w:r w:rsidRPr="00DE6F4A">
                              <w:rPr>
                                <w:rFonts w:ascii="Arial" w:hAnsi="Arial" w:cs="Arial"/>
                                <w:b/>
                                <w:sz w:val="16"/>
                                <w:szCs w:val="18"/>
                              </w:rPr>
                              <w:t>..................................... 82</w:t>
                            </w:r>
                          </w:p>
                          <w:p w14:paraId="775E1087"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3 </w:t>
                            </w:r>
                            <w:r w:rsidRPr="00DE6F4A">
                              <w:rPr>
                                <w:rFonts w:ascii="Arial" w:hAnsi="Arial" w:cs="Arial"/>
                                <w:b/>
                                <w:sz w:val="16"/>
                                <w:szCs w:val="18"/>
                              </w:rPr>
                              <w:tab/>
                              <w:t>Apresentação do aspecto formal quanto à frequência de elaboração de gráficos e tabelas, em valores absolutos no</w:t>
                            </w:r>
                            <w:r>
                              <w:rPr>
                                <w:rFonts w:ascii="Arial" w:hAnsi="Arial" w:cs="Arial"/>
                                <w:b/>
                                <w:sz w:val="16"/>
                                <w:szCs w:val="18"/>
                              </w:rPr>
                              <w:t>s dois grupos ...............</w:t>
                            </w:r>
                            <w:r w:rsidRPr="00DE6F4A">
                              <w:rPr>
                                <w:rFonts w:ascii="Arial" w:hAnsi="Arial" w:cs="Arial"/>
                                <w:b/>
                                <w:sz w:val="16"/>
                                <w:szCs w:val="18"/>
                              </w:rPr>
                              <w:t>......... 86</w:t>
                            </w:r>
                          </w:p>
                          <w:p w14:paraId="6EAD03C0"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4 </w:t>
                            </w:r>
                            <w:r w:rsidRPr="00DE6F4A">
                              <w:rPr>
                                <w:rFonts w:ascii="Arial" w:hAnsi="Arial" w:cs="Arial"/>
                                <w:b/>
                                <w:sz w:val="16"/>
                                <w:szCs w:val="18"/>
                              </w:rPr>
                              <w:tab/>
                              <w:t xml:space="preserve">Evolução da participação de alunos e professores nas revisões </w:t>
                            </w:r>
                            <w:r>
                              <w:rPr>
                                <w:rFonts w:ascii="Arial" w:hAnsi="Arial" w:cs="Arial"/>
                                <w:b/>
                                <w:sz w:val="16"/>
                                <w:szCs w:val="18"/>
                              </w:rPr>
                              <w:t>anuais..</w:t>
                            </w:r>
                            <w:r w:rsidRPr="00DE6F4A">
                              <w:rPr>
                                <w:rFonts w:ascii="Arial" w:hAnsi="Arial" w:cs="Arial"/>
                                <w:b/>
                                <w:sz w:val="16"/>
                                <w:szCs w:val="18"/>
                              </w:rPr>
                              <w:t xml:space="preserve"> 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FA4E8" id="_x0000_s1028" type="#_x0000_t202" style="position:absolute;left:0;text-align:left;margin-left:34.45pt;margin-top:39.8pt;width:343.15pt;height:5in;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KnKAIAACsEAAAOAAAAZHJzL2Uyb0RvYy54bWysU8tu2zAQvBfoPxC817Jdu4kFy0Hq1EWB&#10;9AEk/YAVRVlESS5L0pbSr++SclwjvRXVgSC1u8PZ2eH6ZjCaHaUPCm3FZ5MpZ9IKbJTdV/z74+7N&#10;NWchgm1Ao5UVf5KB32xev1r3rpRz7FA30jMCsaHsXcW7GF1ZFEF00kCYoJOWgi16A5GOfl80HnpC&#10;N7qYT6fvih594zwKGQL9vRuDfJPx21aK+LVtg4xMV5y4xbz6vNZpLTZrKPceXKfEiQb8AwsDytKl&#10;Z6g7iMAOXv0FZZTwGLCNE4GmwLZVQuYeqJvZ9EU3Dx04mXshcYI7yxT+H6z4cvzmmWoqvpgtObNg&#10;aEhbUAOwRrJHOURk86RS70JJyQ+O0uPwHgeadu44uHsUPwKzuO3A7uWt99h3EhpiOUuVxUXpiBMS&#10;SN1/xoYug0PEDDS03iQJSRRG6DStp/OEiAcT9HPxdnm1Ws04ExRbLK/IAnmGBZTP5c6H+FGiYWlT&#10;cU8WyPBwvA8x0YHyOSXdFlCrZqe0zge/r7fasyOQXXb5yx28SNOW9RVfLefLjGwx1WcnGRXJzlqZ&#10;il8TtZEclEmOD7bJKRGUHvfERNuTPkmSUZw41EMeyFn2GpsnEszj6F56bbTp0P/irCfnVjz8PICX&#10;nOlPlkRfzRaLZPV8yBpx5i8j9WUErCCoikfOxu025ueR5LB4S8NpVZYtTXFkcqJMjsxqnl5Psvzl&#10;OWf9eeOb3wAAAP//AwBQSwMEFAAGAAgAAAAhAEaD0ovcAAAACQEAAA8AAABkcnMvZG93bnJldi54&#10;bWxMj0FPg0AQhe8m/ofNmHgxdrERKMjSqInGa2t/wABTILKzhN0W+u+dnvQ47728+V6xXeygzjT5&#10;3rGBp1UEirh2Tc+tgcP3x+MGlA/IDQ6OycCFPGzL25sC88bNvKPzPrRKStjnaKALYcy19nVHFv3K&#10;jcTiHd1kMcg5tbqZcJZyO+h1FCXaYs/yocOR3juqf/Yna+D4NT/E2Vx9hkO6e07esE8rdzHm/m55&#10;fQEVaAl/YbjiCzqUwlS5EzdeDQaSTSZJA2mWgBI/jeM1qOoqiKLLQv9fUP4CAAD//wMAUEsBAi0A&#10;FAAGAAgAAAAhALaDOJL+AAAA4QEAABMAAAAAAAAAAAAAAAAAAAAAAFtDb250ZW50X1R5cGVzXS54&#10;bWxQSwECLQAUAAYACAAAACEAOP0h/9YAAACUAQAACwAAAAAAAAAAAAAAAAAvAQAAX3JlbHMvLnJl&#10;bHNQSwECLQAUAAYACAAAACEA+vDipygCAAArBAAADgAAAAAAAAAAAAAAAAAuAgAAZHJzL2Uyb0Rv&#10;Yy54bWxQSwECLQAUAAYACAAAACEARoPSi9wAAAAJAQAADwAAAAAAAAAAAAAAAACCBAAAZHJzL2Rv&#10;d25yZXYueG1sUEsFBgAAAAAEAAQA8wAAAIsFAAAAAA==&#10;" stroked="f">
                <v:textbox>
                  <w:txbxContent>
                    <w:p w14:paraId="5B016A6C" w14:textId="77777777" w:rsidR="00374C78" w:rsidRPr="00DE6F4A" w:rsidRDefault="00374C78" w:rsidP="00DE6F4A">
                      <w:pPr>
                        <w:ind w:left="709" w:hanging="709"/>
                        <w:jc w:val="center"/>
                        <w:rPr>
                          <w:rFonts w:ascii="Arial" w:hAnsi="Arial" w:cs="Arial"/>
                          <w:b/>
                          <w:sz w:val="18"/>
                          <w:szCs w:val="18"/>
                        </w:rPr>
                      </w:pPr>
                      <w:r w:rsidRPr="00DE6F4A">
                        <w:rPr>
                          <w:rFonts w:ascii="Arial" w:hAnsi="Arial" w:cs="Arial"/>
                          <w:b/>
                          <w:sz w:val="18"/>
                          <w:szCs w:val="18"/>
                        </w:rPr>
                        <w:t>LISTA DE ILUSTRAÇÕES</w:t>
                      </w:r>
                    </w:p>
                    <w:p w14:paraId="605C8BBF" w14:textId="77777777" w:rsidR="00374C78" w:rsidRPr="00DE6F4A" w:rsidRDefault="00374C78" w:rsidP="00DE6F4A">
                      <w:pPr>
                        <w:ind w:left="851" w:hanging="851"/>
                        <w:rPr>
                          <w:rFonts w:ascii="Arial" w:hAnsi="Arial" w:cs="Arial"/>
                          <w:b/>
                          <w:sz w:val="18"/>
                          <w:szCs w:val="18"/>
                        </w:rPr>
                      </w:pPr>
                    </w:p>
                    <w:p w14:paraId="596A0869"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Quadro 1</w:t>
                      </w:r>
                      <w:r w:rsidRPr="00DE6F4A">
                        <w:rPr>
                          <w:rFonts w:ascii="Arial" w:hAnsi="Arial" w:cs="Arial"/>
                          <w:b/>
                          <w:sz w:val="16"/>
                          <w:szCs w:val="18"/>
                        </w:rPr>
                        <w:tab/>
                        <w:t>Característica da relação entre método e m</w:t>
                      </w:r>
                      <w:r>
                        <w:rPr>
                          <w:rFonts w:ascii="Arial" w:hAnsi="Arial" w:cs="Arial"/>
                          <w:b/>
                          <w:sz w:val="16"/>
                          <w:szCs w:val="18"/>
                        </w:rPr>
                        <w:t>etodologia científica .........</w:t>
                      </w:r>
                      <w:r w:rsidRPr="00DE6F4A">
                        <w:rPr>
                          <w:rFonts w:ascii="Arial" w:hAnsi="Arial" w:cs="Arial"/>
                          <w:b/>
                          <w:sz w:val="16"/>
                          <w:szCs w:val="18"/>
                        </w:rPr>
                        <w:t>..... 44</w:t>
                      </w:r>
                    </w:p>
                    <w:p w14:paraId="53D17ECF"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1 </w:t>
                      </w:r>
                      <w:r w:rsidRPr="00DE6F4A">
                        <w:rPr>
                          <w:rFonts w:ascii="Arial" w:hAnsi="Arial" w:cs="Arial"/>
                          <w:b/>
                          <w:sz w:val="16"/>
                          <w:szCs w:val="18"/>
                        </w:rPr>
                        <w:tab/>
                        <w:t>Apresentação do aspecto lógico quanto à frequência da coerência entre objetivos e resultados, em valores absolutos nos dois</w:t>
                      </w:r>
                      <w:r>
                        <w:rPr>
                          <w:rFonts w:ascii="Arial" w:hAnsi="Arial" w:cs="Arial"/>
                          <w:b/>
                          <w:sz w:val="16"/>
                          <w:szCs w:val="18"/>
                        </w:rPr>
                        <w:t xml:space="preserve"> grupos .......</w:t>
                      </w:r>
                      <w:r w:rsidRPr="00DE6F4A">
                        <w:rPr>
                          <w:rFonts w:ascii="Arial" w:hAnsi="Arial" w:cs="Arial"/>
                          <w:b/>
                          <w:sz w:val="16"/>
                          <w:szCs w:val="18"/>
                        </w:rPr>
                        <w:t>......... 81</w:t>
                      </w:r>
                    </w:p>
                    <w:p w14:paraId="26FA9CCC"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2 </w:t>
                      </w:r>
                      <w:r w:rsidRPr="00DE6F4A">
                        <w:rPr>
                          <w:rFonts w:ascii="Arial" w:hAnsi="Arial" w:cs="Arial"/>
                          <w:b/>
                          <w:sz w:val="16"/>
                          <w:szCs w:val="18"/>
                        </w:rPr>
                        <w:tab/>
                        <w:t>Apresentação do aspecto formal quanto à frequência de definição de objetivo, em valores absolutos nos dois grupos.</w:t>
                      </w:r>
                      <w:r>
                        <w:rPr>
                          <w:rFonts w:ascii="Arial" w:hAnsi="Arial" w:cs="Arial"/>
                          <w:b/>
                          <w:sz w:val="16"/>
                          <w:szCs w:val="18"/>
                        </w:rPr>
                        <w:t>...</w:t>
                      </w:r>
                      <w:r w:rsidRPr="00DE6F4A">
                        <w:rPr>
                          <w:rFonts w:ascii="Arial" w:hAnsi="Arial" w:cs="Arial"/>
                          <w:b/>
                          <w:sz w:val="16"/>
                          <w:szCs w:val="18"/>
                        </w:rPr>
                        <w:t>..................................... 82</w:t>
                      </w:r>
                    </w:p>
                    <w:p w14:paraId="775E1087"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3 </w:t>
                      </w:r>
                      <w:r w:rsidRPr="00DE6F4A">
                        <w:rPr>
                          <w:rFonts w:ascii="Arial" w:hAnsi="Arial" w:cs="Arial"/>
                          <w:b/>
                          <w:sz w:val="16"/>
                          <w:szCs w:val="18"/>
                        </w:rPr>
                        <w:tab/>
                        <w:t>Apresentação do aspecto formal quanto à frequência de elaboração de gráficos e tabelas, em valores absolutos no</w:t>
                      </w:r>
                      <w:r>
                        <w:rPr>
                          <w:rFonts w:ascii="Arial" w:hAnsi="Arial" w:cs="Arial"/>
                          <w:b/>
                          <w:sz w:val="16"/>
                          <w:szCs w:val="18"/>
                        </w:rPr>
                        <w:t>s dois grupos ...............</w:t>
                      </w:r>
                      <w:r w:rsidRPr="00DE6F4A">
                        <w:rPr>
                          <w:rFonts w:ascii="Arial" w:hAnsi="Arial" w:cs="Arial"/>
                          <w:b/>
                          <w:sz w:val="16"/>
                          <w:szCs w:val="18"/>
                        </w:rPr>
                        <w:t>......... 86</w:t>
                      </w:r>
                    </w:p>
                    <w:p w14:paraId="6EAD03C0" w14:textId="77777777" w:rsidR="00374C78" w:rsidRPr="00DE6F4A" w:rsidRDefault="00374C78" w:rsidP="00DE6F4A">
                      <w:pPr>
                        <w:ind w:left="851" w:hanging="851"/>
                        <w:jc w:val="left"/>
                        <w:rPr>
                          <w:rFonts w:ascii="Arial" w:hAnsi="Arial" w:cs="Arial"/>
                          <w:b/>
                          <w:sz w:val="16"/>
                          <w:szCs w:val="18"/>
                        </w:rPr>
                      </w:pPr>
                      <w:r w:rsidRPr="00DE6F4A">
                        <w:rPr>
                          <w:rFonts w:ascii="Arial" w:hAnsi="Arial" w:cs="Arial"/>
                          <w:b/>
                          <w:sz w:val="16"/>
                          <w:szCs w:val="18"/>
                        </w:rPr>
                        <w:t xml:space="preserve">Quadro 4 </w:t>
                      </w:r>
                      <w:r w:rsidRPr="00DE6F4A">
                        <w:rPr>
                          <w:rFonts w:ascii="Arial" w:hAnsi="Arial" w:cs="Arial"/>
                          <w:b/>
                          <w:sz w:val="16"/>
                          <w:szCs w:val="18"/>
                        </w:rPr>
                        <w:tab/>
                        <w:t xml:space="preserve">Evolução da participação de alunos e professores nas revisões </w:t>
                      </w:r>
                      <w:r>
                        <w:rPr>
                          <w:rFonts w:ascii="Arial" w:hAnsi="Arial" w:cs="Arial"/>
                          <w:b/>
                          <w:sz w:val="16"/>
                          <w:szCs w:val="18"/>
                        </w:rPr>
                        <w:t>anuais..</w:t>
                      </w:r>
                      <w:r w:rsidRPr="00DE6F4A">
                        <w:rPr>
                          <w:rFonts w:ascii="Arial" w:hAnsi="Arial" w:cs="Arial"/>
                          <w:b/>
                          <w:sz w:val="16"/>
                          <w:szCs w:val="18"/>
                        </w:rPr>
                        <w:t xml:space="preserve"> 91</w:t>
                      </w:r>
                    </w:p>
                  </w:txbxContent>
                </v:textbox>
              </v:shape>
            </w:pict>
          </mc:Fallback>
        </mc:AlternateContent>
      </w:r>
      <w:r>
        <w:rPr>
          <w:noProof/>
          <w:lang w:eastAsia="pt-BR"/>
        </w:rPr>
        <w:drawing>
          <wp:inline distT="0" distB="0" distL="0" distR="0" wp14:anchorId="78C47649" wp14:editId="23FACA87">
            <wp:extent cx="5572125" cy="6953250"/>
            <wp:effectExtent l="0" t="0" r="9525" b="0"/>
            <wp:docPr id="414" name="Image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6953250"/>
                    </a:xfrm>
                    <a:prstGeom prst="rect">
                      <a:avLst/>
                    </a:prstGeom>
                    <a:noFill/>
                    <a:ln>
                      <a:noFill/>
                    </a:ln>
                  </pic:spPr>
                </pic:pic>
              </a:graphicData>
            </a:graphic>
          </wp:inline>
        </w:drawing>
      </w:r>
    </w:p>
    <w:p w14:paraId="483718D2" w14:textId="77777777" w:rsidR="001A3FCC" w:rsidRDefault="003A6141" w:rsidP="006C45D8">
      <w:pPr>
        <w:ind w:right="-2"/>
      </w:pPr>
      <w:r w:rsidRPr="003A6141">
        <w:t xml:space="preserve"> </w:t>
      </w:r>
    </w:p>
    <w:p w14:paraId="04C002F0" w14:textId="77777777" w:rsidR="001A3FCC" w:rsidRDefault="001A3FCC" w:rsidP="006C45D8">
      <w:pPr>
        <w:ind w:right="-2"/>
      </w:pPr>
      <w:r>
        <w:br w:type="page"/>
      </w:r>
    </w:p>
    <w:p w14:paraId="553D7213" w14:textId="77777777" w:rsidR="001A3FCC" w:rsidRDefault="001A3FCC" w:rsidP="006C45D8">
      <w:pPr>
        <w:pStyle w:val="Ttulo2"/>
        <w:ind w:right="-2"/>
      </w:pPr>
      <w:bookmarkStart w:id="73" w:name="_Toc483334288"/>
      <w:r w:rsidRPr="003A6141">
        <w:lastRenderedPageBreak/>
        <w:t>ANEXO A</w:t>
      </w:r>
      <w:r w:rsidR="00014811">
        <w:t>.13</w:t>
      </w:r>
      <w:r w:rsidRPr="003A6141">
        <w:t xml:space="preserve"> – </w:t>
      </w:r>
      <w:r>
        <w:t>M</w:t>
      </w:r>
      <w:r w:rsidRPr="003A6141">
        <w:t>odelo</w:t>
      </w:r>
      <w:r>
        <w:t>s</w:t>
      </w:r>
      <w:r w:rsidRPr="003A6141">
        <w:t xml:space="preserve"> de lista </w:t>
      </w:r>
      <w:r>
        <w:t>d</w:t>
      </w:r>
      <w:r w:rsidRPr="003A6141">
        <w:t>e gráficos</w:t>
      </w:r>
      <w:bookmarkEnd w:id="73"/>
    </w:p>
    <w:p w14:paraId="314E2848" w14:textId="77777777" w:rsidR="003A6141" w:rsidRPr="003A6141" w:rsidRDefault="001A3FCC" w:rsidP="006C45D8">
      <w:pPr>
        <w:ind w:right="-2"/>
      </w:pPr>
      <w:r>
        <w:rPr>
          <w:noProof/>
          <w:lang w:eastAsia="pt-BR"/>
        </w:rPr>
        <mc:AlternateContent>
          <mc:Choice Requires="wps">
            <w:drawing>
              <wp:anchor distT="45720" distB="45720" distL="114300" distR="114300" simplePos="0" relativeHeight="251668480" behindDoc="0" locked="0" layoutInCell="1" allowOverlap="1" wp14:anchorId="67386832" wp14:editId="7A02271E">
                <wp:simplePos x="0" y="0"/>
                <wp:positionH relativeFrom="column">
                  <wp:posOffset>447107</wp:posOffset>
                </wp:positionH>
                <wp:positionV relativeFrom="paragraph">
                  <wp:posOffset>456754</wp:posOffset>
                </wp:positionV>
                <wp:extent cx="4426085" cy="5762625"/>
                <wp:effectExtent l="0" t="0" r="0" b="9525"/>
                <wp:wrapNone/>
                <wp:docPr id="4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6085" cy="5762625"/>
                        </a:xfrm>
                        <a:prstGeom prst="rect">
                          <a:avLst/>
                        </a:prstGeom>
                        <a:solidFill>
                          <a:srgbClr val="FFFFFF"/>
                        </a:solidFill>
                        <a:ln w="9525">
                          <a:noFill/>
                          <a:miter lim="800000"/>
                          <a:headEnd/>
                          <a:tailEnd/>
                        </a:ln>
                      </wps:spPr>
                      <wps:txbx>
                        <w:txbxContent>
                          <w:p w14:paraId="08826739" w14:textId="77777777" w:rsidR="00374C78" w:rsidRPr="00DE6F4A" w:rsidRDefault="00374C78" w:rsidP="00DE6F4A">
                            <w:pPr>
                              <w:ind w:left="993" w:hanging="993"/>
                              <w:jc w:val="center"/>
                              <w:rPr>
                                <w:rFonts w:ascii="Arial" w:hAnsi="Arial" w:cs="Arial"/>
                                <w:b/>
                                <w:sz w:val="16"/>
                                <w:szCs w:val="16"/>
                              </w:rPr>
                            </w:pPr>
                            <w:r>
                              <w:rPr>
                                <w:rFonts w:ascii="Arial" w:hAnsi="Arial" w:cs="Arial"/>
                                <w:b/>
                                <w:sz w:val="16"/>
                                <w:szCs w:val="16"/>
                              </w:rPr>
                              <w:t>LISTA DE GRÁ</w:t>
                            </w:r>
                            <w:r w:rsidRPr="00DE6F4A">
                              <w:rPr>
                                <w:rFonts w:ascii="Arial" w:hAnsi="Arial" w:cs="Arial"/>
                                <w:b/>
                                <w:sz w:val="16"/>
                                <w:szCs w:val="16"/>
                              </w:rPr>
                              <w:t>FICOS</w:t>
                            </w:r>
                          </w:p>
                          <w:p w14:paraId="0DBEA165" w14:textId="77777777" w:rsidR="00374C78" w:rsidRPr="00DE6F4A" w:rsidRDefault="00374C78" w:rsidP="00DE6F4A">
                            <w:pPr>
                              <w:ind w:left="993" w:hanging="993"/>
                              <w:rPr>
                                <w:rFonts w:ascii="Arial" w:hAnsi="Arial" w:cs="Arial"/>
                                <w:b/>
                                <w:sz w:val="16"/>
                                <w:szCs w:val="16"/>
                              </w:rPr>
                            </w:pPr>
                          </w:p>
                          <w:p w14:paraId="65424F32"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1</w:t>
                            </w:r>
                            <w:r w:rsidRPr="00DE6F4A">
                              <w:rPr>
                                <w:rFonts w:ascii="Arial" w:hAnsi="Arial" w:cs="Arial"/>
                                <w:b/>
                                <w:sz w:val="16"/>
                                <w:szCs w:val="16"/>
                              </w:rPr>
                              <w:tab/>
                              <w:t>Transição demográfica no Brasil .................................................................. 23</w:t>
                            </w:r>
                          </w:p>
                          <w:p w14:paraId="3BE51126"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2</w:t>
                            </w:r>
                            <w:r w:rsidRPr="00DE6F4A">
                              <w:rPr>
                                <w:rFonts w:ascii="Arial" w:hAnsi="Arial" w:cs="Arial"/>
                                <w:b/>
                                <w:sz w:val="16"/>
                                <w:szCs w:val="16"/>
                              </w:rPr>
                              <w:tab/>
                              <w:t>População residente por sexo. Brasil: 1940 – 1996 ..................................... 24</w:t>
                            </w:r>
                          </w:p>
                          <w:p w14:paraId="5DCFAC6E"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 xml:space="preserve">Gráfico 3 </w:t>
                            </w:r>
                            <w:r w:rsidRPr="00DE6F4A">
                              <w:rPr>
                                <w:rFonts w:ascii="Arial" w:hAnsi="Arial" w:cs="Arial"/>
                                <w:b/>
                                <w:sz w:val="16"/>
                                <w:szCs w:val="16"/>
                              </w:rPr>
                              <w:tab/>
                              <w:t>Urbanização da população brasileira: 1940 – 1996....... .............................. 25</w:t>
                            </w:r>
                          </w:p>
                          <w:p w14:paraId="0316D8B3"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4</w:t>
                            </w:r>
                            <w:r w:rsidRPr="00DE6F4A">
                              <w:rPr>
                                <w:rFonts w:ascii="Arial" w:hAnsi="Arial" w:cs="Arial"/>
                                <w:b/>
                                <w:sz w:val="16"/>
                                <w:szCs w:val="16"/>
                              </w:rPr>
                              <w:tab/>
                              <w:t>Proporção de pessoas que deixaram de fazer alguma de suas atividades habituais por motivo de saúde, por idade e sexo ......................................... 36</w:t>
                            </w:r>
                          </w:p>
                          <w:p w14:paraId="1E83EB40"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5</w:t>
                            </w:r>
                            <w:r w:rsidRPr="00DE6F4A">
                              <w:rPr>
                                <w:rFonts w:ascii="Arial" w:hAnsi="Arial" w:cs="Arial"/>
                                <w:b/>
                                <w:sz w:val="16"/>
                                <w:szCs w:val="16"/>
                              </w:rPr>
                              <w:tab/>
                              <w:t>Taxa de hospitalização por ano por 1000 indivíduos........ ........................... 39</w:t>
                            </w:r>
                          </w:p>
                          <w:p w14:paraId="45E4ADC6"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6</w:t>
                            </w:r>
                            <w:r w:rsidRPr="00DE6F4A">
                              <w:rPr>
                                <w:rFonts w:ascii="Arial" w:hAnsi="Arial" w:cs="Arial"/>
                                <w:b/>
                                <w:sz w:val="16"/>
                                <w:szCs w:val="16"/>
                              </w:rPr>
                              <w:tab/>
                              <w:t>Índice de hospitalização por faixa etária............................. ......................... 39</w:t>
                            </w:r>
                          </w:p>
                          <w:p w14:paraId="70EB6642"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7</w:t>
                            </w:r>
                            <w:r w:rsidRPr="00DE6F4A">
                              <w:rPr>
                                <w:rFonts w:ascii="Arial" w:hAnsi="Arial" w:cs="Arial"/>
                                <w:b/>
                                <w:sz w:val="16"/>
                                <w:szCs w:val="16"/>
                              </w:rPr>
                              <w:tab/>
                              <w:t xml:space="preserve">Custos hospitalares por faixa etária ....................................... ..................... 40 </w:t>
                            </w:r>
                          </w:p>
                          <w:p w14:paraId="11BEF04F" w14:textId="77777777" w:rsidR="00374C78" w:rsidRPr="003917E2" w:rsidRDefault="00374C78"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86832" id="_x0000_s1029" type="#_x0000_t202" style="position:absolute;left:0;text-align:left;margin-left:35.2pt;margin-top:35.95pt;width:348.5pt;height:45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chKQIAACsEAAAOAAAAZHJzL2Uyb0RvYy54bWysU9tu2zAMfR+wfxD0vtjxcqsRp+jSZRjQ&#10;XYB2H0DLcixMFj1JiZ19/Sg5TbPtbZgeBFIkD8lDan07tJodpXUKTcGnk5QzaQRWyuwL/u1p92bF&#10;mfNgKtBoZMFP0vHbzetX677LZYYN6kpaRiDG5X1X8Mb7Lk8SJxrZgptgJw0Za7QteFLtPqks9ITe&#10;6iRL00XSo606i0I6R6/3o5FvIn5dS+G/1LWTnumCU20+3jbeZbiTzRryvYWuUeJcBvxDFS0oQ0kv&#10;UPfggR2s+guqVcKiw9pPBLYJ1rUSMvZA3UzTP7p5bKCTsRcix3UXmtz/gxWfj18tU1XBZ9MlZwZa&#10;GtIW1ACskuxJDh5ZFljqO5eT82NH7n54hwNNO3bsugcU3x0zuG3A7OWdtdg3Eiqqchoik6vQEccF&#10;kLL/hBUlg4PHCDTUtg0UEimM0Glap8uEqA4m6HE2yxbpas6ZINt8ucgW2TzmgPw5vLPOf5DYsiAU&#10;3NIKRHg4PjgfyoH82SVkc6hVtVNaR8Xuy6227Ai0Lrt4zui/uWnD+oLfzCl3iDIY4uMmtcrTOmvV&#10;FnyVhhPCIQ90vDdVlD0oPcpUiTZnfgIlIzl+KIc4kLchNnBXYnUiwiyO20u/jYQG7U/Oetrcgrsf&#10;B7CSM/3REOk309ksrHpUZvNlRoq9tpTXFjCCoAruORvFrY/fY2zsjoZTq0jbSyXnkmkjI5vn3xNW&#10;/lqPXi9/fPMLAAD//wMAUEsDBBQABgAIAAAAIQDJW5BC3QAAAAkBAAAPAAAAZHJzL2Rvd25yZXYu&#10;eG1sTI/BTsMwEETvSPyDtZW4IOoUhZiEOBUggbi29AM2sZtEjddR7Dbp37Oc4LTandHsm3K7uEFc&#10;7BR6Txo26wSEpcabnloNh++Ph2cQISIZHDxZDVcbYFvd3pRYGD/Tzl72sRUcQqFADV2MYyFlaDrr&#10;MKz9aIm1o58cRl6nVpoJZw53g3xMkkw67Ik/dDja9842p/3ZaTh+zfdP+Vx/xoPapdkb9qr2V63v&#10;VsvrC4hol/hnhl98RoeKmWp/JhPEoEElKTt5bnIQrKtM8aHWkKs8BVmV8n+D6gcAAP//AwBQSwEC&#10;LQAUAAYACAAAACEAtoM4kv4AAADhAQAAEwAAAAAAAAAAAAAAAAAAAAAAW0NvbnRlbnRfVHlwZXNd&#10;LnhtbFBLAQItABQABgAIAAAAIQA4/SH/1gAAAJQBAAALAAAAAAAAAAAAAAAAAC8BAABfcmVscy8u&#10;cmVsc1BLAQItABQABgAIAAAAIQAF1ochKQIAACsEAAAOAAAAAAAAAAAAAAAAAC4CAABkcnMvZTJv&#10;RG9jLnhtbFBLAQItABQABgAIAAAAIQDJW5BC3QAAAAkBAAAPAAAAAAAAAAAAAAAAAIMEAABkcnMv&#10;ZG93bnJldi54bWxQSwUGAAAAAAQABADzAAAAjQUAAAAA&#10;" stroked="f">
                <v:textbox>
                  <w:txbxContent>
                    <w:p w14:paraId="08826739" w14:textId="77777777" w:rsidR="00374C78" w:rsidRPr="00DE6F4A" w:rsidRDefault="00374C78" w:rsidP="00DE6F4A">
                      <w:pPr>
                        <w:ind w:left="993" w:hanging="993"/>
                        <w:jc w:val="center"/>
                        <w:rPr>
                          <w:rFonts w:ascii="Arial" w:hAnsi="Arial" w:cs="Arial"/>
                          <w:b/>
                          <w:sz w:val="16"/>
                          <w:szCs w:val="16"/>
                        </w:rPr>
                      </w:pPr>
                      <w:r>
                        <w:rPr>
                          <w:rFonts w:ascii="Arial" w:hAnsi="Arial" w:cs="Arial"/>
                          <w:b/>
                          <w:sz w:val="16"/>
                          <w:szCs w:val="16"/>
                        </w:rPr>
                        <w:t>LISTA DE GRÁ</w:t>
                      </w:r>
                      <w:r w:rsidRPr="00DE6F4A">
                        <w:rPr>
                          <w:rFonts w:ascii="Arial" w:hAnsi="Arial" w:cs="Arial"/>
                          <w:b/>
                          <w:sz w:val="16"/>
                          <w:szCs w:val="16"/>
                        </w:rPr>
                        <w:t>FICOS</w:t>
                      </w:r>
                    </w:p>
                    <w:p w14:paraId="0DBEA165" w14:textId="77777777" w:rsidR="00374C78" w:rsidRPr="00DE6F4A" w:rsidRDefault="00374C78" w:rsidP="00DE6F4A">
                      <w:pPr>
                        <w:ind w:left="993" w:hanging="993"/>
                        <w:rPr>
                          <w:rFonts w:ascii="Arial" w:hAnsi="Arial" w:cs="Arial"/>
                          <w:b/>
                          <w:sz w:val="16"/>
                          <w:szCs w:val="16"/>
                        </w:rPr>
                      </w:pPr>
                    </w:p>
                    <w:p w14:paraId="65424F32"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1</w:t>
                      </w:r>
                      <w:r w:rsidRPr="00DE6F4A">
                        <w:rPr>
                          <w:rFonts w:ascii="Arial" w:hAnsi="Arial" w:cs="Arial"/>
                          <w:b/>
                          <w:sz w:val="16"/>
                          <w:szCs w:val="16"/>
                        </w:rPr>
                        <w:tab/>
                        <w:t>Transição demográfica no Brasil .................................................................. 23</w:t>
                      </w:r>
                    </w:p>
                    <w:p w14:paraId="3BE51126"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2</w:t>
                      </w:r>
                      <w:r w:rsidRPr="00DE6F4A">
                        <w:rPr>
                          <w:rFonts w:ascii="Arial" w:hAnsi="Arial" w:cs="Arial"/>
                          <w:b/>
                          <w:sz w:val="16"/>
                          <w:szCs w:val="16"/>
                        </w:rPr>
                        <w:tab/>
                        <w:t>População residente por sexo. Brasil: 1940 – 1996 ..................................... 24</w:t>
                      </w:r>
                    </w:p>
                    <w:p w14:paraId="5DCFAC6E"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 xml:space="preserve">Gráfico 3 </w:t>
                      </w:r>
                      <w:r w:rsidRPr="00DE6F4A">
                        <w:rPr>
                          <w:rFonts w:ascii="Arial" w:hAnsi="Arial" w:cs="Arial"/>
                          <w:b/>
                          <w:sz w:val="16"/>
                          <w:szCs w:val="16"/>
                        </w:rPr>
                        <w:tab/>
                        <w:t>Urbanização da população brasileira: 1940 – 1996....... .............................. 25</w:t>
                      </w:r>
                    </w:p>
                    <w:p w14:paraId="0316D8B3"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4</w:t>
                      </w:r>
                      <w:r w:rsidRPr="00DE6F4A">
                        <w:rPr>
                          <w:rFonts w:ascii="Arial" w:hAnsi="Arial" w:cs="Arial"/>
                          <w:b/>
                          <w:sz w:val="16"/>
                          <w:szCs w:val="16"/>
                        </w:rPr>
                        <w:tab/>
                        <w:t>Proporção de pessoas que deixaram de fazer alguma de suas atividades habituais por motivo de saúde, por idade e sexo ......................................... 36</w:t>
                      </w:r>
                    </w:p>
                    <w:p w14:paraId="1E83EB40"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5</w:t>
                      </w:r>
                      <w:r w:rsidRPr="00DE6F4A">
                        <w:rPr>
                          <w:rFonts w:ascii="Arial" w:hAnsi="Arial" w:cs="Arial"/>
                          <w:b/>
                          <w:sz w:val="16"/>
                          <w:szCs w:val="16"/>
                        </w:rPr>
                        <w:tab/>
                        <w:t>Taxa de hospitalização por ano por 1000 indivíduos........ ........................... 39</w:t>
                      </w:r>
                    </w:p>
                    <w:p w14:paraId="45E4ADC6"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6</w:t>
                      </w:r>
                      <w:r w:rsidRPr="00DE6F4A">
                        <w:rPr>
                          <w:rFonts w:ascii="Arial" w:hAnsi="Arial" w:cs="Arial"/>
                          <w:b/>
                          <w:sz w:val="16"/>
                          <w:szCs w:val="16"/>
                        </w:rPr>
                        <w:tab/>
                        <w:t>Índice de hospitalização por faixa etária............................. ......................... 39</w:t>
                      </w:r>
                    </w:p>
                    <w:p w14:paraId="70EB6642" w14:textId="77777777" w:rsidR="00374C78" w:rsidRPr="00DE6F4A" w:rsidRDefault="00374C78" w:rsidP="00DE6F4A">
                      <w:pPr>
                        <w:ind w:left="993" w:hanging="993"/>
                        <w:rPr>
                          <w:rFonts w:ascii="Arial" w:hAnsi="Arial" w:cs="Arial"/>
                          <w:b/>
                          <w:sz w:val="16"/>
                          <w:szCs w:val="16"/>
                        </w:rPr>
                      </w:pPr>
                      <w:r w:rsidRPr="00DE6F4A">
                        <w:rPr>
                          <w:rFonts w:ascii="Arial" w:hAnsi="Arial" w:cs="Arial"/>
                          <w:b/>
                          <w:sz w:val="16"/>
                          <w:szCs w:val="16"/>
                        </w:rPr>
                        <w:t>Gráfico 7</w:t>
                      </w:r>
                      <w:r w:rsidRPr="00DE6F4A">
                        <w:rPr>
                          <w:rFonts w:ascii="Arial" w:hAnsi="Arial" w:cs="Arial"/>
                          <w:b/>
                          <w:sz w:val="16"/>
                          <w:szCs w:val="16"/>
                        </w:rPr>
                        <w:tab/>
                        <w:t xml:space="preserve">Custos hospitalares por faixa etária ....................................... ..................... 40 </w:t>
                      </w:r>
                    </w:p>
                    <w:p w14:paraId="11BEF04F" w14:textId="77777777" w:rsidR="00374C78" w:rsidRPr="003917E2" w:rsidRDefault="00374C78" w:rsidP="003E3183"/>
                  </w:txbxContent>
                </v:textbox>
              </v:shape>
            </w:pict>
          </mc:Fallback>
        </mc:AlternateContent>
      </w:r>
      <w:r>
        <w:rPr>
          <w:noProof/>
          <w:lang w:eastAsia="pt-BR"/>
        </w:rPr>
        <w:drawing>
          <wp:inline distT="0" distB="0" distL="0" distR="0" wp14:anchorId="3FA3ABC0" wp14:editId="0500B65A">
            <wp:extent cx="5671355" cy="7077075"/>
            <wp:effectExtent l="0" t="0" r="5715" b="0"/>
            <wp:docPr id="416" name="Image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3637" cy="7079923"/>
                    </a:xfrm>
                    <a:prstGeom prst="rect">
                      <a:avLst/>
                    </a:prstGeom>
                    <a:noFill/>
                    <a:ln>
                      <a:noFill/>
                    </a:ln>
                  </pic:spPr>
                </pic:pic>
              </a:graphicData>
            </a:graphic>
          </wp:inline>
        </w:drawing>
      </w:r>
    </w:p>
    <w:p w14:paraId="1E6C22C8" w14:textId="77777777" w:rsidR="003A6141" w:rsidRPr="003A6141" w:rsidRDefault="003A6141" w:rsidP="006C45D8">
      <w:pPr>
        <w:ind w:right="-2"/>
      </w:pPr>
    </w:p>
    <w:p w14:paraId="357F1737" w14:textId="77777777" w:rsidR="001A3FCC" w:rsidRDefault="001A3FCC" w:rsidP="006C45D8">
      <w:pPr>
        <w:ind w:right="-2"/>
      </w:pPr>
    </w:p>
    <w:p w14:paraId="67AA7A89" w14:textId="77777777" w:rsidR="001A3FCC" w:rsidRDefault="001A3FCC" w:rsidP="006C45D8">
      <w:pPr>
        <w:ind w:right="-2"/>
      </w:pPr>
      <w:r>
        <w:br w:type="page"/>
      </w:r>
    </w:p>
    <w:p w14:paraId="122BC6A5" w14:textId="77777777" w:rsidR="003A6141" w:rsidRDefault="003A6141" w:rsidP="006C45D8">
      <w:pPr>
        <w:pStyle w:val="Ttulo2"/>
        <w:ind w:right="-2"/>
      </w:pPr>
      <w:bookmarkStart w:id="74" w:name="_Toc483334289"/>
      <w:r w:rsidRPr="003A6141">
        <w:lastRenderedPageBreak/>
        <w:t>ANEXO A</w:t>
      </w:r>
      <w:r w:rsidR="00014811">
        <w:t>.14</w:t>
      </w:r>
      <w:r w:rsidRPr="003A6141">
        <w:t xml:space="preserve"> – Modelo de lista de tabelas</w:t>
      </w:r>
      <w:bookmarkEnd w:id="74"/>
    </w:p>
    <w:p w14:paraId="3470587F" w14:textId="77777777" w:rsidR="00C9050A" w:rsidRPr="00C9050A" w:rsidRDefault="00C9050A" w:rsidP="006C45D8">
      <w:pPr>
        <w:ind w:right="-2"/>
      </w:pPr>
      <w:r>
        <w:rPr>
          <w:noProof/>
          <w:lang w:eastAsia="pt-BR"/>
        </w:rPr>
        <mc:AlternateContent>
          <mc:Choice Requires="wps">
            <w:drawing>
              <wp:anchor distT="45720" distB="45720" distL="114300" distR="114300" simplePos="0" relativeHeight="251670528" behindDoc="0" locked="0" layoutInCell="1" allowOverlap="1" wp14:anchorId="076046C2" wp14:editId="13872C76">
                <wp:simplePos x="0" y="0"/>
                <wp:positionH relativeFrom="column">
                  <wp:posOffset>456834</wp:posOffset>
                </wp:positionH>
                <wp:positionV relativeFrom="paragraph">
                  <wp:posOffset>482749</wp:posOffset>
                </wp:positionV>
                <wp:extent cx="4367719" cy="5695950"/>
                <wp:effectExtent l="0" t="0" r="0" b="0"/>
                <wp:wrapNone/>
                <wp:docPr id="4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719" cy="5695950"/>
                        </a:xfrm>
                        <a:prstGeom prst="rect">
                          <a:avLst/>
                        </a:prstGeom>
                        <a:noFill/>
                        <a:ln w="9525">
                          <a:noFill/>
                          <a:miter lim="800000"/>
                          <a:headEnd/>
                          <a:tailEnd/>
                        </a:ln>
                      </wps:spPr>
                      <wps:txbx>
                        <w:txbxContent>
                          <w:p w14:paraId="0F041178" w14:textId="77777777" w:rsidR="00374C78" w:rsidRPr="00DE6F4A" w:rsidRDefault="00374C78" w:rsidP="00DE6F4A">
                            <w:pPr>
                              <w:jc w:val="center"/>
                              <w:rPr>
                                <w:rFonts w:ascii="Arial" w:hAnsi="Arial" w:cs="Arial"/>
                                <w:b/>
                                <w:sz w:val="16"/>
                                <w:szCs w:val="16"/>
                              </w:rPr>
                            </w:pPr>
                            <w:r w:rsidRPr="00DE6F4A">
                              <w:rPr>
                                <w:rFonts w:ascii="Arial" w:hAnsi="Arial" w:cs="Arial"/>
                                <w:b/>
                                <w:sz w:val="16"/>
                                <w:szCs w:val="16"/>
                              </w:rPr>
                              <w:t>LISTA DE TABELAS</w:t>
                            </w:r>
                          </w:p>
                          <w:p w14:paraId="2A1EE536" w14:textId="77777777" w:rsidR="00374C78" w:rsidRPr="00DE6F4A" w:rsidRDefault="00374C78" w:rsidP="00DE6F4A">
                            <w:pPr>
                              <w:ind w:left="851" w:hanging="851"/>
                              <w:rPr>
                                <w:rFonts w:ascii="Arial" w:hAnsi="Arial" w:cs="Arial"/>
                                <w:b/>
                                <w:sz w:val="16"/>
                                <w:szCs w:val="16"/>
                              </w:rPr>
                            </w:pPr>
                          </w:p>
                          <w:p w14:paraId="7E4C206E" w14:textId="77777777" w:rsidR="00374C78" w:rsidRPr="00DE6F4A" w:rsidRDefault="00374C78" w:rsidP="00D4139E">
                            <w:pPr>
                              <w:spacing w:after="0"/>
                              <w:ind w:left="1276" w:right="-91" w:hanging="1276"/>
                              <w:jc w:val="left"/>
                              <w:rPr>
                                <w:rFonts w:ascii="Arial" w:hAnsi="Arial" w:cs="Arial"/>
                                <w:b/>
                                <w:spacing w:val="-4"/>
                                <w:sz w:val="16"/>
                                <w:szCs w:val="16"/>
                              </w:rPr>
                            </w:pPr>
                            <w:r w:rsidRPr="00DE6F4A">
                              <w:rPr>
                                <w:rFonts w:ascii="Arial" w:hAnsi="Arial" w:cs="Arial"/>
                                <w:b/>
                                <w:spacing w:val="-4"/>
                                <w:sz w:val="16"/>
                                <w:szCs w:val="16"/>
                              </w:rPr>
                              <w:t>Tabela 1</w:t>
                            </w:r>
                            <w:r w:rsidRPr="00DE6F4A">
                              <w:rPr>
                                <w:rFonts w:ascii="Arial" w:hAnsi="Arial" w:cs="Arial"/>
                                <w:b/>
                                <w:spacing w:val="-4"/>
                                <w:sz w:val="16"/>
                                <w:szCs w:val="16"/>
                              </w:rPr>
                              <w:tab/>
                              <w:t xml:space="preserve">Número de Indústrias Objeto do Trabalho por Atividade e por UGRHI – </w:t>
                            </w:r>
                          </w:p>
                          <w:p w14:paraId="498517AB" w14:textId="77777777" w:rsidR="00374C78" w:rsidRPr="00DE6F4A" w:rsidRDefault="00374C78" w:rsidP="00D4139E">
                            <w:pPr>
                              <w:ind w:left="1276" w:right="-91"/>
                              <w:jc w:val="left"/>
                              <w:rPr>
                                <w:rFonts w:ascii="Arial" w:hAnsi="Arial" w:cs="Arial"/>
                                <w:b/>
                                <w:spacing w:val="-4"/>
                                <w:sz w:val="16"/>
                                <w:szCs w:val="16"/>
                              </w:rPr>
                            </w:pPr>
                            <w:r w:rsidRPr="00DE6F4A">
                              <w:rPr>
                                <w:rFonts w:ascii="Arial" w:hAnsi="Arial" w:cs="Arial"/>
                                <w:b/>
                                <w:spacing w:val="-4"/>
                                <w:sz w:val="16"/>
                                <w:szCs w:val="16"/>
                              </w:rPr>
                              <w:t>Estado de São Paulo .</w:t>
                            </w:r>
                            <w:r>
                              <w:rPr>
                                <w:rFonts w:ascii="Arial" w:hAnsi="Arial" w:cs="Arial"/>
                                <w:b/>
                                <w:spacing w:val="-4"/>
                                <w:sz w:val="16"/>
                                <w:szCs w:val="16"/>
                              </w:rPr>
                              <w:t>...............................</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29</w:t>
                            </w:r>
                          </w:p>
                          <w:p w14:paraId="11E9D0C4" w14:textId="77777777" w:rsidR="00374C78" w:rsidRPr="00D4139E" w:rsidRDefault="00374C78" w:rsidP="00D4139E">
                            <w:pPr>
                              <w:ind w:left="1276" w:right="-91" w:hanging="1276"/>
                              <w:jc w:val="left"/>
                              <w:rPr>
                                <w:rFonts w:ascii="Arial" w:hAnsi="Arial" w:cs="Arial"/>
                                <w:b/>
                                <w:sz w:val="16"/>
                                <w:szCs w:val="16"/>
                              </w:rPr>
                            </w:pPr>
                            <w:r w:rsidRPr="00DE6F4A">
                              <w:rPr>
                                <w:rFonts w:ascii="Arial" w:hAnsi="Arial" w:cs="Arial"/>
                                <w:b/>
                                <w:spacing w:val="-4"/>
                                <w:sz w:val="16"/>
                                <w:szCs w:val="16"/>
                              </w:rPr>
                              <w:t>Tabela 2</w:t>
                            </w:r>
                            <w:r w:rsidRPr="00DE6F4A">
                              <w:rPr>
                                <w:rFonts w:ascii="Arial" w:hAnsi="Arial" w:cs="Arial"/>
                                <w:b/>
                                <w:spacing w:val="-4"/>
                                <w:sz w:val="16"/>
                                <w:szCs w:val="16"/>
                              </w:rPr>
                              <w:tab/>
                            </w:r>
                            <w:r w:rsidRPr="00D4139E">
                              <w:rPr>
                                <w:rFonts w:ascii="Arial" w:hAnsi="Arial" w:cs="Arial"/>
                                <w:b/>
                                <w:sz w:val="16"/>
                                <w:szCs w:val="16"/>
                              </w:rPr>
                              <w:t>Distribuição das Indústrias Selecionadas por Atividade e por Município no Estado de São Paulo ..................</w:t>
                            </w:r>
                            <w:r>
                              <w:rPr>
                                <w:rFonts w:ascii="Arial" w:hAnsi="Arial" w:cs="Arial"/>
                                <w:b/>
                                <w:sz w:val="16"/>
                                <w:szCs w:val="16"/>
                              </w:rPr>
                              <w:t>.........</w:t>
                            </w:r>
                            <w:r w:rsidRPr="00D4139E">
                              <w:rPr>
                                <w:rFonts w:ascii="Arial" w:hAnsi="Arial" w:cs="Arial"/>
                                <w:b/>
                                <w:sz w:val="16"/>
                                <w:szCs w:val="16"/>
                              </w:rPr>
                              <w:t>........................... 30</w:t>
                            </w:r>
                          </w:p>
                          <w:p w14:paraId="51FABA48"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3</w:t>
                            </w:r>
                            <w:r w:rsidRPr="00DE6F4A">
                              <w:rPr>
                                <w:rFonts w:ascii="Arial" w:hAnsi="Arial" w:cs="Arial"/>
                                <w:b/>
                                <w:spacing w:val="-4"/>
                                <w:sz w:val="16"/>
                                <w:szCs w:val="16"/>
                              </w:rPr>
                              <w:tab/>
                              <w:t>Totalização de Empresas Cadastradas por Unidade Regional/Atividades Industriais. ...........................................</w:t>
                            </w:r>
                            <w:r>
                              <w:rPr>
                                <w:rFonts w:ascii="Arial" w:hAnsi="Arial" w:cs="Arial"/>
                                <w:b/>
                                <w:spacing w:val="-4"/>
                                <w:sz w:val="16"/>
                                <w:szCs w:val="16"/>
                              </w:rPr>
                              <w:t>......</w:t>
                            </w:r>
                            <w:r w:rsidRPr="00DE6F4A">
                              <w:rPr>
                                <w:rFonts w:ascii="Arial" w:hAnsi="Arial" w:cs="Arial"/>
                                <w:b/>
                                <w:spacing w:val="-4"/>
                                <w:sz w:val="16"/>
                                <w:szCs w:val="16"/>
                              </w:rPr>
                              <w:t>.........................................................35</w:t>
                            </w:r>
                          </w:p>
                          <w:p w14:paraId="1AC93626"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4</w:t>
                            </w:r>
                            <w:r w:rsidRPr="00DE6F4A">
                              <w:rPr>
                                <w:rFonts w:ascii="Arial" w:hAnsi="Arial" w:cs="Arial"/>
                                <w:b/>
                                <w:spacing w:val="-4"/>
                                <w:sz w:val="16"/>
                                <w:szCs w:val="16"/>
                              </w:rPr>
                              <w:tab/>
                              <w:t>Número de Indústrias Inventariadas e Prioritárias por UGRHI.</w:t>
                            </w:r>
                            <w:r>
                              <w:rPr>
                                <w:rFonts w:ascii="Arial" w:hAnsi="Arial" w:cs="Arial"/>
                                <w:b/>
                                <w:spacing w:val="-4"/>
                                <w:sz w:val="16"/>
                                <w:szCs w:val="16"/>
                              </w:rPr>
                              <w:t>........</w:t>
                            </w:r>
                            <w:r w:rsidRPr="00DE6F4A">
                              <w:rPr>
                                <w:rFonts w:ascii="Arial" w:hAnsi="Arial" w:cs="Arial"/>
                                <w:b/>
                                <w:spacing w:val="-4"/>
                                <w:sz w:val="16"/>
                                <w:szCs w:val="16"/>
                              </w:rPr>
                              <w:t>......... 38</w:t>
                            </w:r>
                          </w:p>
                          <w:p w14:paraId="342F090D"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5</w:t>
                            </w:r>
                            <w:r w:rsidRPr="00DE6F4A">
                              <w:rPr>
                                <w:rFonts w:ascii="Arial" w:hAnsi="Arial" w:cs="Arial"/>
                                <w:b/>
                                <w:spacing w:val="-4"/>
                                <w:sz w:val="16"/>
                                <w:szCs w:val="16"/>
                              </w:rPr>
                              <w:tab/>
                              <w:t>Cargas Orgânicas e Inorgânicas (Potencial e Remanescente) de Origem Industrial Inventariadas por UGRHI ...............................................</w:t>
                            </w:r>
                            <w:r>
                              <w:rPr>
                                <w:rFonts w:ascii="Arial" w:hAnsi="Arial" w:cs="Arial"/>
                                <w:b/>
                                <w:spacing w:val="-4"/>
                                <w:sz w:val="16"/>
                                <w:szCs w:val="16"/>
                              </w:rPr>
                              <w:t>..</w:t>
                            </w:r>
                            <w:r w:rsidRPr="00DE6F4A">
                              <w:rPr>
                                <w:rFonts w:ascii="Arial" w:hAnsi="Arial" w:cs="Arial"/>
                                <w:b/>
                                <w:spacing w:val="-4"/>
                                <w:sz w:val="16"/>
                                <w:szCs w:val="16"/>
                              </w:rPr>
                              <w:t>............. 39</w:t>
                            </w:r>
                          </w:p>
                          <w:p w14:paraId="0B7B08E0"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6</w:t>
                            </w:r>
                            <w:r w:rsidRPr="00DE6F4A">
                              <w:rPr>
                                <w:rFonts w:ascii="Arial" w:hAnsi="Arial" w:cs="Arial"/>
                                <w:b/>
                                <w:spacing w:val="-4"/>
                                <w:sz w:val="16"/>
                                <w:szCs w:val="16"/>
                              </w:rPr>
                              <w:tab/>
                              <w:t xml:space="preserve">Situação do Tratamento de Esgotos Domésticos por UGRHI, no Estado </w:t>
                            </w:r>
                          </w:p>
                          <w:p w14:paraId="0A1021FD"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São Paulo ..................................................................................</w:t>
                            </w:r>
                            <w:r>
                              <w:rPr>
                                <w:rFonts w:ascii="Arial" w:hAnsi="Arial" w:cs="Arial"/>
                                <w:b/>
                                <w:spacing w:val="-4"/>
                                <w:sz w:val="16"/>
                                <w:szCs w:val="16"/>
                              </w:rPr>
                              <w:t>......</w:t>
                            </w:r>
                            <w:r w:rsidRPr="00DE6F4A">
                              <w:rPr>
                                <w:rFonts w:ascii="Arial" w:hAnsi="Arial" w:cs="Arial"/>
                                <w:b/>
                                <w:spacing w:val="-4"/>
                                <w:sz w:val="16"/>
                                <w:szCs w:val="16"/>
                              </w:rPr>
                              <w:t>............. 46</w:t>
                            </w:r>
                          </w:p>
                          <w:p w14:paraId="27F4AB9F"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7</w:t>
                            </w:r>
                            <w:r w:rsidRPr="00DE6F4A">
                              <w:rPr>
                                <w:rFonts w:ascii="Arial" w:hAnsi="Arial" w:cs="Arial"/>
                                <w:b/>
                                <w:spacing w:val="-4"/>
                                <w:sz w:val="16"/>
                                <w:szCs w:val="16"/>
                              </w:rPr>
                              <w:tab/>
                              <w:t xml:space="preserve">Cargas Orgânicas Potenciais e Remanescentes de Origem Doméstica </w:t>
                            </w:r>
                          </w:p>
                          <w:p w14:paraId="7068BBE4"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UGRHI, do Estado de São Paulo ............................................</w:t>
                            </w:r>
                            <w:r>
                              <w:rPr>
                                <w:rFonts w:ascii="Arial" w:hAnsi="Arial" w:cs="Arial"/>
                                <w:b/>
                                <w:spacing w:val="-4"/>
                                <w:sz w:val="16"/>
                                <w:szCs w:val="16"/>
                              </w:rPr>
                              <w:t>...</w:t>
                            </w:r>
                            <w:r w:rsidRPr="00DE6F4A">
                              <w:rPr>
                                <w:rFonts w:ascii="Arial" w:hAnsi="Arial" w:cs="Arial"/>
                                <w:b/>
                                <w:spacing w:val="-4"/>
                                <w:sz w:val="16"/>
                                <w:szCs w:val="16"/>
                              </w:rPr>
                              <w:t>.............. 47</w:t>
                            </w:r>
                          </w:p>
                          <w:p w14:paraId="7CFCFE74"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8</w:t>
                            </w:r>
                            <w:r w:rsidRPr="00DE6F4A">
                              <w:rPr>
                                <w:rFonts w:ascii="Arial" w:hAnsi="Arial" w:cs="Arial"/>
                                <w:b/>
                                <w:spacing w:val="-4"/>
                                <w:sz w:val="16"/>
                                <w:szCs w:val="16"/>
                              </w:rPr>
                              <w:tab/>
                              <w:t xml:space="preserve">Resultados da Média Anual do Índice de Qualidade das Águas (IQA) de </w:t>
                            </w:r>
                          </w:p>
                          <w:p w14:paraId="10BAA640"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1985 a 1995. ...................................................................................</w:t>
                            </w:r>
                            <w:r>
                              <w:rPr>
                                <w:rFonts w:ascii="Arial" w:hAnsi="Arial" w:cs="Arial"/>
                                <w:b/>
                                <w:spacing w:val="-4"/>
                                <w:sz w:val="16"/>
                                <w:szCs w:val="16"/>
                              </w:rPr>
                              <w:t>......</w:t>
                            </w:r>
                            <w:r w:rsidRPr="00DE6F4A">
                              <w:rPr>
                                <w:rFonts w:ascii="Arial" w:hAnsi="Arial" w:cs="Arial"/>
                                <w:b/>
                                <w:spacing w:val="-4"/>
                                <w:sz w:val="16"/>
                                <w:szCs w:val="16"/>
                              </w:rPr>
                              <w:t>............ 53</w:t>
                            </w:r>
                          </w:p>
                          <w:p w14:paraId="63888D56"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9</w:t>
                            </w:r>
                            <w:r w:rsidRPr="00DE6F4A">
                              <w:rPr>
                                <w:rFonts w:ascii="Arial" w:hAnsi="Arial" w:cs="Arial"/>
                                <w:b/>
                                <w:spacing w:val="-4"/>
                                <w:sz w:val="16"/>
                                <w:szCs w:val="16"/>
                              </w:rPr>
                              <w:tab/>
                              <w:t xml:space="preserve">Comparação entre os Dados Médios de IQA realizado pela CETESB de </w:t>
                            </w:r>
                            <w:r w:rsidRPr="00D4139E">
                              <w:rPr>
                                <w:rFonts w:ascii="Arial" w:hAnsi="Arial" w:cs="Arial"/>
                                <w:b/>
                                <w:sz w:val="16"/>
                                <w:szCs w:val="16"/>
                              </w:rPr>
                              <w:t>1985 e 1995 de 99 Pontos de Amostragem da Rede Básica de</w:t>
                            </w:r>
                            <w:r w:rsidRPr="00DE6F4A">
                              <w:rPr>
                                <w:rFonts w:ascii="Arial" w:hAnsi="Arial" w:cs="Arial"/>
                                <w:b/>
                                <w:spacing w:val="-4"/>
                                <w:sz w:val="16"/>
                                <w:szCs w:val="16"/>
                              </w:rPr>
                              <w:t xml:space="preserve"> Monitoramento da Qualidade das Águas Interiores do Estado de São Paulo .................</w:t>
                            </w:r>
                            <w:r w:rsidRPr="00D4139E">
                              <w:rPr>
                                <w:rFonts w:ascii="Arial" w:hAnsi="Arial" w:cs="Arial"/>
                                <w:b/>
                                <w:spacing w:val="-4"/>
                                <w:sz w:val="16"/>
                                <w:szCs w:val="16"/>
                              </w:rPr>
                              <w:t xml:space="preserve"> </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57</w:t>
                            </w:r>
                          </w:p>
                          <w:p w14:paraId="08A2FCE7" w14:textId="77777777" w:rsidR="00374C78" w:rsidRPr="00D4139E" w:rsidRDefault="00374C78" w:rsidP="00D4139E">
                            <w:pPr>
                              <w:ind w:left="1276" w:right="-91" w:hanging="1276"/>
                              <w:jc w:val="left"/>
                              <w:rPr>
                                <w:rFonts w:ascii="Arial" w:hAnsi="Arial" w:cs="Arial"/>
                                <w:b/>
                                <w:sz w:val="16"/>
                                <w:szCs w:val="16"/>
                              </w:rPr>
                            </w:pPr>
                            <w:r w:rsidRPr="00DE6F4A">
                              <w:rPr>
                                <w:rFonts w:ascii="Arial" w:hAnsi="Arial" w:cs="Arial"/>
                                <w:b/>
                                <w:spacing w:val="-4"/>
                                <w:sz w:val="16"/>
                                <w:szCs w:val="16"/>
                              </w:rPr>
                              <w:t>Tabela 10</w:t>
                            </w:r>
                            <w:r w:rsidRPr="00DE6F4A">
                              <w:rPr>
                                <w:rFonts w:ascii="Arial" w:hAnsi="Arial" w:cs="Arial"/>
                                <w:b/>
                                <w:spacing w:val="-4"/>
                                <w:sz w:val="16"/>
                                <w:szCs w:val="16"/>
                              </w:rPr>
                              <w:tab/>
                              <w:t xml:space="preserve">Distribuição das Ocorrências de Mortandade de Peixes, Atendimentos </w:t>
                            </w:r>
                            <w:r w:rsidRPr="00D4139E">
                              <w:rPr>
                                <w:rFonts w:ascii="Arial" w:hAnsi="Arial" w:cs="Arial"/>
                                <w:b/>
                                <w:sz w:val="16"/>
                                <w:szCs w:val="16"/>
                              </w:rPr>
                              <w:t>pela CETESB, por UGRHI e sua</w:t>
                            </w:r>
                            <w:r>
                              <w:rPr>
                                <w:rFonts w:ascii="Arial" w:hAnsi="Arial" w:cs="Arial"/>
                                <w:b/>
                                <w:sz w:val="16"/>
                                <w:szCs w:val="16"/>
                              </w:rPr>
                              <w:t xml:space="preserve"> Porcentagem entre os anos 1980 a </w:t>
                            </w:r>
                            <w:r w:rsidRPr="00D4139E">
                              <w:rPr>
                                <w:rFonts w:ascii="Arial" w:hAnsi="Arial" w:cs="Arial"/>
                                <w:b/>
                                <w:sz w:val="16"/>
                                <w:szCs w:val="16"/>
                              </w:rPr>
                              <w:t xml:space="preserve">1995 </w:t>
                            </w:r>
                            <w:r w:rsidRPr="00DE6F4A">
                              <w:rPr>
                                <w:rFonts w:ascii="Arial" w:hAnsi="Arial" w:cs="Arial"/>
                                <w:b/>
                                <w:spacing w:val="-4"/>
                                <w:sz w:val="16"/>
                                <w:szCs w:val="16"/>
                              </w:rPr>
                              <w:t>...</w:t>
                            </w:r>
                            <w:r w:rsidRPr="00D4139E">
                              <w:rPr>
                                <w:rFonts w:ascii="Arial" w:hAnsi="Arial" w:cs="Arial"/>
                                <w:b/>
                                <w:spacing w:val="-4"/>
                                <w:sz w:val="16"/>
                                <w:szCs w:val="16"/>
                              </w:rPr>
                              <w:t xml:space="preserve"> </w:t>
                            </w:r>
                            <w:r>
                              <w:rPr>
                                <w:rFonts w:ascii="Arial" w:hAnsi="Arial" w:cs="Arial"/>
                                <w:b/>
                                <w:spacing w:val="-4"/>
                                <w:sz w:val="16"/>
                                <w:szCs w:val="16"/>
                              </w:rPr>
                              <w:t>...........................</w:t>
                            </w:r>
                            <w:r w:rsidRPr="00DE6F4A">
                              <w:rPr>
                                <w:rFonts w:ascii="Arial" w:hAnsi="Arial" w:cs="Arial"/>
                                <w:b/>
                                <w:spacing w:val="-4"/>
                                <w:sz w:val="16"/>
                                <w:szCs w:val="16"/>
                              </w:rPr>
                              <w:t>..............</w:t>
                            </w:r>
                            <w:r w:rsidRPr="00D4139E">
                              <w:rPr>
                                <w:rFonts w:ascii="Arial" w:hAnsi="Arial" w:cs="Arial"/>
                                <w:b/>
                                <w:spacing w:val="-4"/>
                                <w:sz w:val="16"/>
                                <w:szCs w:val="16"/>
                              </w:rPr>
                              <w:t xml:space="preserve"> </w:t>
                            </w:r>
                            <w:r w:rsidRPr="00DE6F4A">
                              <w:rPr>
                                <w:rFonts w:ascii="Arial" w:hAnsi="Arial" w:cs="Arial"/>
                                <w:b/>
                                <w:spacing w:val="-4"/>
                                <w:sz w:val="16"/>
                                <w:szCs w:val="16"/>
                              </w:rPr>
                              <w:t>.................................................................... 59</w:t>
                            </w:r>
                          </w:p>
                          <w:p w14:paraId="6FCCE988"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11</w:t>
                            </w:r>
                            <w:r w:rsidRPr="00DE6F4A">
                              <w:rPr>
                                <w:rFonts w:ascii="Arial" w:hAnsi="Arial" w:cs="Arial"/>
                                <w:b/>
                                <w:spacing w:val="-4"/>
                                <w:sz w:val="16"/>
                                <w:szCs w:val="16"/>
                              </w:rPr>
                              <w:tab/>
                              <w:t xml:space="preserve">Principais Causas de Mortandade de Peixes no Estado de São Paulo, </w:t>
                            </w:r>
                            <w:r>
                              <w:rPr>
                                <w:rFonts w:ascii="Arial" w:hAnsi="Arial" w:cs="Arial"/>
                                <w:b/>
                                <w:spacing w:val="-4"/>
                                <w:sz w:val="16"/>
                                <w:szCs w:val="16"/>
                              </w:rPr>
                              <w:t xml:space="preserve">    </w:t>
                            </w:r>
                            <w:r w:rsidRPr="00DE6F4A">
                              <w:rPr>
                                <w:rFonts w:ascii="Arial" w:hAnsi="Arial" w:cs="Arial"/>
                                <w:b/>
                                <w:spacing w:val="-4"/>
                                <w:sz w:val="16"/>
                                <w:szCs w:val="16"/>
                              </w:rPr>
                              <w:t xml:space="preserve">sg. os Atendimentos Efetuados pela Sede e Unidades Descentralizadas </w:t>
                            </w:r>
                            <w:r>
                              <w:rPr>
                                <w:rFonts w:ascii="Arial" w:hAnsi="Arial" w:cs="Arial"/>
                                <w:b/>
                                <w:spacing w:val="-4"/>
                                <w:sz w:val="16"/>
                                <w:szCs w:val="16"/>
                              </w:rPr>
                              <w:t xml:space="preserve"> </w:t>
                            </w:r>
                            <w:r w:rsidRPr="00DE6F4A">
                              <w:rPr>
                                <w:rFonts w:ascii="Arial" w:hAnsi="Arial" w:cs="Arial"/>
                                <w:b/>
                                <w:spacing w:val="-4"/>
                                <w:sz w:val="16"/>
                                <w:szCs w:val="16"/>
                              </w:rPr>
                              <w:t>da CETESB, 1980 a 1995... ............................... ............................................60</w:t>
                            </w:r>
                          </w:p>
                          <w:p w14:paraId="2327E86A"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12</w:t>
                            </w:r>
                            <w:r w:rsidRPr="00DE6F4A">
                              <w:rPr>
                                <w:rFonts w:ascii="Arial" w:hAnsi="Arial" w:cs="Arial"/>
                                <w:b/>
                                <w:spacing w:val="-4"/>
                                <w:sz w:val="16"/>
                                <w:szCs w:val="16"/>
                              </w:rPr>
                              <w:tab/>
                              <w:t xml:space="preserve">Características dos Efluentes Industriais ................................................. 63 </w:t>
                            </w:r>
                          </w:p>
                          <w:p w14:paraId="4D0BF476" w14:textId="77777777" w:rsidR="00374C78" w:rsidRPr="00DE6F4A" w:rsidRDefault="00374C78" w:rsidP="00DE6F4A">
                            <w:pPr>
                              <w:ind w:left="851" w:hanging="851"/>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46C2" id="_x0000_s1030" type="#_x0000_t202" style="position:absolute;left:0;text-align:left;margin-left:35.95pt;margin-top:38pt;width:343.9pt;height:44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FAIAAAIEAAAOAAAAZHJzL2Uyb0RvYy54bWysU9uO2jAQfa/Uf7D8XgIU2CUirLZst6q0&#10;vUi7/YDBcYhV2+PahoR+fccOUNS+Vc2D5cl4juecOV7d9Uazg/RBoa34ZDTmTFqBtbK7in97eXxz&#10;y1mIYGvQaGXFjzLwu/XrV6vOlXKKLepaekYgNpSdq3gboyuLIohWGggjdNJSskFvIFLod0XtoSN0&#10;o4vpeLwoOvS18yhkCPT3YUjydcZvGinil6YJMjJdceot5tXndZvWYr2CcufBtUqc2oB/6MKAsnTp&#10;BeoBIrC9V39BGSU8BmziSKApsGmUkJkDsZmM/2Dz3IKTmQuJE9xFpvD/YMXnw1fPVF3x2WTJmQVD&#10;Q9qA6oHVkr3IPiKbJpU6F0o6/OzoeOzfYU/TzoyDe0LxPTCLmxbsTt57j10roaYuJ6myuCodcEIC&#10;2XafsKbLYB8xA/WNN0lCEoUROk3reJkQ9cEE/Zy9XdzcpEYF5eaL5Xw5zzMsoDyXOx/iB4mGpU3F&#10;PVkgw8PhKcTUDpTnI+k2i49K62wDbVlX8eV8Os8FVxmjIrlUK1Px23H6Bt8klu9tnYsjKD3s6QJt&#10;T7QT04Fz7Lf9oPNZzS3WR9LB42BKekS0adH/5KwjQ1Y8/NiDl5zpj5a0XE5ms+TgHMzmN1MK/HVm&#10;e50BKwiq4pGzYbuJ2fUD5XvSvFFZjTScoZNTy2S0LNLpUSQnX8f51O+nu/4FAAD//wMAUEsDBBQA&#10;BgAIAAAAIQDcwfL93gAAAAkBAAAPAAAAZHJzL2Rvd25yZXYueG1sTI/NTsMwEITvSLyDtUjc6LpA&#10;GxLiVAjEFUT5kbi58TaJiNdR7Dbh7VlOcFqNZjT7TbmZfa+ONMYusIHlQoMiroPruDHw9vp4cQMq&#10;JsvO9oHJwDdF2FSnJ6UtXJj4hY7b1Cgp4VhYA21KQ4EY65a8jYswEIu3D6O3SeTYoBvtJOW+x0ut&#10;1+htx/KhtQPdt1R/bQ/ewPvT/vPjWj83D341TGHWyD5HY87P5rtbUInm9BeGX3xBh0qYduHALqre&#10;QLbMJSl3LZPEz1Z5BmpnIM+uNGBV4v8F1Q8AAAD//wMAUEsBAi0AFAAGAAgAAAAhALaDOJL+AAAA&#10;4QEAABMAAAAAAAAAAAAAAAAAAAAAAFtDb250ZW50X1R5cGVzXS54bWxQSwECLQAUAAYACAAAACEA&#10;OP0h/9YAAACUAQAACwAAAAAAAAAAAAAAAAAvAQAAX3JlbHMvLnJlbHNQSwECLQAUAAYACAAAACEA&#10;zaI/vhQCAAACBAAADgAAAAAAAAAAAAAAAAAuAgAAZHJzL2Uyb0RvYy54bWxQSwECLQAUAAYACAAA&#10;ACEA3MHy/d4AAAAJAQAADwAAAAAAAAAAAAAAAABuBAAAZHJzL2Rvd25yZXYueG1sUEsFBgAAAAAE&#10;AAQA8wAAAHkFAAAAAA==&#10;" filled="f" stroked="f">
                <v:textbox>
                  <w:txbxContent>
                    <w:p w14:paraId="0F041178" w14:textId="77777777" w:rsidR="00374C78" w:rsidRPr="00DE6F4A" w:rsidRDefault="00374C78" w:rsidP="00DE6F4A">
                      <w:pPr>
                        <w:jc w:val="center"/>
                        <w:rPr>
                          <w:rFonts w:ascii="Arial" w:hAnsi="Arial" w:cs="Arial"/>
                          <w:b/>
                          <w:sz w:val="16"/>
                          <w:szCs w:val="16"/>
                        </w:rPr>
                      </w:pPr>
                      <w:r w:rsidRPr="00DE6F4A">
                        <w:rPr>
                          <w:rFonts w:ascii="Arial" w:hAnsi="Arial" w:cs="Arial"/>
                          <w:b/>
                          <w:sz w:val="16"/>
                          <w:szCs w:val="16"/>
                        </w:rPr>
                        <w:t>LISTA DE TABELAS</w:t>
                      </w:r>
                    </w:p>
                    <w:p w14:paraId="2A1EE536" w14:textId="77777777" w:rsidR="00374C78" w:rsidRPr="00DE6F4A" w:rsidRDefault="00374C78" w:rsidP="00DE6F4A">
                      <w:pPr>
                        <w:ind w:left="851" w:hanging="851"/>
                        <w:rPr>
                          <w:rFonts w:ascii="Arial" w:hAnsi="Arial" w:cs="Arial"/>
                          <w:b/>
                          <w:sz w:val="16"/>
                          <w:szCs w:val="16"/>
                        </w:rPr>
                      </w:pPr>
                    </w:p>
                    <w:p w14:paraId="7E4C206E" w14:textId="77777777" w:rsidR="00374C78" w:rsidRPr="00DE6F4A" w:rsidRDefault="00374C78" w:rsidP="00D4139E">
                      <w:pPr>
                        <w:spacing w:after="0"/>
                        <w:ind w:left="1276" w:right="-91" w:hanging="1276"/>
                        <w:jc w:val="left"/>
                        <w:rPr>
                          <w:rFonts w:ascii="Arial" w:hAnsi="Arial" w:cs="Arial"/>
                          <w:b/>
                          <w:spacing w:val="-4"/>
                          <w:sz w:val="16"/>
                          <w:szCs w:val="16"/>
                        </w:rPr>
                      </w:pPr>
                      <w:r w:rsidRPr="00DE6F4A">
                        <w:rPr>
                          <w:rFonts w:ascii="Arial" w:hAnsi="Arial" w:cs="Arial"/>
                          <w:b/>
                          <w:spacing w:val="-4"/>
                          <w:sz w:val="16"/>
                          <w:szCs w:val="16"/>
                        </w:rPr>
                        <w:t>Tabela 1</w:t>
                      </w:r>
                      <w:r w:rsidRPr="00DE6F4A">
                        <w:rPr>
                          <w:rFonts w:ascii="Arial" w:hAnsi="Arial" w:cs="Arial"/>
                          <w:b/>
                          <w:spacing w:val="-4"/>
                          <w:sz w:val="16"/>
                          <w:szCs w:val="16"/>
                        </w:rPr>
                        <w:tab/>
                        <w:t xml:space="preserve">Número de Indústrias Objeto do Trabalho por Atividade e por UGRHI – </w:t>
                      </w:r>
                    </w:p>
                    <w:p w14:paraId="498517AB" w14:textId="77777777" w:rsidR="00374C78" w:rsidRPr="00DE6F4A" w:rsidRDefault="00374C78" w:rsidP="00D4139E">
                      <w:pPr>
                        <w:ind w:left="1276" w:right="-91"/>
                        <w:jc w:val="left"/>
                        <w:rPr>
                          <w:rFonts w:ascii="Arial" w:hAnsi="Arial" w:cs="Arial"/>
                          <w:b/>
                          <w:spacing w:val="-4"/>
                          <w:sz w:val="16"/>
                          <w:szCs w:val="16"/>
                        </w:rPr>
                      </w:pPr>
                      <w:r w:rsidRPr="00DE6F4A">
                        <w:rPr>
                          <w:rFonts w:ascii="Arial" w:hAnsi="Arial" w:cs="Arial"/>
                          <w:b/>
                          <w:spacing w:val="-4"/>
                          <w:sz w:val="16"/>
                          <w:szCs w:val="16"/>
                        </w:rPr>
                        <w:t>Estado de São Paulo .</w:t>
                      </w:r>
                      <w:r>
                        <w:rPr>
                          <w:rFonts w:ascii="Arial" w:hAnsi="Arial" w:cs="Arial"/>
                          <w:b/>
                          <w:spacing w:val="-4"/>
                          <w:sz w:val="16"/>
                          <w:szCs w:val="16"/>
                        </w:rPr>
                        <w:t>...............................</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29</w:t>
                      </w:r>
                    </w:p>
                    <w:p w14:paraId="11E9D0C4" w14:textId="77777777" w:rsidR="00374C78" w:rsidRPr="00D4139E" w:rsidRDefault="00374C78" w:rsidP="00D4139E">
                      <w:pPr>
                        <w:ind w:left="1276" w:right="-91" w:hanging="1276"/>
                        <w:jc w:val="left"/>
                        <w:rPr>
                          <w:rFonts w:ascii="Arial" w:hAnsi="Arial" w:cs="Arial"/>
                          <w:b/>
                          <w:sz w:val="16"/>
                          <w:szCs w:val="16"/>
                        </w:rPr>
                      </w:pPr>
                      <w:r w:rsidRPr="00DE6F4A">
                        <w:rPr>
                          <w:rFonts w:ascii="Arial" w:hAnsi="Arial" w:cs="Arial"/>
                          <w:b/>
                          <w:spacing w:val="-4"/>
                          <w:sz w:val="16"/>
                          <w:szCs w:val="16"/>
                        </w:rPr>
                        <w:t>Tabela 2</w:t>
                      </w:r>
                      <w:r w:rsidRPr="00DE6F4A">
                        <w:rPr>
                          <w:rFonts w:ascii="Arial" w:hAnsi="Arial" w:cs="Arial"/>
                          <w:b/>
                          <w:spacing w:val="-4"/>
                          <w:sz w:val="16"/>
                          <w:szCs w:val="16"/>
                        </w:rPr>
                        <w:tab/>
                      </w:r>
                      <w:r w:rsidRPr="00D4139E">
                        <w:rPr>
                          <w:rFonts w:ascii="Arial" w:hAnsi="Arial" w:cs="Arial"/>
                          <w:b/>
                          <w:sz w:val="16"/>
                          <w:szCs w:val="16"/>
                        </w:rPr>
                        <w:t>Distribuição das Indústrias Selecionadas por Atividade e por Município no Estado de São Paulo ..................</w:t>
                      </w:r>
                      <w:r>
                        <w:rPr>
                          <w:rFonts w:ascii="Arial" w:hAnsi="Arial" w:cs="Arial"/>
                          <w:b/>
                          <w:sz w:val="16"/>
                          <w:szCs w:val="16"/>
                        </w:rPr>
                        <w:t>.........</w:t>
                      </w:r>
                      <w:r w:rsidRPr="00D4139E">
                        <w:rPr>
                          <w:rFonts w:ascii="Arial" w:hAnsi="Arial" w:cs="Arial"/>
                          <w:b/>
                          <w:sz w:val="16"/>
                          <w:szCs w:val="16"/>
                        </w:rPr>
                        <w:t>........................... 30</w:t>
                      </w:r>
                    </w:p>
                    <w:p w14:paraId="51FABA48"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3</w:t>
                      </w:r>
                      <w:r w:rsidRPr="00DE6F4A">
                        <w:rPr>
                          <w:rFonts w:ascii="Arial" w:hAnsi="Arial" w:cs="Arial"/>
                          <w:b/>
                          <w:spacing w:val="-4"/>
                          <w:sz w:val="16"/>
                          <w:szCs w:val="16"/>
                        </w:rPr>
                        <w:tab/>
                        <w:t>Totalização de Empresas Cadastradas por Unidade Regional/Atividades Industriais. ...........................................</w:t>
                      </w:r>
                      <w:r>
                        <w:rPr>
                          <w:rFonts w:ascii="Arial" w:hAnsi="Arial" w:cs="Arial"/>
                          <w:b/>
                          <w:spacing w:val="-4"/>
                          <w:sz w:val="16"/>
                          <w:szCs w:val="16"/>
                        </w:rPr>
                        <w:t>......</w:t>
                      </w:r>
                      <w:r w:rsidRPr="00DE6F4A">
                        <w:rPr>
                          <w:rFonts w:ascii="Arial" w:hAnsi="Arial" w:cs="Arial"/>
                          <w:b/>
                          <w:spacing w:val="-4"/>
                          <w:sz w:val="16"/>
                          <w:szCs w:val="16"/>
                        </w:rPr>
                        <w:t>.........................................................35</w:t>
                      </w:r>
                    </w:p>
                    <w:p w14:paraId="1AC93626"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4</w:t>
                      </w:r>
                      <w:r w:rsidRPr="00DE6F4A">
                        <w:rPr>
                          <w:rFonts w:ascii="Arial" w:hAnsi="Arial" w:cs="Arial"/>
                          <w:b/>
                          <w:spacing w:val="-4"/>
                          <w:sz w:val="16"/>
                          <w:szCs w:val="16"/>
                        </w:rPr>
                        <w:tab/>
                        <w:t>Número de Indústrias Inventariadas e Prioritárias por UGRHI.</w:t>
                      </w:r>
                      <w:r>
                        <w:rPr>
                          <w:rFonts w:ascii="Arial" w:hAnsi="Arial" w:cs="Arial"/>
                          <w:b/>
                          <w:spacing w:val="-4"/>
                          <w:sz w:val="16"/>
                          <w:szCs w:val="16"/>
                        </w:rPr>
                        <w:t>........</w:t>
                      </w:r>
                      <w:r w:rsidRPr="00DE6F4A">
                        <w:rPr>
                          <w:rFonts w:ascii="Arial" w:hAnsi="Arial" w:cs="Arial"/>
                          <w:b/>
                          <w:spacing w:val="-4"/>
                          <w:sz w:val="16"/>
                          <w:szCs w:val="16"/>
                        </w:rPr>
                        <w:t>......... 38</w:t>
                      </w:r>
                    </w:p>
                    <w:p w14:paraId="342F090D"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5</w:t>
                      </w:r>
                      <w:r w:rsidRPr="00DE6F4A">
                        <w:rPr>
                          <w:rFonts w:ascii="Arial" w:hAnsi="Arial" w:cs="Arial"/>
                          <w:b/>
                          <w:spacing w:val="-4"/>
                          <w:sz w:val="16"/>
                          <w:szCs w:val="16"/>
                        </w:rPr>
                        <w:tab/>
                        <w:t>Cargas Orgânicas e Inorgânicas (Potencial e Remanescente) de Origem Industrial Inventariadas por UGRHI ...............................................</w:t>
                      </w:r>
                      <w:r>
                        <w:rPr>
                          <w:rFonts w:ascii="Arial" w:hAnsi="Arial" w:cs="Arial"/>
                          <w:b/>
                          <w:spacing w:val="-4"/>
                          <w:sz w:val="16"/>
                          <w:szCs w:val="16"/>
                        </w:rPr>
                        <w:t>..</w:t>
                      </w:r>
                      <w:r w:rsidRPr="00DE6F4A">
                        <w:rPr>
                          <w:rFonts w:ascii="Arial" w:hAnsi="Arial" w:cs="Arial"/>
                          <w:b/>
                          <w:spacing w:val="-4"/>
                          <w:sz w:val="16"/>
                          <w:szCs w:val="16"/>
                        </w:rPr>
                        <w:t>............. 39</w:t>
                      </w:r>
                    </w:p>
                    <w:p w14:paraId="0B7B08E0"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6</w:t>
                      </w:r>
                      <w:r w:rsidRPr="00DE6F4A">
                        <w:rPr>
                          <w:rFonts w:ascii="Arial" w:hAnsi="Arial" w:cs="Arial"/>
                          <w:b/>
                          <w:spacing w:val="-4"/>
                          <w:sz w:val="16"/>
                          <w:szCs w:val="16"/>
                        </w:rPr>
                        <w:tab/>
                        <w:t xml:space="preserve">Situação do Tratamento de Esgotos Domésticos por UGRHI, no Estado </w:t>
                      </w:r>
                    </w:p>
                    <w:p w14:paraId="0A1021FD"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São Paulo ..................................................................................</w:t>
                      </w:r>
                      <w:r>
                        <w:rPr>
                          <w:rFonts w:ascii="Arial" w:hAnsi="Arial" w:cs="Arial"/>
                          <w:b/>
                          <w:spacing w:val="-4"/>
                          <w:sz w:val="16"/>
                          <w:szCs w:val="16"/>
                        </w:rPr>
                        <w:t>......</w:t>
                      </w:r>
                      <w:r w:rsidRPr="00DE6F4A">
                        <w:rPr>
                          <w:rFonts w:ascii="Arial" w:hAnsi="Arial" w:cs="Arial"/>
                          <w:b/>
                          <w:spacing w:val="-4"/>
                          <w:sz w:val="16"/>
                          <w:szCs w:val="16"/>
                        </w:rPr>
                        <w:t>............. 46</w:t>
                      </w:r>
                    </w:p>
                    <w:p w14:paraId="27F4AB9F"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7</w:t>
                      </w:r>
                      <w:r w:rsidRPr="00DE6F4A">
                        <w:rPr>
                          <w:rFonts w:ascii="Arial" w:hAnsi="Arial" w:cs="Arial"/>
                          <w:b/>
                          <w:spacing w:val="-4"/>
                          <w:sz w:val="16"/>
                          <w:szCs w:val="16"/>
                        </w:rPr>
                        <w:tab/>
                        <w:t xml:space="preserve">Cargas Orgânicas Potenciais e Remanescentes de Origem Doméstica </w:t>
                      </w:r>
                    </w:p>
                    <w:p w14:paraId="7068BBE4"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de UGRHI, do Estado de São Paulo ............................................</w:t>
                      </w:r>
                      <w:r>
                        <w:rPr>
                          <w:rFonts w:ascii="Arial" w:hAnsi="Arial" w:cs="Arial"/>
                          <w:b/>
                          <w:spacing w:val="-4"/>
                          <w:sz w:val="16"/>
                          <w:szCs w:val="16"/>
                        </w:rPr>
                        <w:t>...</w:t>
                      </w:r>
                      <w:r w:rsidRPr="00DE6F4A">
                        <w:rPr>
                          <w:rFonts w:ascii="Arial" w:hAnsi="Arial" w:cs="Arial"/>
                          <w:b/>
                          <w:spacing w:val="-4"/>
                          <w:sz w:val="16"/>
                          <w:szCs w:val="16"/>
                        </w:rPr>
                        <w:t>.............. 47</w:t>
                      </w:r>
                    </w:p>
                    <w:p w14:paraId="7CFCFE74"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8</w:t>
                      </w:r>
                      <w:r w:rsidRPr="00DE6F4A">
                        <w:rPr>
                          <w:rFonts w:ascii="Arial" w:hAnsi="Arial" w:cs="Arial"/>
                          <w:b/>
                          <w:spacing w:val="-4"/>
                          <w:sz w:val="16"/>
                          <w:szCs w:val="16"/>
                        </w:rPr>
                        <w:tab/>
                        <w:t xml:space="preserve">Resultados da Média Anual do Índice de Qualidade das Águas (IQA) de </w:t>
                      </w:r>
                    </w:p>
                    <w:p w14:paraId="10BAA640"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ab/>
                        <w:t>1985 a 1995. ...................................................................................</w:t>
                      </w:r>
                      <w:r>
                        <w:rPr>
                          <w:rFonts w:ascii="Arial" w:hAnsi="Arial" w:cs="Arial"/>
                          <w:b/>
                          <w:spacing w:val="-4"/>
                          <w:sz w:val="16"/>
                          <w:szCs w:val="16"/>
                        </w:rPr>
                        <w:t>......</w:t>
                      </w:r>
                      <w:r w:rsidRPr="00DE6F4A">
                        <w:rPr>
                          <w:rFonts w:ascii="Arial" w:hAnsi="Arial" w:cs="Arial"/>
                          <w:b/>
                          <w:spacing w:val="-4"/>
                          <w:sz w:val="16"/>
                          <w:szCs w:val="16"/>
                        </w:rPr>
                        <w:t>............ 53</w:t>
                      </w:r>
                    </w:p>
                    <w:p w14:paraId="63888D56"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9</w:t>
                      </w:r>
                      <w:r w:rsidRPr="00DE6F4A">
                        <w:rPr>
                          <w:rFonts w:ascii="Arial" w:hAnsi="Arial" w:cs="Arial"/>
                          <w:b/>
                          <w:spacing w:val="-4"/>
                          <w:sz w:val="16"/>
                          <w:szCs w:val="16"/>
                        </w:rPr>
                        <w:tab/>
                        <w:t xml:space="preserve">Comparação entre os Dados Médios de IQA realizado pela CETESB de </w:t>
                      </w:r>
                      <w:r w:rsidRPr="00D4139E">
                        <w:rPr>
                          <w:rFonts w:ascii="Arial" w:hAnsi="Arial" w:cs="Arial"/>
                          <w:b/>
                          <w:sz w:val="16"/>
                          <w:szCs w:val="16"/>
                        </w:rPr>
                        <w:t>1985 e 1995 de 99 Pontos de Amostragem da Rede Básica de</w:t>
                      </w:r>
                      <w:r w:rsidRPr="00DE6F4A">
                        <w:rPr>
                          <w:rFonts w:ascii="Arial" w:hAnsi="Arial" w:cs="Arial"/>
                          <w:b/>
                          <w:spacing w:val="-4"/>
                          <w:sz w:val="16"/>
                          <w:szCs w:val="16"/>
                        </w:rPr>
                        <w:t xml:space="preserve"> Monitoramento da Qualidade das Águas Interiores do Estado de São Paulo .................</w:t>
                      </w:r>
                      <w:r w:rsidRPr="00D4139E">
                        <w:rPr>
                          <w:rFonts w:ascii="Arial" w:hAnsi="Arial" w:cs="Arial"/>
                          <w:b/>
                          <w:spacing w:val="-4"/>
                          <w:sz w:val="16"/>
                          <w:szCs w:val="16"/>
                        </w:rPr>
                        <w:t xml:space="preserve"> </w:t>
                      </w:r>
                      <w:r w:rsidRPr="00DE6F4A">
                        <w:rPr>
                          <w:rFonts w:ascii="Arial" w:hAnsi="Arial" w:cs="Arial"/>
                          <w:b/>
                          <w:spacing w:val="-4"/>
                          <w:sz w:val="16"/>
                          <w:szCs w:val="16"/>
                        </w:rPr>
                        <w:t>................................................................</w:t>
                      </w:r>
                      <w:r>
                        <w:rPr>
                          <w:rFonts w:ascii="Arial" w:hAnsi="Arial" w:cs="Arial"/>
                          <w:b/>
                          <w:spacing w:val="-4"/>
                          <w:sz w:val="16"/>
                          <w:szCs w:val="16"/>
                        </w:rPr>
                        <w:t>............................</w:t>
                      </w:r>
                      <w:r w:rsidRPr="00DE6F4A">
                        <w:rPr>
                          <w:rFonts w:ascii="Arial" w:hAnsi="Arial" w:cs="Arial"/>
                          <w:b/>
                          <w:spacing w:val="-4"/>
                          <w:sz w:val="16"/>
                          <w:szCs w:val="16"/>
                        </w:rPr>
                        <w:t>... 57</w:t>
                      </w:r>
                    </w:p>
                    <w:p w14:paraId="08A2FCE7" w14:textId="77777777" w:rsidR="00374C78" w:rsidRPr="00D4139E" w:rsidRDefault="00374C78" w:rsidP="00D4139E">
                      <w:pPr>
                        <w:ind w:left="1276" w:right="-91" w:hanging="1276"/>
                        <w:jc w:val="left"/>
                        <w:rPr>
                          <w:rFonts w:ascii="Arial" w:hAnsi="Arial" w:cs="Arial"/>
                          <w:b/>
                          <w:sz w:val="16"/>
                          <w:szCs w:val="16"/>
                        </w:rPr>
                      </w:pPr>
                      <w:r w:rsidRPr="00DE6F4A">
                        <w:rPr>
                          <w:rFonts w:ascii="Arial" w:hAnsi="Arial" w:cs="Arial"/>
                          <w:b/>
                          <w:spacing w:val="-4"/>
                          <w:sz w:val="16"/>
                          <w:szCs w:val="16"/>
                        </w:rPr>
                        <w:t>Tabela 10</w:t>
                      </w:r>
                      <w:r w:rsidRPr="00DE6F4A">
                        <w:rPr>
                          <w:rFonts w:ascii="Arial" w:hAnsi="Arial" w:cs="Arial"/>
                          <w:b/>
                          <w:spacing w:val="-4"/>
                          <w:sz w:val="16"/>
                          <w:szCs w:val="16"/>
                        </w:rPr>
                        <w:tab/>
                        <w:t xml:space="preserve">Distribuição das Ocorrências de Mortandade de Peixes, Atendimentos </w:t>
                      </w:r>
                      <w:r w:rsidRPr="00D4139E">
                        <w:rPr>
                          <w:rFonts w:ascii="Arial" w:hAnsi="Arial" w:cs="Arial"/>
                          <w:b/>
                          <w:sz w:val="16"/>
                          <w:szCs w:val="16"/>
                        </w:rPr>
                        <w:t>pela CETESB, por UGRHI e sua</w:t>
                      </w:r>
                      <w:r>
                        <w:rPr>
                          <w:rFonts w:ascii="Arial" w:hAnsi="Arial" w:cs="Arial"/>
                          <w:b/>
                          <w:sz w:val="16"/>
                          <w:szCs w:val="16"/>
                        </w:rPr>
                        <w:t xml:space="preserve"> Porcentagem entre os anos 1980 a </w:t>
                      </w:r>
                      <w:r w:rsidRPr="00D4139E">
                        <w:rPr>
                          <w:rFonts w:ascii="Arial" w:hAnsi="Arial" w:cs="Arial"/>
                          <w:b/>
                          <w:sz w:val="16"/>
                          <w:szCs w:val="16"/>
                        </w:rPr>
                        <w:t xml:space="preserve">1995 </w:t>
                      </w:r>
                      <w:r w:rsidRPr="00DE6F4A">
                        <w:rPr>
                          <w:rFonts w:ascii="Arial" w:hAnsi="Arial" w:cs="Arial"/>
                          <w:b/>
                          <w:spacing w:val="-4"/>
                          <w:sz w:val="16"/>
                          <w:szCs w:val="16"/>
                        </w:rPr>
                        <w:t>...</w:t>
                      </w:r>
                      <w:r w:rsidRPr="00D4139E">
                        <w:rPr>
                          <w:rFonts w:ascii="Arial" w:hAnsi="Arial" w:cs="Arial"/>
                          <w:b/>
                          <w:spacing w:val="-4"/>
                          <w:sz w:val="16"/>
                          <w:szCs w:val="16"/>
                        </w:rPr>
                        <w:t xml:space="preserve"> </w:t>
                      </w:r>
                      <w:r>
                        <w:rPr>
                          <w:rFonts w:ascii="Arial" w:hAnsi="Arial" w:cs="Arial"/>
                          <w:b/>
                          <w:spacing w:val="-4"/>
                          <w:sz w:val="16"/>
                          <w:szCs w:val="16"/>
                        </w:rPr>
                        <w:t>...........................</w:t>
                      </w:r>
                      <w:r w:rsidRPr="00DE6F4A">
                        <w:rPr>
                          <w:rFonts w:ascii="Arial" w:hAnsi="Arial" w:cs="Arial"/>
                          <w:b/>
                          <w:spacing w:val="-4"/>
                          <w:sz w:val="16"/>
                          <w:szCs w:val="16"/>
                        </w:rPr>
                        <w:t>..............</w:t>
                      </w:r>
                      <w:r w:rsidRPr="00D4139E">
                        <w:rPr>
                          <w:rFonts w:ascii="Arial" w:hAnsi="Arial" w:cs="Arial"/>
                          <w:b/>
                          <w:spacing w:val="-4"/>
                          <w:sz w:val="16"/>
                          <w:szCs w:val="16"/>
                        </w:rPr>
                        <w:t xml:space="preserve"> </w:t>
                      </w:r>
                      <w:r w:rsidRPr="00DE6F4A">
                        <w:rPr>
                          <w:rFonts w:ascii="Arial" w:hAnsi="Arial" w:cs="Arial"/>
                          <w:b/>
                          <w:spacing w:val="-4"/>
                          <w:sz w:val="16"/>
                          <w:szCs w:val="16"/>
                        </w:rPr>
                        <w:t>.................................................................... 59</w:t>
                      </w:r>
                    </w:p>
                    <w:p w14:paraId="6FCCE988"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11</w:t>
                      </w:r>
                      <w:r w:rsidRPr="00DE6F4A">
                        <w:rPr>
                          <w:rFonts w:ascii="Arial" w:hAnsi="Arial" w:cs="Arial"/>
                          <w:b/>
                          <w:spacing w:val="-4"/>
                          <w:sz w:val="16"/>
                          <w:szCs w:val="16"/>
                        </w:rPr>
                        <w:tab/>
                        <w:t xml:space="preserve">Principais Causas de Mortandade de Peixes no Estado de São Paulo, </w:t>
                      </w:r>
                      <w:r>
                        <w:rPr>
                          <w:rFonts w:ascii="Arial" w:hAnsi="Arial" w:cs="Arial"/>
                          <w:b/>
                          <w:spacing w:val="-4"/>
                          <w:sz w:val="16"/>
                          <w:szCs w:val="16"/>
                        </w:rPr>
                        <w:t xml:space="preserve">    </w:t>
                      </w:r>
                      <w:r w:rsidRPr="00DE6F4A">
                        <w:rPr>
                          <w:rFonts w:ascii="Arial" w:hAnsi="Arial" w:cs="Arial"/>
                          <w:b/>
                          <w:spacing w:val="-4"/>
                          <w:sz w:val="16"/>
                          <w:szCs w:val="16"/>
                        </w:rPr>
                        <w:t xml:space="preserve">sg. os Atendimentos Efetuados pela Sede e Unidades Descentralizadas </w:t>
                      </w:r>
                      <w:r>
                        <w:rPr>
                          <w:rFonts w:ascii="Arial" w:hAnsi="Arial" w:cs="Arial"/>
                          <w:b/>
                          <w:spacing w:val="-4"/>
                          <w:sz w:val="16"/>
                          <w:szCs w:val="16"/>
                        </w:rPr>
                        <w:t xml:space="preserve"> </w:t>
                      </w:r>
                      <w:r w:rsidRPr="00DE6F4A">
                        <w:rPr>
                          <w:rFonts w:ascii="Arial" w:hAnsi="Arial" w:cs="Arial"/>
                          <w:b/>
                          <w:spacing w:val="-4"/>
                          <w:sz w:val="16"/>
                          <w:szCs w:val="16"/>
                        </w:rPr>
                        <w:t>da CETESB, 1980 a 1995... ............................... ............................................60</w:t>
                      </w:r>
                    </w:p>
                    <w:p w14:paraId="2327E86A" w14:textId="77777777" w:rsidR="00374C78" w:rsidRPr="00DE6F4A" w:rsidRDefault="00374C78" w:rsidP="00D4139E">
                      <w:pPr>
                        <w:ind w:left="1276" w:right="-91" w:hanging="1276"/>
                        <w:jc w:val="left"/>
                        <w:rPr>
                          <w:rFonts w:ascii="Arial" w:hAnsi="Arial" w:cs="Arial"/>
                          <w:b/>
                          <w:spacing w:val="-4"/>
                          <w:sz w:val="16"/>
                          <w:szCs w:val="16"/>
                        </w:rPr>
                      </w:pPr>
                      <w:r w:rsidRPr="00DE6F4A">
                        <w:rPr>
                          <w:rFonts w:ascii="Arial" w:hAnsi="Arial" w:cs="Arial"/>
                          <w:b/>
                          <w:spacing w:val="-4"/>
                          <w:sz w:val="16"/>
                          <w:szCs w:val="16"/>
                        </w:rPr>
                        <w:t>Tabela 12</w:t>
                      </w:r>
                      <w:r w:rsidRPr="00DE6F4A">
                        <w:rPr>
                          <w:rFonts w:ascii="Arial" w:hAnsi="Arial" w:cs="Arial"/>
                          <w:b/>
                          <w:spacing w:val="-4"/>
                          <w:sz w:val="16"/>
                          <w:szCs w:val="16"/>
                        </w:rPr>
                        <w:tab/>
                        <w:t xml:space="preserve">Características dos Efluentes Industriais ................................................. 63 </w:t>
                      </w:r>
                    </w:p>
                    <w:p w14:paraId="4D0BF476" w14:textId="77777777" w:rsidR="00374C78" w:rsidRPr="00DE6F4A" w:rsidRDefault="00374C78" w:rsidP="00DE6F4A">
                      <w:pPr>
                        <w:ind w:left="851" w:hanging="851"/>
                        <w:rPr>
                          <w:rFonts w:ascii="Arial" w:hAnsi="Arial" w:cs="Arial"/>
                          <w:b/>
                          <w:sz w:val="16"/>
                          <w:szCs w:val="16"/>
                        </w:rPr>
                      </w:pPr>
                    </w:p>
                  </w:txbxContent>
                </v:textbox>
              </v:shape>
            </w:pict>
          </mc:Fallback>
        </mc:AlternateContent>
      </w:r>
      <w:r>
        <w:rPr>
          <w:noProof/>
          <w:lang w:eastAsia="pt-BR"/>
        </w:rPr>
        <w:drawing>
          <wp:inline distT="0" distB="0" distL="0" distR="0" wp14:anchorId="43C1763F" wp14:editId="6FE21E62">
            <wp:extent cx="5579745" cy="6962967"/>
            <wp:effectExtent l="0" t="0" r="1905" b="9525"/>
            <wp:docPr id="418" name="Imagem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967"/>
                    </a:xfrm>
                    <a:prstGeom prst="rect">
                      <a:avLst/>
                    </a:prstGeom>
                    <a:noFill/>
                    <a:ln>
                      <a:noFill/>
                    </a:ln>
                  </pic:spPr>
                </pic:pic>
              </a:graphicData>
            </a:graphic>
          </wp:inline>
        </w:drawing>
      </w:r>
    </w:p>
    <w:p w14:paraId="54FFCE96" w14:textId="77777777" w:rsidR="00614207" w:rsidRDefault="00614207" w:rsidP="006C45D8">
      <w:pPr>
        <w:ind w:right="-2"/>
      </w:pPr>
      <w:r>
        <w:br w:type="page"/>
      </w:r>
    </w:p>
    <w:p w14:paraId="74A53126" w14:textId="77777777" w:rsidR="003A6141" w:rsidRDefault="003A6141" w:rsidP="006C45D8">
      <w:pPr>
        <w:pStyle w:val="Ttulo2"/>
        <w:ind w:right="-2"/>
      </w:pPr>
      <w:bookmarkStart w:id="75" w:name="_Toc483334290"/>
      <w:r w:rsidRPr="003A6141">
        <w:lastRenderedPageBreak/>
        <w:t>ANEXO A</w:t>
      </w:r>
      <w:r w:rsidR="00014811">
        <w:t>.15</w:t>
      </w:r>
      <w:r w:rsidRPr="003A6141">
        <w:t xml:space="preserve"> – Modelo de lista de abreviaturas e siglas</w:t>
      </w:r>
      <w:bookmarkEnd w:id="75"/>
    </w:p>
    <w:p w14:paraId="005B64C9" w14:textId="77777777" w:rsidR="003A6141" w:rsidRPr="003A6141" w:rsidRDefault="00014811" w:rsidP="006C45D8">
      <w:pPr>
        <w:ind w:right="-2"/>
      </w:pPr>
      <w:r>
        <w:rPr>
          <w:noProof/>
          <w:lang w:eastAsia="pt-BR"/>
        </w:rPr>
        <mc:AlternateContent>
          <mc:Choice Requires="wps">
            <w:drawing>
              <wp:anchor distT="45720" distB="45720" distL="114300" distR="114300" simplePos="0" relativeHeight="251672576" behindDoc="0" locked="0" layoutInCell="1" allowOverlap="1" wp14:anchorId="50B48B17" wp14:editId="3948C401">
                <wp:simplePos x="0" y="0"/>
                <wp:positionH relativeFrom="column">
                  <wp:posOffset>510540</wp:posOffset>
                </wp:positionH>
                <wp:positionV relativeFrom="paragraph">
                  <wp:posOffset>476250</wp:posOffset>
                </wp:positionV>
                <wp:extent cx="4248150" cy="5695950"/>
                <wp:effectExtent l="0" t="0" r="0" b="0"/>
                <wp:wrapNone/>
                <wp:docPr id="4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14:paraId="5C90FAEE" w14:textId="77777777" w:rsidR="00374C78" w:rsidRPr="00D4139E" w:rsidRDefault="00374C78" w:rsidP="00D4139E">
                            <w:pPr>
                              <w:ind w:left="993" w:hanging="993"/>
                              <w:jc w:val="center"/>
                              <w:rPr>
                                <w:rFonts w:ascii="Arial" w:hAnsi="Arial" w:cs="Arial"/>
                                <w:b/>
                                <w:sz w:val="16"/>
                                <w:szCs w:val="18"/>
                              </w:rPr>
                            </w:pPr>
                            <w:r w:rsidRPr="00D4139E">
                              <w:rPr>
                                <w:rFonts w:ascii="Arial" w:hAnsi="Arial" w:cs="Arial"/>
                                <w:b/>
                                <w:sz w:val="16"/>
                                <w:szCs w:val="18"/>
                              </w:rPr>
                              <w:t>LISTA DE ABREVIATURAS</w:t>
                            </w:r>
                          </w:p>
                          <w:p w14:paraId="40F76E5A" w14:textId="77777777" w:rsidR="00374C78" w:rsidRPr="00D4139E" w:rsidRDefault="00374C78" w:rsidP="00D4139E">
                            <w:pPr>
                              <w:ind w:left="993" w:hanging="993"/>
                              <w:jc w:val="left"/>
                              <w:rPr>
                                <w:rFonts w:ascii="Arial" w:hAnsi="Arial" w:cs="Arial"/>
                                <w:b/>
                                <w:sz w:val="16"/>
                                <w:szCs w:val="18"/>
                              </w:rPr>
                            </w:pPr>
                          </w:p>
                          <w:p w14:paraId="6F51502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ABNT</w:t>
                            </w:r>
                            <w:r w:rsidRPr="00D4139E">
                              <w:rPr>
                                <w:rFonts w:ascii="Arial" w:hAnsi="Arial" w:cs="Arial"/>
                                <w:b/>
                                <w:sz w:val="16"/>
                                <w:szCs w:val="18"/>
                              </w:rPr>
                              <w:tab/>
                              <w:t>Associação Brasileira de Normas Técnicas</w:t>
                            </w:r>
                          </w:p>
                          <w:p w14:paraId="1D7BEF3C"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APHA</w:t>
                            </w:r>
                            <w:r w:rsidRPr="00D4139E">
                              <w:rPr>
                                <w:rFonts w:ascii="Arial" w:hAnsi="Arial" w:cs="Arial"/>
                                <w:b/>
                                <w:sz w:val="16"/>
                                <w:szCs w:val="18"/>
                              </w:rPr>
                              <w:tab/>
                              <w:t>American Public Healt Association</w:t>
                            </w:r>
                          </w:p>
                          <w:p w14:paraId="3695A458"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CENO</w:t>
                            </w:r>
                            <w:r w:rsidRPr="00D4139E">
                              <w:rPr>
                                <w:rFonts w:ascii="Arial" w:hAnsi="Arial" w:cs="Arial"/>
                                <w:b/>
                                <w:sz w:val="16"/>
                                <w:szCs w:val="18"/>
                              </w:rPr>
                              <w:tab/>
                              <w:t>Concentração que não causa efeito crônico observável, em %</w:t>
                            </w:r>
                          </w:p>
                          <w:p w14:paraId="25CE8BC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CETESB</w:t>
                            </w:r>
                            <w:r w:rsidRPr="00D4139E">
                              <w:rPr>
                                <w:rFonts w:ascii="Arial" w:hAnsi="Arial" w:cs="Arial"/>
                                <w:b/>
                                <w:sz w:val="16"/>
                                <w:szCs w:val="18"/>
                              </w:rPr>
                              <w:tab/>
                              <w:t>Companhia de Tecnologia de Saneamento Ambiental do Estado de São Paulo</w:t>
                            </w:r>
                          </w:p>
                          <w:p w14:paraId="7FD41F09"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CONAMA</w:t>
                            </w:r>
                            <w:r w:rsidRPr="00D4139E">
                              <w:rPr>
                                <w:rFonts w:ascii="Arial" w:hAnsi="Arial" w:cs="Arial"/>
                                <w:b/>
                                <w:sz w:val="16"/>
                                <w:szCs w:val="18"/>
                              </w:rPr>
                              <w:tab/>
                              <w:t>Conselho Nacional do Meio Ambiente</w:t>
                            </w:r>
                          </w:p>
                          <w:p w14:paraId="07B797C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CORHI</w:t>
                            </w:r>
                            <w:r w:rsidRPr="00D4139E">
                              <w:rPr>
                                <w:rFonts w:ascii="Arial" w:hAnsi="Arial" w:cs="Arial"/>
                                <w:b/>
                                <w:sz w:val="16"/>
                                <w:szCs w:val="18"/>
                              </w:rPr>
                              <w:tab/>
                              <w:t>Comitê Coordenador do Plano Estadual de Recursos Hídricos.</w:t>
                            </w:r>
                          </w:p>
                          <w:p w14:paraId="294587C7"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DBO</w:t>
                            </w:r>
                            <w:r w:rsidRPr="00D4139E">
                              <w:rPr>
                                <w:rFonts w:ascii="Arial" w:hAnsi="Arial" w:cs="Arial"/>
                                <w:b/>
                                <w:sz w:val="16"/>
                                <w:szCs w:val="18"/>
                              </w:rPr>
                              <w:tab/>
                              <w:t>Demanda Bioquímica de Oxigênio</w:t>
                            </w:r>
                          </w:p>
                          <w:p w14:paraId="6B76ADC3"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DQO</w:t>
                            </w:r>
                            <w:r w:rsidRPr="00D4139E">
                              <w:rPr>
                                <w:rFonts w:ascii="Arial" w:hAnsi="Arial" w:cs="Arial"/>
                                <w:b/>
                                <w:sz w:val="16"/>
                                <w:szCs w:val="18"/>
                              </w:rPr>
                              <w:tab/>
                              <w:t>Demanda Química de Oxigênio</w:t>
                            </w:r>
                          </w:p>
                          <w:p w14:paraId="42F51530"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ETA</w:t>
                            </w:r>
                            <w:r w:rsidRPr="00D4139E">
                              <w:rPr>
                                <w:rFonts w:ascii="Arial" w:hAnsi="Arial" w:cs="Arial"/>
                                <w:b/>
                                <w:sz w:val="16"/>
                                <w:szCs w:val="18"/>
                              </w:rPr>
                              <w:tab/>
                              <w:t>Estação de Tratamento de Águas</w:t>
                            </w:r>
                          </w:p>
                          <w:p w14:paraId="4F3ABC50"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ETE</w:t>
                            </w:r>
                            <w:r w:rsidRPr="00D4139E">
                              <w:rPr>
                                <w:rFonts w:ascii="Arial" w:hAnsi="Arial" w:cs="Arial"/>
                                <w:b/>
                                <w:sz w:val="16"/>
                                <w:szCs w:val="18"/>
                              </w:rPr>
                              <w:tab/>
                              <w:t>Estação de Tratamento de Esgotos</w:t>
                            </w:r>
                          </w:p>
                          <w:p w14:paraId="1B5715CB"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FEHIDRO</w:t>
                            </w:r>
                            <w:r w:rsidRPr="00D4139E">
                              <w:rPr>
                                <w:rFonts w:ascii="Arial" w:hAnsi="Arial" w:cs="Arial"/>
                                <w:b/>
                                <w:sz w:val="16"/>
                                <w:szCs w:val="18"/>
                              </w:rPr>
                              <w:tab/>
                              <w:t>Fundo Estadual de Recursos Hídricos</w:t>
                            </w:r>
                          </w:p>
                          <w:p w14:paraId="76EBC038"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IBGE</w:t>
                            </w:r>
                            <w:r w:rsidRPr="00D4139E">
                              <w:rPr>
                                <w:rFonts w:ascii="Arial" w:hAnsi="Arial" w:cs="Arial"/>
                                <w:b/>
                                <w:sz w:val="16"/>
                                <w:szCs w:val="18"/>
                              </w:rPr>
                              <w:tab/>
                              <w:t>Instituto Brasileiro de Geografia e Estatística</w:t>
                            </w:r>
                          </w:p>
                          <w:p w14:paraId="4D3A1C6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IQA</w:t>
                            </w:r>
                            <w:r w:rsidRPr="00D4139E">
                              <w:rPr>
                                <w:rFonts w:ascii="Arial" w:hAnsi="Arial" w:cs="Arial"/>
                                <w:b/>
                                <w:sz w:val="16"/>
                                <w:szCs w:val="18"/>
                              </w:rPr>
                              <w:tab/>
                              <w:t>Índice de Qualidade de Águas</w:t>
                            </w:r>
                          </w:p>
                          <w:p w14:paraId="495F8EC7"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OD</w:t>
                            </w:r>
                            <w:r w:rsidRPr="00D4139E">
                              <w:rPr>
                                <w:rFonts w:ascii="Arial" w:hAnsi="Arial" w:cs="Arial"/>
                                <w:b/>
                                <w:sz w:val="16"/>
                                <w:szCs w:val="18"/>
                              </w:rPr>
                              <w:tab/>
                              <w:t>Oxigênio Dissolvido</w:t>
                            </w:r>
                          </w:p>
                          <w:p w14:paraId="71F54474"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OMS</w:t>
                            </w:r>
                            <w:r w:rsidRPr="00D4139E">
                              <w:rPr>
                                <w:rFonts w:ascii="Arial" w:hAnsi="Arial" w:cs="Arial"/>
                                <w:b/>
                                <w:sz w:val="16"/>
                                <w:szCs w:val="18"/>
                              </w:rPr>
                              <w:tab/>
                              <w:t>Organização Mundial de Saúde</w:t>
                            </w:r>
                          </w:p>
                          <w:p w14:paraId="69500003"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PERH</w:t>
                            </w:r>
                            <w:r w:rsidRPr="00D4139E">
                              <w:rPr>
                                <w:rFonts w:ascii="Arial" w:hAnsi="Arial" w:cs="Arial"/>
                                <w:b/>
                                <w:sz w:val="16"/>
                                <w:szCs w:val="18"/>
                              </w:rPr>
                              <w:tab/>
                              <w:t>Plano Estadual de Recursos Hídricos</w:t>
                            </w:r>
                          </w:p>
                          <w:p w14:paraId="3D1D664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SIGRH</w:t>
                            </w:r>
                            <w:r w:rsidRPr="00D4139E">
                              <w:rPr>
                                <w:rFonts w:ascii="Arial" w:hAnsi="Arial" w:cs="Arial"/>
                                <w:b/>
                                <w:sz w:val="16"/>
                                <w:szCs w:val="18"/>
                              </w:rPr>
                              <w:tab/>
                              <w:t>Sistema Integrado de Gerenciamento de Recursos Hídricos</w:t>
                            </w:r>
                          </w:p>
                          <w:p w14:paraId="2BE8AC6C"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UGRHI</w:t>
                            </w:r>
                            <w:r w:rsidRPr="00D4139E">
                              <w:rPr>
                                <w:rFonts w:ascii="Arial" w:hAnsi="Arial" w:cs="Arial"/>
                                <w:b/>
                                <w:sz w:val="16"/>
                                <w:szCs w:val="18"/>
                              </w:rPr>
                              <w:tab/>
                              <w:t>Unidade de Gerenciamento de Recursos Hídricos</w:t>
                            </w:r>
                          </w:p>
                          <w:p w14:paraId="182B78CA"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WHO</w:t>
                            </w:r>
                            <w:r w:rsidRPr="00D4139E">
                              <w:rPr>
                                <w:rFonts w:ascii="Arial" w:hAnsi="Arial" w:cs="Arial"/>
                                <w:b/>
                                <w:sz w:val="16"/>
                                <w:szCs w:val="18"/>
                              </w:rPr>
                              <w:tab/>
                              <w:t xml:space="preserve">World Health Organization </w:t>
                            </w:r>
                          </w:p>
                          <w:p w14:paraId="56C590C8" w14:textId="77777777" w:rsidR="00374C78" w:rsidRPr="00C9050A" w:rsidRDefault="00374C78"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48B17" id="_x0000_s1031" type="#_x0000_t202" style="position:absolute;left:0;text-align:left;margin-left:40.2pt;margin-top:37.5pt;width:334.5pt;height:44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J9KAIAACsEAAAOAAAAZHJzL2Uyb0RvYy54bWysU9tu2zAMfR+wfxD0vjg24i4x4hRdugwD&#10;ugvQ7gNoWY6FyaInKbGzrx8lp2m2vQ3zg0Ca5NHhIbW+HTvNjtI6habk6WzOmTQCa2X2Jf/2tHuz&#10;5Mx5MDVoNLLkJ+n47eb1q/XQFzLDFnUtLSMQ44qhL3nrfV8kiROt7MDNsJeGgg3aDjy5dp/UFgZC&#10;73SSzec3yYC27i0K6Rz9vZ+CfBPxm0YK/6VpnPRMl5y4+XjaeFbhTDZrKPYW+laJMw34BxYdKEOX&#10;XqDuwQM7WPUXVKeERYeNnwnsEmwaJWTsgbpJ539089hCL2MvJI7rLzK5/wcrPh+/Wqbqki+ylDMD&#10;HQ1pC2oEVkv2JEePLAsqDb0rKPmxp3Q/vsORph07dv0Diu+OGdy2YPbyzlocWgk1sUxDZXJVOuG4&#10;AFINn7Cmy+DgMQKNje2ChCQKI3Sa1ukyIeLBBP1cZItlmlNIUCy/WeUrcsIdUDyX99b5DxI7FoyS&#10;W1qBCA/HB+en1OeUcJtDreqd0jo6dl9ttWVHoHXZxe+M/luaNmwo+SrP8ohsMNQTNBSd8rTOWnUl&#10;X87DF8qhCHK8N3W0PSg92URam7M+QZJJHD9WYxxIHmqDdhXWJxLM4rS99NrIaNH+5GygzS25+3EA&#10;KznTHw2JvkoXi7Dq0VnkbzNy7HWkuo6AEQRVcs/ZZG59fB6BtsE7Gk6jomwvTM6UaSOj8OfXE1b+&#10;2o9ZL2988wsAAP//AwBQSwMEFAAGAAgAAAAhAII4JOHeAAAACQEAAA8AAABkcnMvZG93bnJldi54&#10;bWxMj8FOwzAQRO9I/IO1SFwQtanSpgnZVFAJxLWlH7CJ3SQitqPYbdK/73KC486MZt8U29n24mLG&#10;0HmH8LJQIIyrve5cg3D8/njegAiRnKbeO4NwNQG25f1dQbn2k9ubyyE2gktcyAmhjXHIpQx1ayyF&#10;hR+MY+/kR0uRz7GReqSJy20vl0qtpaXO8YeWBrNrTf1zOFuE09f0tMqm6jMe032yfqcurfwV8fFh&#10;fnsFEc0c/8Lwi8/oUDJT5c9OB9EjbFTCSYR0xZPYT5OMhQohS5cKZFnI/wvKGwAAAP//AwBQSwEC&#10;LQAUAAYACAAAACEAtoM4kv4AAADhAQAAEwAAAAAAAAAAAAAAAAAAAAAAW0NvbnRlbnRfVHlwZXNd&#10;LnhtbFBLAQItABQABgAIAAAAIQA4/SH/1gAAAJQBAAALAAAAAAAAAAAAAAAAAC8BAABfcmVscy8u&#10;cmVsc1BLAQItABQABgAIAAAAIQDnbUJ9KAIAACsEAAAOAAAAAAAAAAAAAAAAAC4CAABkcnMvZTJv&#10;RG9jLnhtbFBLAQItABQABgAIAAAAIQCCOCTh3gAAAAkBAAAPAAAAAAAAAAAAAAAAAIIEAABkcnMv&#10;ZG93bnJldi54bWxQSwUGAAAAAAQABADzAAAAjQUAAAAA&#10;" stroked="f">
                <v:textbox>
                  <w:txbxContent>
                    <w:p w14:paraId="5C90FAEE" w14:textId="77777777" w:rsidR="00374C78" w:rsidRPr="00D4139E" w:rsidRDefault="00374C78" w:rsidP="00D4139E">
                      <w:pPr>
                        <w:ind w:left="993" w:hanging="993"/>
                        <w:jc w:val="center"/>
                        <w:rPr>
                          <w:rFonts w:ascii="Arial" w:hAnsi="Arial" w:cs="Arial"/>
                          <w:b/>
                          <w:sz w:val="16"/>
                          <w:szCs w:val="18"/>
                        </w:rPr>
                      </w:pPr>
                      <w:r w:rsidRPr="00D4139E">
                        <w:rPr>
                          <w:rFonts w:ascii="Arial" w:hAnsi="Arial" w:cs="Arial"/>
                          <w:b/>
                          <w:sz w:val="16"/>
                          <w:szCs w:val="18"/>
                        </w:rPr>
                        <w:t>LISTA DE ABREVIATURAS</w:t>
                      </w:r>
                    </w:p>
                    <w:p w14:paraId="40F76E5A" w14:textId="77777777" w:rsidR="00374C78" w:rsidRPr="00D4139E" w:rsidRDefault="00374C78" w:rsidP="00D4139E">
                      <w:pPr>
                        <w:ind w:left="993" w:hanging="993"/>
                        <w:jc w:val="left"/>
                        <w:rPr>
                          <w:rFonts w:ascii="Arial" w:hAnsi="Arial" w:cs="Arial"/>
                          <w:b/>
                          <w:sz w:val="16"/>
                          <w:szCs w:val="18"/>
                        </w:rPr>
                      </w:pPr>
                    </w:p>
                    <w:p w14:paraId="6F51502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ABNT</w:t>
                      </w:r>
                      <w:r w:rsidRPr="00D4139E">
                        <w:rPr>
                          <w:rFonts w:ascii="Arial" w:hAnsi="Arial" w:cs="Arial"/>
                          <w:b/>
                          <w:sz w:val="16"/>
                          <w:szCs w:val="18"/>
                        </w:rPr>
                        <w:tab/>
                        <w:t>Associação Brasileira de Normas Técnicas</w:t>
                      </w:r>
                    </w:p>
                    <w:p w14:paraId="1D7BEF3C"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APHA</w:t>
                      </w:r>
                      <w:r w:rsidRPr="00D4139E">
                        <w:rPr>
                          <w:rFonts w:ascii="Arial" w:hAnsi="Arial" w:cs="Arial"/>
                          <w:b/>
                          <w:sz w:val="16"/>
                          <w:szCs w:val="18"/>
                        </w:rPr>
                        <w:tab/>
                        <w:t>American Public Healt Association</w:t>
                      </w:r>
                    </w:p>
                    <w:p w14:paraId="3695A458"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CENO</w:t>
                      </w:r>
                      <w:r w:rsidRPr="00D4139E">
                        <w:rPr>
                          <w:rFonts w:ascii="Arial" w:hAnsi="Arial" w:cs="Arial"/>
                          <w:b/>
                          <w:sz w:val="16"/>
                          <w:szCs w:val="18"/>
                        </w:rPr>
                        <w:tab/>
                        <w:t>Concentração que não causa efeito crônico observável, em %</w:t>
                      </w:r>
                    </w:p>
                    <w:p w14:paraId="25CE8BC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CETESB</w:t>
                      </w:r>
                      <w:r w:rsidRPr="00D4139E">
                        <w:rPr>
                          <w:rFonts w:ascii="Arial" w:hAnsi="Arial" w:cs="Arial"/>
                          <w:b/>
                          <w:sz w:val="16"/>
                          <w:szCs w:val="18"/>
                        </w:rPr>
                        <w:tab/>
                        <w:t>Companhia de Tecnologia de Saneamento Ambiental do Estado de São Paulo</w:t>
                      </w:r>
                    </w:p>
                    <w:p w14:paraId="7FD41F09"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CONAMA</w:t>
                      </w:r>
                      <w:r w:rsidRPr="00D4139E">
                        <w:rPr>
                          <w:rFonts w:ascii="Arial" w:hAnsi="Arial" w:cs="Arial"/>
                          <w:b/>
                          <w:sz w:val="16"/>
                          <w:szCs w:val="18"/>
                        </w:rPr>
                        <w:tab/>
                        <w:t>Conselho Nacional do Meio Ambiente</w:t>
                      </w:r>
                    </w:p>
                    <w:p w14:paraId="07B797C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CORHI</w:t>
                      </w:r>
                      <w:r w:rsidRPr="00D4139E">
                        <w:rPr>
                          <w:rFonts w:ascii="Arial" w:hAnsi="Arial" w:cs="Arial"/>
                          <w:b/>
                          <w:sz w:val="16"/>
                          <w:szCs w:val="18"/>
                        </w:rPr>
                        <w:tab/>
                        <w:t>Comitê Coordenador do Plano Estadual de Recursos Hídricos.</w:t>
                      </w:r>
                    </w:p>
                    <w:p w14:paraId="294587C7"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DBO</w:t>
                      </w:r>
                      <w:r w:rsidRPr="00D4139E">
                        <w:rPr>
                          <w:rFonts w:ascii="Arial" w:hAnsi="Arial" w:cs="Arial"/>
                          <w:b/>
                          <w:sz w:val="16"/>
                          <w:szCs w:val="18"/>
                        </w:rPr>
                        <w:tab/>
                        <w:t>Demanda Bioquímica de Oxigênio</w:t>
                      </w:r>
                    </w:p>
                    <w:p w14:paraId="6B76ADC3"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DQO</w:t>
                      </w:r>
                      <w:r w:rsidRPr="00D4139E">
                        <w:rPr>
                          <w:rFonts w:ascii="Arial" w:hAnsi="Arial" w:cs="Arial"/>
                          <w:b/>
                          <w:sz w:val="16"/>
                          <w:szCs w:val="18"/>
                        </w:rPr>
                        <w:tab/>
                        <w:t>Demanda Química de Oxigênio</w:t>
                      </w:r>
                    </w:p>
                    <w:p w14:paraId="42F51530"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ETA</w:t>
                      </w:r>
                      <w:r w:rsidRPr="00D4139E">
                        <w:rPr>
                          <w:rFonts w:ascii="Arial" w:hAnsi="Arial" w:cs="Arial"/>
                          <w:b/>
                          <w:sz w:val="16"/>
                          <w:szCs w:val="18"/>
                        </w:rPr>
                        <w:tab/>
                        <w:t>Estação de Tratamento de Águas</w:t>
                      </w:r>
                    </w:p>
                    <w:p w14:paraId="4F3ABC50"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ETE</w:t>
                      </w:r>
                      <w:r w:rsidRPr="00D4139E">
                        <w:rPr>
                          <w:rFonts w:ascii="Arial" w:hAnsi="Arial" w:cs="Arial"/>
                          <w:b/>
                          <w:sz w:val="16"/>
                          <w:szCs w:val="18"/>
                        </w:rPr>
                        <w:tab/>
                        <w:t>Estação de Tratamento de Esgotos</w:t>
                      </w:r>
                    </w:p>
                    <w:p w14:paraId="1B5715CB"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FEHIDRO</w:t>
                      </w:r>
                      <w:r w:rsidRPr="00D4139E">
                        <w:rPr>
                          <w:rFonts w:ascii="Arial" w:hAnsi="Arial" w:cs="Arial"/>
                          <w:b/>
                          <w:sz w:val="16"/>
                          <w:szCs w:val="18"/>
                        </w:rPr>
                        <w:tab/>
                        <w:t>Fundo Estadual de Recursos Hídricos</w:t>
                      </w:r>
                    </w:p>
                    <w:p w14:paraId="76EBC038"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IBGE</w:t>
                      </w:r>
                      <w:r w:rsidRPr="00D4139E">
                        <w:rPr>
                          <w:rFonts w:ascii="Arial" w:hAnsi="Arial" w:cs="Arial"/>
                          <w:b/>
                          <w:sz w:val="16"/>
                          <w:szCs w:val="18"/>
                        </w:rPr>
                        <w:tab/>
                        <w:t>Instituto Brasileiro de Geografia e Estatística</w:t>
                      </w:r>
                    </w:p>
                    <w:p w14:paraId="4D3A1C6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IQA</w:t>
                      </w:r>
                      <w:r w:rsidRPr="00D4139E">
                        <w:rPr>
                          <w:rFonts w:ascii="Arial" w:hAnsi="Arial" w:cs="Arial"/>
                          <w:b/>
                          <w:sz w:val="16"/>
                          <w:szCs w:val="18"/>
                        </w:rPr>
                        <w:tab/>
                        <w:t>Índice de Qualidade de Águas</w:t>
                      </w:r>
                    </w:p>
                    <w:p w14:paraId="495F8EC7"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OD</w:t>
                      </w:r>
                      <w:r w:rsidRPr="00D4139E">
                        <w:rPr>
                          <w:rFonts w:ascii="Arial" w:hAnsi="Arial" w:cs="Arial"/>
                          <w:b/>
                          <w:sz w:val="16"/>
                          <w:szCs w:val="18"/>
                        </w:rPr>
                        <w:tab/>
                        <w:t>Oxigênio Dissolvido</w:t>
                      </w:r>
                    </w:p>
                    <w:p w14:paraId="71F54474"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OMS</w:t>
                      </w:r>
                      <w:r w:rsidRPr="00D4139E">
                        <w:rPr>
                          <w:rFonts w:ascii="Arial" w:hAnsi="Arial" w:cs="Arial"/>
                          <w:b/>
                          <w:sz w:val="16"/>
                          <w:szCs w:val="18"/>
                        </w:rPr>
                        <w:tab/>
                        <w:t>Organização Mundial de Saúde</w:t>
                      </w:r>
                    </w:p>
                    <w:p w14:paraId="69500003"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PERH</w:t>
                      </w:r>
                      <w:r w:rsidRPr="00D4139E">
                        <w:rPr>
                          <w:rFonts w:ascii="Arial" w:hAnsi="Arial" w:cs="Arial"/>
                          <w:b/>
                          <w:sz w:val="16"/>
                          <w:szCs w:val="18"/>
                        </w:rPr>
                        <w:tab/>
                        <w:t>Plano Estadual de Recursos Hídricos</w:t>
                      </w:r>
                    </w:p>
                    <w:p w14:paraId="3D1D6641"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SIGRH</w:t>
                      </w:r>
                      <w:r w:rsidRPr="00D4139E">
                        <w:rPr>
                          <w:rFonts w:ascii="Arial" w:hAnsi="Arial" w:cs="Arial"/>
                          <w:b/>
                          <w:sz w:val="16"/>
                          <w:szCs w:val="18"/>
                        </w:rPr>
                        <w:tab/>
                        <w:t>Sistema Integrado de Gerenciamento de Recursos Hídricos</w:t>
                      </w:r>
                    </w:p>
                    <w:p w14:paraId="2BE8AC6C"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UGRHI</w:t>
                      </w:r>
                      <w:r w:rsidRPr="00D4139E">
                        <w:rPr>
                          <w:rFonts w:ascii="Arial" w:hAnsi="Arial" w:cs="Arial"/>
                          <w:b/>
                          <w:sz w:val="16"/>
                          <w:szCs w:val="18"/>
                        </w:rPr>
                        <w:tab/>
                        <w:t>Unidade de Gerenciamento de Recursos Hídricos</w:t>
                      </w:r>
                    </w:p>
                    <w:p w14:paraId="182B78CA" w14:textId="77777777" w:rsidR="00374C78" w:rsidRPr="00D4139E" w:rsidRDefault="00374C78" w:rsidP="00D4139E">
                      <w:pPr>
                        <w:ind w:left="993" w:hanging="993"/>
                        <w:jc w:val="left"/>
                        <w:rPr>
                          <w:rFonts w:ascii="Arial" w:hAnsi="Arial" w:cs="Arial"/>
                          <w:b/>
                          <w:sz w:val="16"/>
                          <w:szCs w:val="18"/>
                        </w:rPr>
                      </w:pPr>
                      <w:r w:rsidRPr="00D4139E">
                        <w:rPr>
                          <w:rFonts w:ascii="Arial" w:hAnsi="Arial" w:cs="Arial"/>
                          <w:b/>
                          <w:sz w:val="16"/>
                          <w:szCs w:val="18"/>
                        </w:rPr>
                        <w:t>WHO</w:t>
                      </w:r>
                      <w:r w:rsidRPr="00D4139E">
                        <w:rPr>
                          <w:rFonts w:ascii="Arial" w:hAnsi="Arial" w:cs="Arial"/>
                          <w:b/>
                          <w:sz w:val="16"/>
                          <w:szCs w:val="18"/>
                        </w:rPr>
                        <w:tab/>
                        <w:t xml:space="preserve">World Health Organization </w:t>
                      </w:r>
                    </w:p>
                    <w:p w14:paraId="56C590C8" w14:textId="77777777" w:rsidR="00374C78" w:rsidRPr="00C9050A" w:rsidRDefault="00374C78" w:rsidP="003E3183"/>
                  </w:txbxContent>
                </v:textbox>
              </v:shape>
            </w:pict>
          </mc:Fallback>
        </mc:AlternateContent>
      </w:r>
      <w:r>
        <w:rPr>
          <w:noProof/>
          <w:lang w:eastAsia="pt-BR"/>
        </w:rPr>
        <w:drawing>
          <wp:inline distT="0" distB="0" distL="0" distR="0" wp14:anchorId="37941B41" wp14:editId="47E64BA1">
            <wp:extent cx="5579745" cy="6962775"/>
            <wp:effectExtent l="0" t="0" r="1905" b="9525"/>
            <wp:docPr id="420" name="Imagem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775"/>
                    </a:xfrm>
                    <a:prstGeom prst="rect">
                      <a:avLst/>
                    </a:prstGeom>
                    <a:noFill/>
                    <a:ln>
                      <a:noFill/>
                    </a:ln>
                  </pic:spPr>
                </pic:pic>
              </a:graphicData>
            </a:graphic>
          </wp:inline>
        </w:drawing>
      </w:r>
    </w:p>
    <w:p w14:paraId="4D362EBD" w14:textId="77777777" w:rsidR="00014811" w:rsidRDefault="00014811" w:rsidP="006C45D8">
      <w:pPr>
        <w:ind w:right="-2"/>
      </w:pPr>
      <w:r>
        <w:br w:type="page"/>
      </w:r>
    </w:p>
    <w:p w14:paraId="32ABD996" w14:textId="77777777" w:rsidR="003A6141" w:rsidRDefault="003A6141" w:rsidP="006C45D8">
      <w:pPr>
        <w:pStyle w:val="Ttulo2"/>
        <w:ind w:right="-2"/>
      </w:pPr>
      <w:bookmarkStart w:id="76" w:name="_Toc483334291"/>
      <w:r w:rsidRPr="003A6141">
        <w:lastRenderedPageBreak/>
        <w:t xml:space="preserve">ANEXO </w:t>
      </w:r>
      <w:r w:rsidR="00014811">
        <w:t>B.1</w:t>
      </w:r>
      <w:r w:rsidRPr="003A6141">
        <w:t xml:space="preserve"> – Modelo de sumário</w:t>
      </w:r>
      <w:bookmarkEnd w:id="76"/>
    </w:p>
    <w:p w14:paraId="05C717F4" w14:textId="77777777" w:rsidR="00014811" w:rsidRPr="00014811" w:rsidRDefault="00014811" w:rsidP="006C45D8">
      <w:pPr>
        <w:ind w:right="-2"/>
      </w:pPr>
      <w:r>
        <w:rPr>
          <w:noProof/>
          <w:lang w:eastAsia="pt-BR"/>
        </w:rPr>
        <w:drawing>
          <wp:inline distT="0" distB="0" distL="0" distR="0" wp14:anchorId="68F0301C" wp14:editId="61728D18">
            <wp:extent cx="5625193" cy="7067550"/>
            <wp:effectExtent l="0" t="0" r="0" b="0"/>
            <wp:docPr id="422" name="Imagem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373" cy="7082853"/>
                    </a:xfrm>
                    <a:prstGeom prst="rect">
                      <a:avLst/>
                    </a:prstGeom>
                    <a:noFill/>
                    <a:ln>
                      <a:noFill/>
                    </a:ln>
                  </pic:spPr>
                </pic:pic>
              </a:graphicData>
            </a:graphic>
          </wp:inline>
        </w:drawing>
      </w:r>
    </w:p>
    <w:p w14:paraId="41EE918E" w14:textId="77777777" w:rsidR="00014811" w:rsidRDefault="00014811" w:rsidP="006C45D8">
      <w:pPr>
        <w:ind w:right="-2"/>
      </w:pPr>
      <w:r>
        <w:br w:type="page"/>
      </w:r>
    </w:p>
    <w:p w14:paraId="7852CAFA" w14:textId="77777777" w:rsidR="003A6141" w:rsidRPr="003A6141" w:rsidRDefault="003A6141" w:rsidP="006C45D8">
      <w:pPr>
        <w:ind w:right="-2"/>
      </w:pPr>
    </w:p>
    <w:p w14:paraId="1B41C339" w14:textId="77777777" w:rsidR="003A6141" w:rsidRDefault="003A6141" w:rsidP="006C45D8">
      <w:pPr>
        <w:pStyle w:val="Ttulo2"/>
        <w:ind w:right="-2"/>
      </w:pPr>
      <w:bookmarkStart w:id="77" w:name="_Toc483334292"/>
      <w:r w:rsidRPr="003A6141">
        <w:t>ANEXO B</w:t>
      </w:r>
      <w:r w:rsidR="00014811">
        <w:t>.2</w:t>
      </w:r>
      <w:r w:rsidRPr="003A6141">
        <w:t xml:space="preserve"> – Modelo de glossário</w:t>
      </w:r>
      <w:bookmarkEnd w:id="77"/>
    </w:p>
    <w:p w14:paraId="44EB127C" w14:textId="77777777" w:rsidR="004C517F" w:rsidRPr="004C517F" w:rsidRDefault="004C517F" w:rsidP="006C45D8">
      <w:pPr>
        <w:ind w:right="-2"/>
      </w:pPr>
      <w:r>
        <w:rPr>
          <w:noProof/>
          <w:lang w:eastAsia="pt-BR"/>
        </w:rPr>
        <mc:AlternateContent>
          <mc:Choice Requires="wps">
            <w:drawing>
              <wp:anchor distT="45720" distB="45720" distL="114300" distR="114300" simplePos="0" relativeHeight="251674624" behindDoc="0" locked="0" layoutInCell="1" allowOverlap="1" wp14:anchorId="029BB348" wp14:editId="2A39714D">
                <wp:simplePos x="0" y="0"/>
                <wp:positionH relativeFrom="column">
                  <wp:posOffset>501015</wp:posOffset>
                </wp:positionH>
                <wp:positionV relativeFrom="paragraph">
                  <wp:posOffset>465455</wp:posOffset>
                </wp:positionV>
                <wp:extent cx="4248150" cy="5695950"/>
                <wp:effectExtent l="0" t="0" r="0" b="0"/>
                <wp:wrapNone/>
                <wp:docPr id="4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14:paraId="44C34BB8" w14:textId="77777777" w:rsidR="00374C78" w:rsidRPr="00D4139E" w:rsidRDefault="00374C78" w:rsidP="00D4139E">
                            <w:pPr>
                              <w:spacing w:before="0"/>
                              <w:jc w:val="center"/>
                              <w:rPr>
                                <w:rFonts w:ascii="Arial" w:hAnsi="Arial" w:cs="Arial"/>
                                <w:b/>
                                <w:sz w:val="16"/>
                                <w:szCs w:val="16"/>
                              </w:rPr>
                            </w:pPr>
                            <w:r w:rsidRPr="00D4139E">
                              <w:rPr>
                                <w:rFonts w:ascii="Arial" w:hAnsi="Arial" w:cs="Arial"/>
                                <w:b/>
                                <w:sz w:val="16"/>
                                <w:szCs w:val="16"/>
                              </w:rPr>
                              <w:t>GLOSSÁRIO</w:t>
                            </w:r>
                          </w:p>
                          <w:p w14:paraId="133C9FB3" w14:textId="77777777" w:rsidR="00374C78" w:rsidRPr="00D4139E" w:rsidRDefault="00374C78" w:rsidP="00D4139E">
                            <w:pPr>
                              <w:spacing w:before="0"/>
                              <w:rPr>
                                <w:rFonts w:ascii="Arial" w:hAnsi="Arial" w:cs="Arial"/>
                                <w:b/>
                                <w:sz w:val="16"/>
                                <w:szCs w:val="16"/>
                              </w:rPr>
                            </w:pPr>
                          </w:p>
                          <w:p w14:paraId="17C73EF1"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blazer – paletó esportivo unissex.</w:t>
                            </w:r>
                          </w:p>
                          <w:p w14:paraId="51C65DC5"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calças pescador – calças de comprimento até metade da canela.</w:t>
                            </w:r>
                          </w:p>
                          <w:p w14:paraId="42082D93"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costume – roupa de homem, geralmente paletó e calça.</w:t>
                            </w:r>
                          </w:p>
                          <w:p w14:paraId="4EC94687"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escarpins – tipo de sapato de sola delgada; deixa o peito do pé à mostra.</w:t>
                            </w:r>
                          </w:p>
                          <w:p w14:paraId="1AA398FD"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estilo – conjunto de qualidades de expressão.</w:t>
                            </w:r>
                          </w:p>
                          <w:p w14:paraId="1130E3A0"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feltro – espécie de estofo de lã ou de pêlo usado nos chapéus.</w:t>
                            </w:r>
                          </w:p>
                          <w:p w14:paraId="1B993011"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gabardine – tecido de casimira.</w:t>
                            </w:r>
                          </w:p>
                          <w:p w14:paraId="5ED5C5D4"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índigo – tecido índigo que recebe o nome da substância que dá o tom azul escuro.</w:t>
                            </w:r>
                          </w:p>
                          <w:p w14:paraId="4A13450F"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jaqueta – casaco curto, feito inicialmente para os homens.</w:t>
                            </w:r>
                          </w:p>
                          <w:p w14:paraId="604D31A1"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legging – calça de malha extremamente justa.</w:t>
                            </w:r>
                          </w:p>
                          <w:p w14:paraId="0C75DDE2"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linho – tecido feito a partir das plantas das Lináceas.</w:t>
                            </w:r>
                          </w:p>
                          <w:p w14:paraId="20CDEC43"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mangas-morcego – mangas que têm o molde da asa de um morcego. mule – pantufa, chinelo.</w:t>
                            </w:r>
                          </w:p>
                          <w:p w14:paraId="16ED92EB"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musseline – tecido de seda, algodão ou sintético muito fine, leve.</w:t>
                            </w:r>
                          </w:p>
                          <w:p w14:paraId="332A0D46"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organza – fio de seda torcido formando a urdidura do tecido.</w:t>
                            </w:r>
                          </w:p>
                          <w:p w14:paraId="6F4C1057"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risca-de-giz – padronagem de tecido masculino.</w:t>
                            </w:r>
                          </w:p>
                          <w:p w14:paraId="541BD89C"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 xml:space="preserve">seda – tecido feito da substância produzida pela lagarta da borboleta Bombyx. </w:t>
                            </w:r>
                          </w:p>
                          <w:p w14:paraId="4B51AE04" w14:textId="77777777" w:rsidR="00374C78" w:rsidRPr="00C9050A" w:rsidRDefault="00374C78"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BB348" id="_x0000_s1032" type="#_x0000_t202" style="position:absolute;left:0;text-align:left;margin-left:39.45pt;margin-top:36.65pt;width:334.5pt;height:448.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QSKAIAACsEAAAOAAAAZHJzL2Uyb0RvYy54bWysU81u2zAMvg/YOwi6L04MO0uMOkWXLsOA&#10;7gdo9wC0LMfCZNGTlNjZ04+S0zTbbsN0EEiR/ER+JG9ux06zo7ROoSn5YjbnTBqBtTL7kn972r1Z&#10;ceY8mBo0Glnyk3T8dvP61c3QFzLFFnUtLSMQ44qhL3nrfV8kiROt7MDNsJeGjA3aDjypdp/UFgZC&#10;73SSzufLZEBb9xaFdI5e7ycj30T8ppHCf2kaJz3TJafcfLxtvKtwJ5sbKPYW+laJcxrwD1l0oAx9&#10;eoG6Bw/sYNVfUJ0SFh02fiawS7BplJCxBqpmMf+jmscWehlrIXJcf6HJ/T9Y8fn41TJVlzxLc84M&#10;dNSkLagRWC3Zkxw9sjSwNPSuIOfHntz9+A5H6nas2PUPKL47ZnDbgtnLO2txaCXUlOUiRCZXoROO&#10;CyDV8Alr+gwOHiPQ2NguUEikMEKnbp0uHaI8mKDHLM1Wi5xMgmz5cp2vSQl/QPEc3lvnP0jsWBBK&#10;bmkEIjwcH5yfXJ9dwm8Otap3Suuo2H211ZYdgcZlF88Z/Tc3bdhQ8nVOjIUogyGeoKHolKdx1qor&#10;+WoeTgiHItDx3tRR9qD0JFPS2pz5CZRM5PixGmNDliE2cFdhfSLCLE7TS9tGQov2J2cDTW7J3Y8D&#10;WMmZ/miI9PUiy8KoRyXL36ak2GtLdW0BIwiq5J6zSdz6uB5TYXfUnEZF2l4yOadMExmJP29PGPlr&#10;PXq97PjmFwAAAP//AwBQSwMEFAAGAAgAAAAhAGFgXFDeAAAACQEAAA8AAABkcnMvZG93bnJldi54&#10;bWxMj8FOwzAQRO9I/IO1SFwQdSClbtI4FSCBuLb0Azaxm0SN11HsNunfs5zgtNqd0eybYju7Xlzs&#10;GDpPGp4WCQhLtTcdNRoO3x+PaxAhIhnsPVkNVxtgW97eFJgbP9HOXvaxERxCIUcNbYxDLmWoW+sw&#10;LPxgibWjHx1GXsdGmhEnDne9fE6SlXTYEX9ocbDvra1P+7PTcPyaHl6yqfqMB7Vbrt6wU5W/an1/&#10;N79uQEQ7xz8z/OIzOpTMVPkzmSB6DWqdsZNnmoJgXS0VHyoNmUpSkGUh/zcofwAAAP//AwBQSwEC&#10;LQAUAAYACAAAACEAtoM4kv4AAADhAQAAEwAAAAAAAAAAAAAAAAAAAAAAW0NvbnRlbnRfVHlwZXNd&#10;LnhtbFBLAQItABQABgAIAAAAIQA4/SH/1gAAAJQBAAALAAAAAAAAAAAAAAAAAC8BAABfcmVscy8u&#10;cmVsc1BLAQItABQABgAIAAAAIQCOsxQSKAIAACsEAAAOAAAAAAAAAAAAAAAAAC4CAABkcnMvZTJv&#10;RG9jLnhtbFBLAQItABQABgAIAAAAIQBhYFxQ3gAAAAkBAAAPAAAAAAAAAAAAAAAAAIIEAABkcnMv&#10;ZG93bnJldi54bWxQSwUGAAAAAAQABADzAAAAjQUAAAAA&#10;" stroked="f">
                <v:textbox>
                  <w:txbxContent>
                    <w:p w14:paraId="44C34BB8" w14:textId="77777777" w:rsidR="00374C78" w:rsidRPr="00D4139E" w:rsidRDefault="00374C78" w:rsidP="00D4139E">
                      <w:pPr>
                        <w:spacing w:before="0"/>
                        <w:jc w:val="center"/>
                        <w:rPr>
                          <w:rFonts w:ascii="Arial" w:hAnsi="Arial" w:cs="Arial"/>
                          <w:b/>
                          <w:sz w:val="16"/>
                          <w:szCs w:val="16"/>
                        </w:rPr>
                      </w:pPr>
                      <w:r w:rsidRPr="00D4139E">
                        <w:rPr>
                          <w:rFonts w:ascii="Arial" w:hAnsi="Arial" w:cs="Arial"/>
                          <w:b/>
                          <w:sz w:val="16"/>
                          <w:szCs w:val="16"/>
                        </w:rPr>
                        <w:t>GLOSSÁRIO</w:t>
                      </w:r>
                    </w:p>
                    <w:p w14:paraId="133C9FB3" w14:textId="77777777" w:rsidR="00374C78" w:rsidRPr="00D4139E" w:rsidRDefault="00374C78" w:rsidP="00D4139E">
                      <w:pPr>
                        <w:spacing w:before="0"/>
                        <w:rPr>
                          <w:rFonts w:ascii="Arial" w:hAnsi="Arial" w:cs="Arial"/>
                          <w:b/>
                          <w:sz w:val="16"/>
                          <w:szCs w:val="16"/>
                        </w:rPr>
                      </w:pPr>
                    </w:p>
                    <w:p w14:paraId="17C73EF1"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blazer – paletó esportivo unissex.</w:t>
                      </w:r>
                    </w:p>
                    <w:p w14:paraId="51C65DC5"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calças pescador – calças de comprimento até metade da canela.</w:t>
                      </w:r>
                    </w:p>
                    <w:p w14:paraId="42082D93"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costume – roupa de homem, geralmente paletó e calça.</w:t>
                      </w:r>
                    </w:p>
                    <w:p w14:paraId="4EC94687"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escarpins – tipo de sapato de sola delgada; deixa o peito do pé à mostra.</w:t>
                      </w:r>
                    </w:p>
                    <w:p w14:paraId="1AA398FD"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estilo – conjunto de qualidades de expressão.</w:t>
                      </w:r>
                    </w:p>
                    <w:p w14:paraId="1130E3A0"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feltro – espécie de estofo de lã ou de pêlo usado nos chapéus.</w:t>
                      </w:r>
                    </w:p>
                    <w:p w14:paraId="1B993011"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gabardine – tecido de casimira.</w:t>
                      </w:r>
                    </w:p>
                    <w:p w14:paraId="5ED5C5D4"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índigo – tecido índigo que recebe o nome da substância que dá o tom azul escuro.</w:t>
                      </w:r>
                    </w:p>
                    <w:p w14:paraId="4A13450F"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jaqueta – casaco curto, feito inicialmente para os homens.</w:t>
                      </w:r>
                    </w:p>
                    <w:p w14:paraId="604D31A1"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legging – calça de malha extremamente justa.</w:t>
                      </w:r>
                    </w:p>
                    <w:p w14:paraId="0C75DDE2"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linho – tecido feito a partir das plantas das Lináceas.</w:t>
                      </w:r>
                    </w:p>
                    <w:p w14:paraId="20CDEC43"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mangas-morcego – mangas que têm o molde da asa de um morcego. mule – pantufa, chinelo.</w:t>
                      </w:r>
                    </w:p>
                    <w:p w14:paraId="16ED92EB"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musseline – tecido de seda, algodão ou sintético muito fine, leve.</w:t>
                      </w:r>
                    </w:p>
                    <w:p w14:paraId="332A0D46"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organza – fio de seda torcido formando a urdidura do tecido.</w:t>
                      </w:r>
                    </w:p>
                    <w:p w14:paraId="6F4C1057"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risca-de-giz – padronagem de tecido masculino.</w:t>
                      </w:r>
                    </w:p>
                    <w:p w14:paraId="541BD89C" w14:textId="77777777" w:rsidR="00374C78" w:rsidRPr="00D4139E" w:rsidRDefault="00374C78" w:rsidP="00D4139E">
                      <w:pPr>
                        <w:spacing w:before="0"/>
                        <w:rPr>
                          <w:rFonts w:ascii="Arial" w:hAnsi="Arial" w:cs="Arial"/>
                          <w:b/>
                          <w:sz w:val="16"/>
                          <w:szCs w:val="16"/>
                        </w:rPr>
                      </w:pPr>
                      <w:r w:rsidRPr="00D4139E">
                        <w:rPr>
                          <w:rFonts w:ascii="Arial" w:hAnsi="Arial" w:cs="Arial"/>
                          <w:b/>
                          <w:sz w:val="16"/>
                          <w:szCs w:val="16"/>
                        </w:rPr>
                        <w:t xml:space="preserve">seda – tecido feito da substância produzida pela lagarta da borboleta Bombyx. </w:t>
                      </w:r>
                    </w:p>
                    <w:p w14:paraId="4B51AE04" w14:textId="77777777" w:rsidR="00374C78" w:rsidRPr="00C9050A" w:rsidRDefault="00374C78" w:rsidP="003E3183"/>
                  </w:txbxContent>
                </v:textbox>
              </v:shape>
            </w:pict>
          </mc:Fallback>
        </mc:AlternateContent>
      </w:r>
      <w:r>
        <w:rPr>
          <w:noProof/>
          <w:lang w:eastAsia="pt-BR"/>
        </w:rPr>
        <w:drawing>
          <wp:inline distT="0" distB="0" distL="0" distR="0" wp14:anchorId="78BC6DE4" wp14:editId="6FD0A947">
            <wp:extent cx="5648442" cy="7048500"/>
            <wp:effectExtent l="0" t="0" r="9525" b="0"/>
            <wp:docPr id="424" name="Imagem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910" cy="7049084"/>
                    </a:xfrm>
                    <a:prstGeom prst="rect">
                      <a:avLst/>
                    </a:prstGeom>
                    <a:noFill/>
                    <a:ln>
                      <a:noFill/>
                    </a:ln>
                  </pic:spPr>
                </pic:pic>
              </a:graphicData>
            </a:graphic>
          </wp:inline>
        </w:drawing>
      </w:r>
    </w:p>
    <w:p w14:paraId="09310268" w14:textId="77777777" w:rsidR="004C517F" w:rsidRPr="004C517F" w:rsidRDefault="004C517F" w:rsidP="006C45D8">
      <w:pPr>
        <w:ind w:right="-2"/>
      </w:pPr>
    </w:p>
    <w:p w14:paraId="3835FDB7" w14:textId="77777777" w:rsidR="003A6141" w:rsidRPr="003A6141" w:rsidRDefault="003A6141" w:rsidP="006C45D8">
      <w:pPr>
        <w:ind w:right="-2"/>
      </w:pPr>
    </w:p>
    <w:p w14:paraId="0A531639" w14:textId="77777777" w:rsidR="003A6141" w:rsidRDefault="003A6141" w:rsidP="006C45D8">
      <w:pPr>
        <w:pStyle w:val="Ttulo2"/>
        <w:ind w:right="-2"/>
      </w:pPr>
      <w:bookmarkStart w:id="78" w:name="_Toc483334293"/>
      <w:r w:rsidRPr="003A6141">
        <w:lastRenderedPageBreak/>
        <w:t>ANEXO B</w:t>
      </w:r>
      <w:r w:rsidR="004C517F">
        <w:t>.3</w:t>
      </w:r>
      <w:r w:rsidRPr="003A6141">
        <w:t xml:space="preserve"> – Modelo de índice</w:t>
      </w:r>
      <w:r w:rsidR="004C517F">
        <w:t xml:space="preserve"> - Assuntos</w:t>
      </w:r>
      <w:bookmarkEnd w:id="78"/>
    </w:p>
    <w:p w14:paraId="308839C9" w14:textId="77777777" w:rsidR="004C517F" w:rsidRPr="004C517F" w:rsidRDefault="004C517F" w:rsidP="006C45D8">
      <w:pPr>
        <w:ind w:right="-2"/>
      </w:pPr>
      <w:r>
        <w:rPr>
          <w:noProof/>
          <w:lang w:eastAsia="pt-BR"/>
        </w:rPr>
        <mc:AlternateContent>
          <mc:Choice Requires="wps">
            <w:drawing>
              <wp:anchor distT="45720" distB="45720" distL="114300" distR="114300" simplePos="0" relativeHeight="251676672" behindDoc="0" locked="0" layoutInCell="1" allowOverlap="1" wp14:anchorId="32FB06E6" wp14:editId="63447401">
                <wp:simplePos x="0" y="0"/>
                <wp:positionH relativeFrom="column">
                  <wp:posOffset>514350</wp:posOffset>
                </wp:positionH>
                <wp:positionV relativeFrom="paragraph">
                  <wp:posOffset>464820</wp:posOffset>
                </wp:positionV>
                <wp:extent cx="4248150" cy="5695950"/>
                <wp:effectExtent l="0" t="0" r="0" b="0"/>
                <wp:wrapNone/>
                <wp:docPr id="4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14:paraId="30009B4A" w14:textId="77777777" w:rsidR="00374C78" w:rsidRDefault="00374C78" w:rsidP="00D4139E">
                            <w:pPr>
                              <w:spacing w:before="0" w:after="0" w:line="261" w:lineRule="auto"/>
                              <w:jc w:val="center"/>
                              <w:rPr>
                                <w:rFonts w:ascii="Arial" w:hAnsi="Arial" w:cs="Arial"/>
                                <w:b/>
                                <w:sz w:val="16"/>
                              </w:rPr>
                            </w:pPr>
                            <w:r w:rsidRPr="00D4139E">
                              <w:rPr>
                                <w:rFonts w:ascii="Arial" w:hAnsi="Arial" w:cs="Arial"/>
                                <w:b/>
                                <w:sz w:val="16"/>
                              </w:rPr>
                              <w:t>ÍNDICE DE ASSUNTOS</w:t>
                            </w:r>
                          </w:p>
                          <w:p w14:paraId="225243FF" w14:textId="77777777" w:rsidR="00374C78" w:rsidRPr="00D4139E" w:rsidRDefault="00374C78" w:rsidP="00D4139E">
                            <w:pPr>
                              <w:spacing w:before="0" w:after="0" w:line="261" w:lineRule="auto"/>
                              <w:jc w:val="center"/>
                              <w:rPr>
                                <w:rFonts w:ascii="Arial" w:hAnsi="Arial" w:cs="Arial"/>
                                <w:b/>
                                <w:sz w:val="16"/>
                              </w:rPr>
                            </w:pPr>
                          </w:p>
                          <w:p w14:paraId="49074682" w14:textId="77777777" w:rsidR="00374C78" w:rsidRPr="00D4139E" w:rsidRDefault="00374C78" w:rsidP="00D4139E">
                            <w:pPr>
                              <w:spacing w:before="0" w:after="0" w:line="261" w:lineRule="auto"/>
                              <w:rPr>
                                <w:rFonts w:ascii="Arial" w:hAnsi="Arial" w:cs="Arial"/>
                                <w:b/>
                                <w:sz w:val="16"/>
                              </w:rPr>
                            </w:pPr>
                          </w:p>
                          <w:p w14:paraId="3728BDE5"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w:t>
                            </w:r>
                          </w:p>
                          <w:p w14:paraId="3109DDC6"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Ajuricava ver Guerreiros</w:t>
                            </w:r>
                          </w:p>
                          <w:p w14:paraId="628DB7C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Ajuru, 243-250, 288-289, 293, 309, 314, 336</w:t>
                            </w:r>
                          </w:p>
                          <w:p w14:paraId="71CFB4F0"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Akaké ver Homens</w:t>
                            </w:r>
                          </w:p>
                          <w:p w14:paraId="485D5A1E"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Akalapijéimaver Caçadores</w:t>
                            </w:r>
                          </w:p>
                          <w:p w14:paraId="4056FF59"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Amantes, 176</w:t>
                            </w:r>
                          </w:p>
                          <w:p w14:paraId="648ED9FD"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Amazonas (Lenda), 112, 162-163, 179, 210</w:t>
                            </w:r>
                          </w:p>
                          <w:p w14:paraId="574DA4E3"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Amazonas, Rio, 147</w:t>
                            </w:r>
                          </w:p>
                          <w:p w14:paraId="58BB7A78"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Amendoim, 218, 299</w:t>
                            </w:r>
                          </w:p>
                          <w:p w14:paraId="2B563DEA"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Anambé, 20</w:t>
                            </w:r>
                          </w:p>
                          <w:p w14:paraId="2691F833"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Anhangá (Mito), 157</w:t>
                            </w:r>
                          </w:p>
                          <w:p w14:paraId="48EB8D3A"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Animais, 65, 194</w:t>
                            </w:r>
                          </w:p>
                          <w:p w14:paraId="0F95B59A"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Anta, 13, 67, 120, 124, 180, 299, 301-302, 316</w:t>
                            </w:r>
                          </w:p>
                          <w:p w14:paraId="7D648C0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Antropofagia, 209, 226, 229, 232, 236, 271</w:t>
                            </w:r>
                          </w:p>
                          <w:p w14:paraId="155C62B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Apinayé, 29-32, 183</w:t>
                            </w:r>
                          </w:p>
                          <w:p w14:paraId="14434093"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Apog ver Fogo</w:t>
                            </w:r>
                          </w:p>
                          <w:p w14:paraId="73110F2E"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Araras, 102, 263, 307, 332</w:t>
                            </w:r>
                          </w:p>
                          <w:p w14:paraId="7080585C"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Arcos e flexas, 38</w:t>
                            </w:r>
                          </w:p>
                          <w:p w14:paraId="06CABCFC"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Arekuna, 72, 76-77, 84, 86, 90-94, 101-102, 105-106, 108, 122</w:t>
                            </w:r>
                          </w:p>
                          <w:p w14:paraId="2AC0B0E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 xml:space="preserve">Arikapu, 261-264, 291, 300, 325-329, 339 </w:t>
                            </w:r>
                          </w:p>
                          <w:p w14:paraId="3D4EEE26"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rmas, 035, 047, 271, 286</w:t>
                            </w:r>
                          </w:p>
                          <w:p w14:paraId="1813010C"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Aruá, 265-272, 283, 290, 294, 302, 310-311, 316, 324, 330-331, 337-338</w:t>
                            </w:r>
                          </w:p>
                          <w:p w14:paraId="2C1BE9A6"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Árvores, 7, 72-73, 286</w:t>
                            </w:r>
                          </w:p>
                          <w:p w14:paraId="45DF594D"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Aukêver Crianças Aukemaíbo ver Homens</w:t>
                            </w:r>
                          </w:p>
                          <w:p w14:paraId="2471AA3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Aves, 9, 17, 60, 166, 183, 200-204</w:t>
                            </w:r>
                          </w:p>
                          <w:p w14:paraId="379B4E74" w14:textId="77777777" w:rsidR="00374C78" w:rsidRPr="00D4139E" w:rsidRDefault="00374C78" w:rsidP="00D4139E">
                            <w:pPr>
                              <w:spacing w:before="0" w:after="0" w:line="261" w:lineRule="auto"/>
                              <w:rPr>
                                <w:rFonts w:ascii="Arial" w:hAnsi="Arial" w:cs="Arial"/>
                                <w:b/>
                                <w:sz w:val="16"/>
                              </w:rPr>
                            </w:pPr>
                          </w:p>
                          <w:p w14:paraId="5C1D8F81"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B</w:t>
                            </w:r>
                          </w:p>
                          <w:p w14:paraId="7517401F"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 xml:space="preserve">Baitagogo ver Caciques </w:t>
                            </w:r>
                          </w:p>
                          <w:p w14:paraId="1803D38F" w14:textId="77777777" w:rsidR="00374C78" w:rsidRPr="00D4139E" w:rsidRDefault="00374C78" w:rsidP="00D4139E">
                            <w:pPr>
                              <w:spacing w:before="0" w:after="0" w:line="261" w:lineRule="auto"/>
                              <w:rPr>
                                <w:rFonts w:ascii="Arial" w:hAnsi="Arial" w:cs="Arial"/>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B06E6" id="_x0000_s1033" type="#_x0000_t202" style="position:absolute;left:0;text-align:left;margin-left:40.5pt;margin-top:36.6pt;width:334.5pt;height:44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CzKQIAACsEAAAOAAAAZHJzL2Uyb0RvYy54bWysU8Fu2zAMvQ/YPwi6L04Mp0mMOEWXLsOA&#10;rhvQ7gNoWY6FyaInKbGzrx8lp2m23Yb5IJAm+fT4SK1vh1azo7ROoSn4bDLlTBqBlTL7gn973r1b&#10;cuY8mAo0Glnwk3T8dvP2zbrvcplig7qSlhGIcXnfFbzxvsuTxIlGtuAm2ElDwRptC55cu08qCz2h&#10;tzpJp9ObpEdbdRaFdI7+3o9Bvon4dS2F/1LXTnqmC07cfDxtPMtwJps15HsLXaPEmQb8A4sWlKFL&#10;L1D34IEdrPoLqlXCosPaTwS2Cda1EjL2QN3Mpn9089RAJ2MvJI7rLjK5/wcrHo9fLVNVwbN0wZmB&#10;loa0BTUAqyR7loNHlgaV+s7llPzUUbof3uNA044du+4BxXfHDG4bMHt5Zy32jYSKWM5CZXJVOuK4&#10;AFL2n7Giy+DgMQINtW2DhCQKI3Sa1ukyIeLBBP3M0mw5m1NIUGx+s5qvyAl3QP5S3lnnP0psWTAK&#10;bmkFIjwcH5wfU19Swm0Otap2Suvo2H251ZYdgdZlF78z+m9p2rC+4Kt5Oo/IBkM9QUPeKk/rrFVb&#10;8OU0fKEc8iDHB1NF24PSo02ktTnrEyQZxfFDOcSBLEJt0K7E6kSCWRy3l14bGQ3an5z1tLkFdz8O&#10;YCVn+pMh0VezLAurHp1svkjJsdeR8joCRhBUwT1no7n18XkE2gbvaDi1irK9MjlTpo2Mwp9fT1j5&#10;az9mvb7xzS8AAAD//wMAUEsDBBQABgAIAAAAIQDUW3F13gAAAAkBAAAPAAAAZHJzL2Rvd25yZXYu&#10;eG1sTI/BTsMwEETvSPyDtZW4IOo00LoN2VSABOLa0g9w4m0SNV5Hsdukf4850ePsrGbe5NvJduJC&#10;g28dIyzmCQjiypmWa4TDz+fTGoQPmo3uHBPClTxsi/u7XGfGjbyjyz7UIoawzzRCE0KfSemrhqz2&#10;c9cTR+/oBqtDlEMtzaDHGG47mSbJSlrdcmxodE8fDVWn/dkiHL/Hx+VmLL/CQe1eVu+6VaW7Ij7M&#10;prdXEIGm8P8Mf/gRHYrIVLozGy86hPUiTgkI6jkFEX21TOKhRNioJAVZ5PJ2QfELAAD//wMAUEsB&#10;Ai0AFAAGAAgAAAAhALaDOJL+AAAA4QEAABMAAAAAAAAAAAAAAAAAAAAAAFtDb250ZW50X1R5cGVz&#10;XS54bWxQSwECLQAUAAYACAAAACEAOP0h/9YAAACUAQAACwAAAAAAAAAAAAAAAAAvAQAAX3JlbHMv&#10;LnJlbHNQSwECLQAUAAYACAAAACEAcwQwsykCAAArBAAADgAAAAAAAAAAAAAAAAAuAgAAZHJzL2Uy&#10;b0RvYy54bWxQSwECLQAUAAYACAAAACEA1Ftxdd4AAAAJAQAADwAAAAAAAAAAAAAAAACDBAAAZHJz&#10;L2Rvd25yZXYueG1sUEsFBgAAAAAEAAQA8wAAAI4FAAAAAA==&#10;" stroked="f">
                <v:textbox>
                  <w:txbxContent>
                    <w:p w14:paraId="30009B4A" w14:textId="77777777" w:rsidR="00374C78" w:rsidRDefault="00374C78" w:rsidP="00D4139E">
                      <w:pPr>
                        <w:spacing w:before="0" w:after="0" w:line="261" w:lineRule="auto"/>
                        <w:jc w:val="center"/>
                        <w:rPr>
                          <w:rFonts w:ascii="Arial" w:hAnsi="Arial" w:cs="Arial"/>
                          <w:b/>
                          <w:sz w:val="16"/>
                        </w:rPr>
                      </w:pPr>
                      <w:r w:rsidRPr="00D4139E">
                        <w:rPr>
                          <w:rFonts w:ascii="Arial" w:hAnsi="Arial" w:cs="Arial"/>
                          <w:b/>
                          <w:sz w:val="16"/>
                        </w:rPr>
                        <w:t>ÍNDICE DE ASSUNTOS</w:t>
                      </w:r>
                    </w:p>
                    <w:p w14:paraId="225243FF" w14:textId="77777777" w:rsidR="00374C78" w:rsidRPr="00D4139E" w:rsidRDefault="00374C78" w:rsidP="00D4139E">
                      <w:pPr>
                        <w:spacing w:before="0" w:after="0" w:line="261" w:lineRule="auto"/>
                        <w:jc w:val="center"/>
                        <w:rPr>
                          <w:rFonts w:ascii="Arial" w:hAnsi="Arial" w:cs="Arial"/>
                          <w:b/>
                          <w:sz w:val="16"/>
                        </w:rPr>
                      </w:pPr>
                    </w:p>
                    <w:p w14:paraId="49074682" w14:textId="77777777" w:rsidR="00374C78" w:rsidRPr="00D4139E" w:rsidRDefault="00374C78" w:rsidP="00D4139E">
                      <w:pPr>
                        <w:spacing w:before="0" w:after="0" w:line="261" w:lineRule="auto"/>
                        <w:rPr>
                          <w:rFonts w:ascii="Arial" w:hAnsi="Arial" w:cs="Arial"/>
                          <w:b/>
                          <w:sz w:val="16"/>
                        </w:rPr>
                      </w:pPr>
                    </w:p>
                    <w:p w14:paraId="3728BDE5"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w:t>
                      </w:r>
                    </w:p>
                    <w:p w14:paraId="3109DDC6"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Ajuricava ver Guerreiros</w:t>
                      </w:r>
                    </w:p>
                    <w:p w14:paraId="628DB7C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Ajuru, 243-250, 288-289, 293, 309, 314, 336</w:t>
                      </w:r>
                    </w:p>
                    <w:p w14:paraId="71CFB4F0"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Akaké ver Homens</w:t>
                      </w:r>
                    </w:p>
                    <w:p w14:paraId="485D5A1E"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Akalapijéimaver Caçadores</w:t>
                      </w:r>
                    </w:p>
                    <w:p w14:paraId="4056FF59"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Amantes, 176</w:t>
                      </w:r>
                    </w:p>
                    <w:p w14:paraId="648ED9FD"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Amazonas (Lenda), 112, 162-163, 179, 210</w:t>
                      </w:r>
                    </w:p>
                    <w:p w14:paraId="574DA4E3"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Amazonas, Rio, 147</w:t>
                      </w:r>
                    </w:p>
                    <w:p w14:paraId="58BB7A78"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Amendoim, 218, 299</w:t>
                      </w:r>
                    </w:p>
                    <w:p w14:paraId="2B563DEA"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Anambé, 20</w:t>
                      </w:r>
                    </w:p>
                    <w:p w14:paraId="2691F833"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Anhangá (Mito), 157</w:t>
                      </w:r>
                    </w:p>
                    <w:p w14:paraId="48EB8D3A"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Animais, 65, 194</w:t>
                      </w:r>
                    </w:p>
                    <w:p w14:paraId="0F95B59A"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Anta, 13, 67, 120, 124, 180, 299, 301-302, 316</w:t>
                      </w:r>
                    </w:p>
                    <w:p w14:paraId="7D648C0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Antropofagia, 209, 226, 229, 232, 236, 271</w:t>
                      </w:r>
                    </w:p>
                    <w:p w14:paraId="155C62B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Apinayé, 29-32, 183</w:t>
                      </w:r>
                    </w:p>
                    <w:p w14:paraId="14434093"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Apog ver Fogo</w:t>
                      </w:r>
                    </w:p>
                    <w:p w14:paraId="73110F2E"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Araras, 102, 263, 307, 332</w:t>
                      </w:r>
                    </w:p>
                    <w:p w14:paraId="7080585C"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Arcos e flexas, 38</w:t>
                      </w:r>
                    </w:p>
                    <w:p w14:paraId="06CABCFC"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Arekuna, 72, 76-77, 84, 86, 90-94, 101-102, 105-106, 108, 122</w:t>
                      </w:r>
                    </w:p>
                    <w:p w14:paraId="2AC0B0E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 xml:space="preserve">Arikapu, 261-264, 291, 300, 325-329, 339 </w:t>
                      </w:r>
                    </w:p>
                    <w:p w14:paraId="3D4EEE26"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rmas, 035, 047, 271, 286</w:t>
                      </w:r>
                    </w:p>
                    <w:p w14:paraId="1813010C"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Aruá, 265-272, 283, 290, 294, 302, 310-311, 316, 324, 330-331, 337-338</w:t>
                      </w:r>
                    </w:p>
                    <w:p w14:paraId="2C1BE9A6"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Árvores, 7, 72-73, 286</w:t>
                      </w:r>
                    </w:p>
                    <w:p w14:paraId="45DF594D"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Aukêver Crianças Aukemaíbo ver Homens</w:t>
                      </w:r>
                    </w:p>
                    <w:p w14:paraId="2471AA34"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Aves, 9, 17, 60, 166, 183, 200-204</w:t>
                      </w:r>
                    </w:p>
                    <w:p w14:paraId="379B4E74" w14:textId="77777777" w:rsidR="00374C78" w:rsidRPr="00D4139E" w:rsidRDefault="00374C78" w:rsidP="00D4139E">
                      <w:pPr>
                        <w:spacing w:before="0" w:after="0" w:line="261" w:lineRule="auto"/>
                        <w:rPr>
                          <w:rFonts w:ascii="Arial" w:hAnsi="Arial" w:cs="Arial"/>
                          <w:b/>
                          <w:sz w:val="16"/>
                        </w:rPr>
                      </w:pPr>
                    </w:p>
                    <w:p w14:paraId="5C1D8F81"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B</w:t>
                      </w:r>
                    </w:p>
                    <w:p w14:paraId="7517401F" w14:textId="77777777" w:rsidR="00374C78" w:rsidRPr="00D4139E" w:rsidRDefault="00374C78" w:rsidP="00D4139E">
                      <w:pPr>
                        <w:spacing w:before="0" w:after="0" w:line="261" w:lineRule="auto"/>
                        <w:rPr>
                          <w:rFonts w:ascii="Arial" w:hAnsi="Arial" w:cs="Arial"/>
                          <w:b/>
                          <w:sz w:val="16"/>
                        </w:rPr>
                      </w:pPr>
                      <w:r w:rsidRPr="00D4139E">
                        <w:rPr>
                          <w:rFonts w:ascii="Arial" w:hAnsi="Arial" w:cs="Arial"/>
                          <w:b/>
                          <w:sz w:val="16"/>
                        </w:rPr>
                        <w:t xml:space="preserve">Baitagogo ver Caciques </w:t>
                      </w:r>
                    </w:p>
                    <w:p w14:paraId="1803D38F" w14:textId="77777777" w:rsidR="00374C78" w:rsidRPr="00D4139E" w:rsidRDefault="00374C78" w:rsidP="00D4139E">
                      <w:pPr>
                        <w:spacing w:before="0" w:after="0" w:line="261" w:lineRule="auto"/>
                        <w:rPr>
                          <w:rFonts w:ascii="Arial" w:hAnsi="Arial" w:cs="Arial"/>
                          <w:b/>
                          <w:sz w:val="16"/>
                        </w:rPr>
                      </w:pPr>
                    </w:p>
                  </w:txbxContent>
                </v:textbox>
              </v:shape>
            </w:pict>
          </mc:Fallback>
        </mc:AlternateContent>
      </w:r>
      <w:r>
        <w:rPr>
          <w:noProof/>
          <w:lang w:eastAsia="pt-BR"/>
        </w:rPr>
        <w:drawing>
          <wp:inline distT="0" distB="0" distL="0" distR="0" wp14:anchorId="54232B05" wp14:editId="643644CB">
            <wp:extent cx="5640809" cy="7038975"/>
            <wp:effectExtent l="0" t="0" r="0" b="0"/>
            <wp:docPr id="426" name="Imagem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2084" cy="7040566"/>
                    </a:xfrm>
                    <a:prstGeom prst="rect">
                      <a:avLst/>
                    </a:prstGeom>
                    <a:noFill/>
                    <a:ln>
                      <a:noFill/>
                    </a:ln>
                  </pic:spPr>
                </pic:pic>
              </a:graphicData>
            </a:graphic>
          </wp:inline>
        </w:drawing>
      </w:r>
    </w:p>
    <w:p w14:paraId="751DACE2" w14:textId="77777777" w:rsidR="003A6141" w:rsidRPr="004C517F" w:rsidRDefault="003A6141" w:rsidP="006C45D8">
      <w:pPr>
        <w:ind w:right="-2"/>
      </w:pPr>
    </w:p>
    <w:p w14:paraId="0E7E4447" w14:textId="77777777" w:rsidR="00BD0E70" w:rsidRDefault="00BD0E70">
      <w:pPr>
        <w:spacing w:before="0" w:line="259" w:lineRule="auto"/>
        <w:rPr>
          <w:b/>
          <w:color w:val="833C0B" w:themeColor="accent2" w:themeShade="80"/>
          <w:sz w:val="28"/>
          <w:szCs w:val="24"/>
        </w:rPr>
      </w:pPr>
      <w:bookmarkStart w:id="79" w:name="_Toc483334294"/>
      <w:r>
        <w:br w:type="page"/>
      </w:r>
    </w:p>
    <w:p w14:paraId="1D0E1A1B" w14:textId="77777777" w:rsidR="003A6141" w:rsidRDefault="003A6141" w:rsidP="006C45D8">
      <w:pPr>
        <w:pStyle w:val="Ttulo2"/>
        <w:ind w:right="-2"/>
      </w:pPr>
      <w:r w:rsidRPr="004C517F">
        <w:lastRenderedPageBreak/>
        <w:t>ANEXO B</w:t>
      </w:r>
      <w:r w:rsidR="004C517F">
        <w:t>.4</w:t>
      </w:r>
      <w:r w:rsidRPr="004C517F">
        <w:t xml:space="preserve"> – Modelo de índice</w:t>
      </w:r>
      <w:r w:rsidR="004C517F">
        <w:t xml:space="preserve"> - Autores</w:t>
      </w:r>
      <w:bookmarkEnd w:id="79"/>
    </w:p>
    <w:p w14:paraId="410C4E22" w14:textId="77777777" w:rsidR="004C517F" w:rsidRPr="004C517F" w:rsidRDefault="004C517F" w:rsidP="006C45D8">
      <w:pPr>
        <w:ind w:right="-2"/>
      </w:pPr>
      <w:r>
        <w:rPr>
          <w:noProof/>
          <w:lang w:eastAsia="pt-BR"/>
        </w:rPr>
        <mc:AlternateContent>
          <mc:Choice Requires="wps">
            <w:drawing>
              <wp:anchor distT="45720" distB="45720" distL="114300" distR="114300" simplePos="0" relativeHeight="251678720" behindDoc="0" locked="0" layoutInCell="1" allowOverlap="1" wp14:anchorId="10FA01C1" wp14:editId="62221311">
                <wp:simplePos x="0" y="0"/>
                <wp:positionH relativeFrom="column">
                  <wp:posOffset>520065</wp:posOffset>
                </wp:positionH>
                <wp:positionV relativeFrom="paragraph">
                  <wp:posOffset>485140</wp:posOffset>
                </wp:positionV>
                <wp:extent cx="4248150" cy="5695950"/>
                <wp:effectExtent l="0" t="0" r="0" b="0"/>
                <wp:wrapNone/>
                <wp:docPr id="4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14:paraId="2458B671" w14:textId="77777777" w:rsidR="00374C78" w:rsidRPr="00D4139E" w:rsidRDefault="00374C78" w:rsidP="00D4139E">
                            <w:pPr>
                              <w:spacing w:before="0"/>
                              <w:jc w:val="center"/>
                              <w:rPr>
                                <w:rFonts w:ascii="Arial" w:hAnsi="Arial" w:cs="Arial"/>
                                <w:b/>
                                <w:sz w:val="16"/>
                                <w:szCs w:val="16"/>
                              </w:rPr>
                            </w:pPr>
                            <w:r w:rsidRPr="00D4139E">
                              <w:rPr>
                                <w:rFonts w:ascii="Arial" w:hAnsi="Arial" w:cs="Arial"/>
                                <w:b/>
                                <w:sz w:val="16"/>
                                <w:szCs w:val="16"/>
                              </w:rPr>
                              <w:t>ÍNDICE DE AUTORES</w:t>
                            </w:r>
                          </w:p>
                          <w:p w14:paraId="7A5BCE76" w14:textId="77777777" w:rsidR="00374C78" w:rsidRPr="00D4139E" w:rsidRDefault="00374C78" w:rsidP="00D4139E">
                            <w:pPr>
                              <w:spacing w:before="0"/>
                              <w:rPr>
                                <w:rFonts w:ascii="Arial" w:hAnsi="Arial" w:cs="Arial"/>
                                <w:b/>
                                <w:sz w:val="16"/>
                                <w:szCs w:val="16"/>
                              </w:rPr>
                            </w:pPr>
                          </w:p>
                          <w:p w14:paraId="2F0C74A9" w14:textId="77777777" w:rsidR="00374C78" w:rsidRPr="00D4139E" w:rsidRDefault="00374C78" w:rsidP="00D4139E">
                            <w:pPr>
                              <w:spacing w:before="0"/>
                              <w:rPr>
                                <w:rFonts w:ascii="Arial" w:hAnsi="Arial" w:cs="Arial"/>
                                <w:b/>
                                <w:sz w:val="16"/>
                                <w:szCs w:val="16"/>
                              </w:rPr>
                            </w:pPr>
                          </w:p>
                          <w:p w14:paraId="0BE4518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ABREU, Paulo Roberto de, 198</w:t>
                            </w:r>
                          </w:p>
                          <w:p w14:paraId="5118BBF3"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BERNARDO, Sidney, 184</w:t>
                            </w:r>
                          </w:p>
                          <w:p w14:paraId="3CEF488C"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CALVO, Ana Paula, 156</w:t>
                            </w:r>
                          </w:p>
                          <w:p w14:paraId="42BEF295"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CORRÊA, Mauro, 184</w:t>
                            </w:r>
                          </w:p>
                          <w:p w14:paraId="326D222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DINIS, Henrique, 40</w:t>
                            </w:r>
                          </w:p>
                          <w:p w14:paraId="1FC4452E"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FRAGA, Eliana Martins, 75</w:t>
                            </w:r>
                          </w:p>
                          <w:p w14:paraId="479EB7B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FUGITA, Meico, 138</w:t>
                            </w:r>
                          </w:p>
                          <w:p w14:paraId="2EFB0F06"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GALESI, Rene, 41</w:t>
                            </w:r>
                          </w:p>
                          <w:p w14:paraId="707C125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JORGE, Marilei, 58</w:t>
                            </w:r>
                          </w:p>
                          <w:p w14:paraId="62D8D0DF" w14:textId="77777777" w:rsidR="00374C78" w:rsidRPr="00D4139E" w:rsidRDefault="00374C78"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LEAL, Edison Claudino, 71</w:t>
                            </w:r>
                          </w:p>
                          <w:p w14:paraId="32D1F49F" w14:textId="77777777" w:rsidR="00374C78" w:rsidRPr="00D4139E" w:rsidRDefault="00374C78"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MAYER, PollyanaVilar, 100</w:t>
                            </w:r>
                          </w:p>
                          <w:p w14:paraId="3BA24A0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OLIVEIRA, Alenir Alves de, 28</w:t>
                            </w:r>
                          </w:p>
                          <w:p w14:paraId="5BFEFFAD"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PEREIRA, Flávio de Leão Bastos, 90</w:t>
                            </w:r>
                          </w:p>
                          <w:p w14:paraId="60A389D4"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ROXO, Eduardo Augusto, 5</w:t>
                            </w:r>
                          </w:p>
                          <w:p w14:paraId="7CEB7F20"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SOUZA, Wilson de, 168</w:t>
                            </w:r>
                          </w:p>
                          <w:p w14:paraId="7178EB27"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THOMAS, Daniel de, 57</w:t>
                            </w:r>
                          </w:p>
                          <w:p w14:paraId="46E2332D"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VILLANI, Pedro Angeli, 20</w:t>
                            </w:r>
                          </w:p>
                          <w:p w14:paraId="6ED21080"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 xml:space="preserve">WOLFF, Eward Horst, 191 </w:t>
                            </w:r>
                          </w:p>
                          <w:p w14:paraId="0BCFDF76" w14:textId="77777777" w:rsidR="00374C78" w:rsidRPr="004C517F" w:rsidRDefault="00374C78" w:rsidP="003E3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A01C1" id="_x0000_s1034" type="#_x0000_t202" style="position:absolute;left:0;text-align:left;margin-left:40.95pt;margin-top:38.2pt;width:334.5pt;height:44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y8KQIAACsEAAAOAAAAZHJzL2Uyb0RvYy54bWysU9tu2zAMfR+wfxD0vjgx7C4x4hRdugwD&#10;ugvQ7gNoWY6FyaInKbGzrx8lp2m2vQ3zg0Ca5NHhIbW+HTvNjtI6habki9mcM2kE1srsS/7tafdm&#10;yZnzYGrQaGTJT9Lx283rV+uhL2SKLepaWkYgxhVDX/LW+75IEida2YGbYS8NBRu0HXhy7T6pLQyE&#10;3ukknc9vkgFt3VsU0jn6ez8F+SbiN40U/kvTOOmZLjlx8/G08azCmWzWUOwt9K0SZxrwDyw6UIYu&#10;vUDdgwd2sOovqE4Jiw4bPxPYJdg0SsjYA3WzmP/RzWMLvYy9kDiuv8jk/h+s+Hz8apmqS56lK84M&#10;dDSkLagRWC3Zkxw9sjSoNPSuoOTHntL9+A5Hmnbs2PUPKL47ZnDbgtnLO2txaCXUxHIRKpOr0gnH&#10;BZBq+IQ1XQYHjxFobGwXJCRRGKHTtE6XCREPJuhnlmbLRU4hQbH8ZpWvyAl3QPFc3lvnP0jsWDBK&#10;bmkFIjwcH5yfUp9Twm0Otap3Suvo2H211ZYdgdZlF78z+m9p2rCh5Ks8zSOywVBP0FB0ytM6a9WV&#10;fDkPXyiHIsjx3tTR9qD0ZBNpbc76BEkmcfxYjXEgy1AbtKuwPpFgFqftpddGRov2J2cDbW7J3Y8D&#10;WMmZ/mhI9NUiy8KqRyfL36bk2OtIdR0BIwiq5J6zydz6+DwCbYN3NJxGRdlemJwp00ZG4c+vJ6z8&#10;tR+zXt745hcAAAD//wMAUEsDBBQABgAIAAAAIQB6D5SW3gAAAAkBAAAPAAAAZHJzL2Rvd25yZXYu&#10;eG1sTI/BTsMwEETvSPyDtZW4IOoU0qQJcSpAAnFt6Qds4m0SNV5Hsdukf4850ePsjGbeFtvZ9OJC&#10;o+ssK1gtIxDEtdUdNwoOP59PGxDOI2vsLZOCKznYlvd3BebaTryjy943IpSwy1FB6/2QS+nqlgy6&#10;pR2Ig3e0o0Ef5NhIPeIUyk0vn6MokQY7DgstDvTRUn3an42C4/f0uM6m6ssf0l2cvGOXVvaq1MNi&#10;fnsF4Wn2/2H4ww/oUAamyp5ZO9Er2KyykFSQJjGI4KfrKBwqBVn6EoMsC3n7QfkLAAD//wMAUEsB&#10;Ai0AFAAGAAgAAAAhALaDOJL+AAAA4QEAABMAAAAAAAAAAAAAAAAAAAAAAFtDb250ZW50X1R5cGVz&#10;XS54bWxQSwECLQAUAAYACAAAACEAOP0h/9YAAACUAQAACwAAAAAAAAAAAAAAAAAvAQAAX3JlbHMv&#10;LnJlbHNQSwECLQAUAAYACAAAACEAlqicvCkCAAArBAAADgAAAAAAAAAAAAAAAAAuAgAAZHJzL2Uy&#10;b0RvYy54bWxQSwECLQAUAAYACAAAACEAeg+Ult4AAAAJAQAADwAAAAAAAAAAAAAAAACDBAAAZHJz&#10;L2Rvd25yZXYueG1sUEsFBgAAAAAEAAQA8wAAAI4FAAAAAA==&#10;" stroked="f">
                <v:textbox>
                  <w:txbxContent>
                    <w:p w14:paraId="2458B671" w14:textId="77777777" w:rsidR="00374C78" w:rsidRPr="00D4139E" w:rsidRDefault="00374C78" w:rsidP="00D4139E">
                      <w:pPr>
                        <w:spacing w:before="0"/>
                        <w:jc w:val="center"/>
                        <w:rPr>
                          <w:rFonts w:ascii="Arial" w:hAnsi="Arial" w:cs="Arial"/>
                          <w:b/>
                          <w:sz w:val="16"/>
                          <w:szCs w:val="16"/>
                        </w:rPr>
                      </w:pPr>
                      <w:r w:rsidRPr="00D4139E">
                        <w:rPr>
                          <w:rFonts w:ascii="Arial" w:hAnsi="Arial" w:cs="Arial"/>
                          <w:b/>
                          <w:sz w:val="16"/>
                          <w:szCs w:val="16"/>
                        </w:rPr>
                        <w:t>ÍNDICE DE AUTORES</w:t>
                      </w:r>
                    </w:p>
                    <w:p w14:paraId="7A5BCE76" w14:textId="77777777" w:rsidR="00374C78" w:rsidRPr="00D4139E" w:rsidRDefault="00374C78" w:rsidP="00D4139E">
                      <w:pPr>
                        <w:spacing w:before="0"/>
                        <w:rPr>
                          <w:rFonts w:ascii="Arial" w:hAnsi="Arial" w:cs="Arial"/>
                          <w:b/>
                          <w:sz w:val="16"/>
                          <w:szCs w:val="16"/>
                        </w:rPr>
                      </w:pPr>
                    </w:p>
                    <w:p w14:paraId="2F0C74A9" w14:textId="77777777" w:rsidR="00374C78" w:rsidRPr="00D4139E" w:rsidRDefault="00374C78" w:rsidP="00D4139E">
                      <w:pPr>
                        <w:spacing w:before="0"/>
                        <w:rPr>
                          <w:rFonts w:ascii="Arial" w:hAnsi="Arial" w:cs="Arial"/>
                          <w:b/>
                          <w:sz w:val="16"/>
                          <w:szCs w:val="16"/>
                        </w:rPr>
                      </w:pPr>
                    </w:p>
                    <w:p w14:paraId="0BE4518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ABREU, Paulo Roberto de, 198</w:t>
                      </w:r>
                    </w:p>
                    <w:p w14:paraId="5118BBF3"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BERNARDO, Sidney, 184</w:t>
                      </w:r>
                    </w:p>
                    <w:p w14:paraId="3CEF488C"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CALVO, Ana Paula, 156</w:t>
                      </w:r>
                    </w:p>
                    <w:p w14:paraId="42BEF295"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CORRÊA, Mauro, 184</w:t>
                      </w:r>
                    </w:p>
                    <w:p w14:paraId="326D222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DINIS, Henrique, 40</w:t>
                      </w:r>
                    </w:p>
                    <w:p w14:paraId="1FC4452E"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FRAGA, Eliana Martins, 75</w:t>
                      </w:r>
                    </w:p>
                    <w:p w14:paraId="479EB7B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FUGITA, Meico, 138</w:t>
                      </w:r>
                    </w:p>
                    <w:p w14:paraId="2EFB0F06"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GALESI, Rene, 41</w:t>
                      </w:r>
                    </w:p>
                    <w:p w14:paraId="707C125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JORGE, Marilei, 58</w:t>
                      </w:r>
                    </w:p>
                    <w:p w14:paraId="62D8D0DF" w14:textId="77777777" w:rsidR="00374C78" w:rsidRPr="00D4139E" w:rsidRDefault="00374C78"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LEAL, Edison Claudino, 71</w:t>
                      </w:r>
                    </w:p>
                    <w:p w14:paraId="32D1F49F" w14:textId="77777777" w:rsidR="00374C78" w:rsidRPr="00D4139E" w:rsidRDefault="00374C78" w:rsidP="00D4139E">
                      <w:pPr>
                        <w:spacing w:before="0" w:after="0" w:line="259" w:lineRule="auto"/>
                        <w:rPr>
                          <w:rFonts w:ascii="Arial" w:hAnsi="Arial" w:cs="Arial"/>
                          <w:b/>
                          <w:sz w:val="16"/>
                          <w:szCs w:val="16"/>
                          <w:lang w:val="en-US"/>
                        </w:rPr>
                      </w:pPr>
                      <w:r w:rsidRPr="00D4139E">
                        <w:rPr>
                          <w:rFonts w:ascii="Arial" w:hAnsi="Arial" w:cs="Arial"/>
                          <w:b/>
                          <w:sz w:val="16"/>
                          <w:szCs w:val="16"/>
                          <w:lang w:val="en-US"/>
                        </w:rPr>
                        <w:t>MAYER, PollyanaVilar, 100</w:t>
                      </w:r>
                    </w:p>
                    <w:p w14:paraId="3BA24A09"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OLIVEIRA, Alenir Alves de, 28</w:t>
                      </w:r>
                    </w:p>
                    <w:p w14:paraId="5BFEFFAD"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PEREIRA, Flávio de Leão Bastos, 90</w:t>
                      </w:r>
                    </w:p>
                    <w:p w14:paraId="60A389D4"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ROXO, Eduardo Augusto, 5</w:t>
                      </w:r>
                    </w:p>
                    <w:p w14:paraId="7CEB7F20"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SOUZA, Wilson de, 168</w:t>
                      </w:r>
                    </w:p>
                    <w:p w14:paraId="7178EB27"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THOMAS, Daniel de, 57</w:t>
                      </w:r>
                    </w:p>
                    <w:p w14:paraId="46E2332D"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VILLANI, Pedro Angeli, 20</w:t>
                      </w:r>
                    </w:p>
                    <w:p w14:paraId="6ED21080"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 xml:space="preserve">WOLFF, Eward Horst, 191 </w:t>
                      </w:r>
                    </w:p>
                    <w:p w14:paraId="0BCFDF76" w14:textId="77777777" w:rsidR="00374C78" w:rsidRPr="004C517F" w:rsidRDefault="00374C78" w:rsidP="003E3183"/>
                  </w:txbxContent>
                </v:textbox>
              </v:shape>
            </w:pict>
          </mc:Fallback>
        </mc:AlternateContent>
      </w:r>
      <w:r>
        <w:rPr>
          <w:noProof/>
          <w:lang w:eastAsia="pt-BR"/>
        </w:rPr>
        <w:drawing>
          <wp:inline distT="0" distB="0" distL="0" distR="0" wp14:anchorId="504257BB" wp14:editId="1C2C71A2">
            <wp:extent cx="5579745" cy="6962904"/>
            <wp:effectExtent l="0" t="0" r="1905" b="9525"/>
            <wp:docPr id="428" name="Imagem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904"/>
                    </a:xfrm>
                    <a:prstGeom prst="rect">
                      <a:avLst/>
                    </a:prstGeom>
                    <a:noFill/>
                    <a:ln>
                      <a:noFill/>
                    </a:ln>
                  </pic:spPr>
                </pic:pic>
              </a:graphicData>
            </a:graphic>
          </wp:inline>
        </w:drawing>
      </w:r>
    </w:p>
    <w:p w14:paraId="101E3D67" w14:textId="77777777" w:rsidR="003A6141" w:rsidRPr="003A6141" w:rsidRDefault="003A6141" w:rsidP="006C45D8">
      <w:pPr>
        <w:ind w:right="-2"/>
      </w:pPr>
    </w:p>
    <w:p w14:paraId="73266418" w14:textId="77777777" w:rsidR="004C517F" w:rsidRDefault="004C517F" w:rsidP="006C45D8">
      <w:pPr>
        <w:ind w:right="-2"/>
        <w:rPr>
          <w:color w:val="833C0B" w:themeColor="accent2" w:themeShade="80"/>
          <w:sz w:val="28"/>
          <w:szCs w:val="24"/>
        </w:rPr>
      </w:pPr>
      <w:r>
        <w:br w:type="page"/>
      </w:r>
    </w:p>
    <w:p w14:paraId="22DAD818" w14:textId="77777777" w:rsidR="003A6141" w:rsidRDefault="003A6141" w:rsidP="006C45D8">
      <w:pPr>
        <w:pStyle w:val="Ttulo2"/>
        <w:ind w:right="-2"/>
      </w:pPr>
      <w:bookmarkStart w:id="80" w:name="_Toc483334295"/>
      <w:r w:rsidRPr="003A6141">
        <w:lastRenderedPageBreak/>
        <w:t>ANEXO B</w:t>
      </w:r>
      <w:r w:rsidR="004C517F">
        <w:t>.5</w:t>
      </w:r>
      <w:r w:rsidRPr="003A6141">
        <w:t xml:space="preserve"> – Modelo de índice</w:t>
      </w:r>
      <w:r w:rsidR="004C517F">
        <w:t xml:space="preserve"> – Títulos</w:t>
      </w:r>
      <w:bookmarkEnd w:id="80"/>
    </w:p>
    <w:p w14:paraId="40A0CF6F" w14:textId="77777777" w:rsidR="004C517F" w:rsidRPr="004C517F" w:rsidRDefault="004C517F" w:rsidP="006C45D8">
      <w:pPr>
        <w:ind w:right="-2"/>
      </w:pPr>
      <w:r>
        <w:rPr>
          <w:noProof/>
          <w:lang w:eastAsia="pt-BR"/>
        </w:rPr>
        <mc:AlternateContent>
          <mc:Choice Requires="wps">
            <w:drawing>
              <wp:anchor distT="45720" distB="45720" distL="114300" distR="114300" simplePos="0" relativeHeight="251680768" behindDoc="0" locked="0" layoutInCell="1" allowOverlap="1" wp14:anchorId="70101F60" wp14:editId="3590A9AD">
                <wp:simplePos x="0" y="0"/>
                <wp:positionH relativeFrom="column">
                  <wp:posOffset>481965</wp:posOffset>
                </wp:positionH>
                <wp:positionV relativeFrom="paragraph">
                  <wp:posOffset>456565</wp:posOffset>
                </wp:positionV>
                <wp:extent cx="4248150" cy="5695950"/>
                <wp:effectExtent l="0" t="0" r="0" b="0"/>
                <wp:wrapNone/>
                <wp:docPr id="4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5695950"/>
                        </a:xfrm>
                        <a:prstGeom prst="rect">
                          <a:avLst/>
                        </a:prstGeom>
                        <a:solidFill>
                          <a:srgbClr val="FFFFFF"/>
                        </a:solidFill>
                        <a:ln w="9525">
                          <a:noFill/>
                          <a:miter lim="800000"/>
                          <a:headEnd/>
                          <a:tailEnd/>
                        </a:ln>
                      </wps:spPr>
                      <wps:txbx>
                        <w:txbxContent>
                          <w:p w14:paraId="16CDAF8A" w14:textId="77777777" w:rsidR="00374C78" w:rsidRPr="00D4139E" w:rsidRDefault="00374C78" w:rsidP="00D4139E">
                            <w:pPr>
                              <w:spacing w:before="0" w:after="0" w:line="259" w:lineRule="auto"/>
                              <w:jc w:val="center"/>
                              <w:rPr>
                                <w:rFonts w:ascii="Arial" w:hAnsi="Arial" w:cs="Arial"/>
                                <w:b/>
                                <w:sz w:val="16"/>
                                <w:szCs w:val="16"/>
                              </w:rPr>
                            </w:pPr>
                            <w:r w:rsidRPr="00D4139E">
                              <w:rPr>
                                <w:rFonts w:ascii="Arial" w:hAnsi="Arial" w:cs="Arial"/>
                                <w:b/>
                                <w:sz w:val="16"/>
                                <w:szCs w:val="16"/>
                              </w:rPr>
                              <w:t>ÍNDICE DE TÍTULOS</w:t>
                            </w:r>
                          </w:p>
                          <w:p w14:paraId="6BD40457" w14:textId="77777777" w:rsidR="00374C78" w:rsidRPr="00D4139E" w:rsidRDefault="00374C78" w:rsidP="00D4139E">
                            <w:pPr>
                              <w:spacing w:before="0" w:after="0" w:line="259" w:lineRule="auto"/>
                              <w:rPr>
                                <w:rFonts w:ascii="Arial" w:hAnsi="Arial" w:cs="Arial"/>
                                <w:b/>
                                <w:sz w:val="16"/>
                                <w:szCs w:val="16"/>
                              </w:rPr>
                            </w:pPr>
                          </w:p>
                          <w:p w14:paraId="3FB77B30" w14:textId="77777777" w:rsidR="00374C78" w:rsidRPr="00D4139E" w:rsidRDefault="00374C78" w:rsidP="00D4139E">
                            <w:pPr>
                              <w:spacing w:before="0" w:after="0" w:line="259" w:lineRule="auto"/>
                              <w:rPr>
                                <w:rFonts w:ascii="Arial" w:hAnsi="Arial" w:cs="Arial"/>
                                <w:b/>
                                <w:sz w:val="16"/>
                                <w:szCs w:val="16"/>
                              </w:rPr>
                            </w:pPr>
                          </w:p>
                          <w:p w14:paraId="7CFDA465"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Biossegurança: segurança em laboratório, 12</w:t>
                            </w:r>
                          </w:p>
                          <w:p w14:paraId="2998AD3B"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Ciência e tecnologia, 16</w:t>
                            </w:r>
                          </w:p>
                          <w:p w14:paraId="613A71B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Gerência participativa, 10</w:t>
                            </w:r>
                          </w:p>
                          <w:p w14:paraId="1A289B86"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Hipnose: uma terapia, 48</w:t>
                            </w:r>
                          </w:p>
                          <w:p w14:paraId="22E31FB3"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Informação sobre Síndrome de Down, 15</w:t>
                            </w:r>
                          </w:p>
                          <w:p w14:paraId="7E43DC75"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Marketing em saúde: uma realidade brasileira, 23</w:t>
                            </w:r>
                          </w:p>
                          <w:p w14:paraId="0C6D6AD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Microbiologia humana, 28</w:t>
                            </w:r>
                          </w:p>
                          <w:p w14:paraId="5CA7A69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Perigos químicos, 50</w:t>
                            </w:r>
                          </w:p>
                          <w:p w14:paraId="26AE164B"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A pesquisa científica e o compromisso social, 32</w:t>
                            </w:r>
                          </w:p>
                          <w:p w14:paraId="7F99FA4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Privatização da saúde, 20</w:t>
                            </w:r>
                          </w:p>
                          <w:p w14:paraId="5122ACF6"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Profissão: uma escolha difícil, 37</w:t>
                            </w:r>
                          </w:p>
                          <w:p w14:paraId="3A52444A"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Saúde do trabalhador, 40</w:t>
                            </w:r>
                          </w:p>
                          <w:p w14:paraId="0112AC7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Segurança laboratorial, 63</w:t>
                            </w:r>
                          </w:p>
                          <w:p w14:paraId="446E318F"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Trabalho: prazer ou dor, 58</w:t>
                            </w:r>
                          </w:p>
                          <w:p w14:paraId="527011DE"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 xml:space="preserve">A utilização do estagiário como força de trabalho, 66 </w:t>
                            </w:r>
                          </w:p>
                          <w:p w14:paraId="306A4B90" w14:textId="77777777" w:rsidR="00374C78" w:rsidRPr="00D4139E" w:rsidRDefault="00374C78" w:rsidP="00D4139E">
                            <w:pPr>
                              <w:spacing w:before="0" w:after="0" w:line="259" w:lineRule="auto"/>
                              <w:rPr>
                                <w:rFonts w:ascii="Arial" w:hAnsi="Arial" w:cs="Arial"/>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01F60" id="_x0000_s1035" type="#_x0000_t202" style="position:absolute;left:0;text-align:left;margin-left:37.95pt;margin-top:35.95pt;width:334.5pt;height:44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B0KQIAACsEAAAOAAAAZHJzL2Uyb0RvYy54bWysU9tu2zAMfR+wfxD0vjjx7C4x4hRdugwD&#10;ugvQ7gNoWY6FyaInKbG7ry8lp2m2vQ3zg0Ca5NHhIbW+HjvNjtI6habki9mcM2kE1srsS/79Yfdm&#10;yZnzYGrQaGTJH6Xj15vXr9ZDX8gUW9S1tIxAjCuGvuSt932RJE60sgM3w14aCjZoO/Dk2n1SWxgI&#10;vdNJOp9fJQPaurcopHP093YK8k3Ebxop/NemcdIzXXLi5uNp41mFM9msodhb6FslTjTgH1h0oAxd&#10;eoa6BQ/sYNVfUJ0SFh02fiawS7BplJCxB+pmMf+jm/sWehl7IXFcf5bJ/T9Y8eX4zTJVlzx7u+DM&#10;QEdD2oIagdWSPcjRI0uDSkPvCkq+7yndj+9xpGnHjl1/h+KHYwa3LZi9vLEWh1ZCTSwXoTK5KJ1w&#10;XACphs9Y02Vw8BiBxsZ2QUIShRE6TevxPCHiwQT9zNJsucgpJCiWX63yFTnhDiiey3vr/EeJHQtG&#10;yS2tQISH453zU+pzSrjNoVb1TmkdHbuvttqyI9C67OJ3Qv8tTRs2lHyVp3lENhjqCRqKTnlaZ626&#10;ki/n4QvlUAQ5Ppg62h6Unmwirc1JnyDJJI4fqzEOZBVqg3YV1o8kmMVpe+m1kdGi/cXZQJtbcvfz&#10;AFZypj8ZEn21yLKw6tHJ8ncpOfYyUl1GwAiCKrnnbDK3Pj6PQNvgDQ2nUVG2FyYnyrSRUfjT6wkr&#10;f+nHrJc3vnkCAAD//wMAUEsDBBQABgAIAAAAIQBVHidf3AAAAAkBAAAPAAAAZHJzL2Rvd25yZXYu&#10;eG1sTI9BT4NAEIXvJv6HzZh4MXapoVCQpVETjdfW/oABpkBkZwm7LfTfO5709GbyXt58U+wWO6gL&#10;Tb53bGC9ikAR167puTVw/Hp/3ILyAbnBwTEZuJKHXXl7U2DeuJn3dDmEVkkJ+xwNdCGMuda+7sii&#10;X7mRWLyTmywGWadWNxPOUm4H/RRFibbYs1zocKS3jurvw9kaOH3OD5tsrj7CMd3HySv2aeWuxtzf&#10;LS/PoAIt4S8Mv/iCDqUwVe7MjVeDgXSTSVJ0LSp+GscyVAayZJuBLgv9/4PyBwAA//8DAFBLAQIt&#10;ABQABgAIAAAAIQC2gziS/gAAAOEBAAATAAAAAAAAAAAAAAAAAAAAAABbQ29udGVudF9UeXBlc10u&#10;eG1sUEsBAi0AFAAGAAgAAAAhADj9If/WAAAAlAEAAAsAAAAAAAAAAAAAAAAALwEAAF9yZWxzLy5y&#10;ZWxzUEsBAi0AFAAGAAgAAAAhADWh0HQpAgAAKwQAAA4AAAAAAAAAAAAAAAAALgIAAGRycy9lMm9E&#10;b2MueG1sUEsBAi0AFAAGAAgAAAAhAFUeJ1/cAAAACQEAAA8AAAAAAAAAAAAAAAAAgwQAAGRycy9k&#10;b3ducmV2LnhtbFBLBQYAAAAABAAEAPMAAACMBQAAAAA=&#10;" stroked="f">
                <v:textbox>
                  <w:txbxContent>
                    <w:p w14:paraId="16CDAF8A" w14:textId="77777777" w:rsidR="00374C78" w:rsidRPr="00D4139E" w:rsidRDefault="00374C78" w:rsidP="00D4139E">
                      <w:pPr>
                        <w:spacing w:before="0" w:after="0" w:line="259" w:lineRule="auto"/>
                        <w:jc w:val="center"/>
                        <w:rPr>
                          <w:rFonts w:ascii="Arial" w:hAnsi="Arial" w:cs="Arial"/>
                          <w:b/>
                          <w:sz w:val="16"/>
                          <w:szCs w:val="16"/>
                        </w:rPr>
                      </w:pPr>
                      <w:r w:rsidRPr="00D4139E">
                        <w:rPr>
                          <w:rFonts w:ascii="Arial" w:hAnsi="Arial" w:cs="Arial"/>
                          <w:b/>
                          <w:sz w:val="16"/>
                          <w:szCs w:val="16"/>
                        </w:rPr>
                        <w:t>ÍNDICE DE TÍTULOS</w:t>
                      </w:r>
                    </w:p>
                    <w:p w14:paraId="6BD40457" w14:textId="77777777" w:rsidR="00374C78" w:rsidRPr="00D4139E" w:rsidRDefault="00374C78" w:rsidP="00D4139E">
                      <w:pPr>
                        <w:spacing w:before="0" w:after="0" w:line="259" w:lineRule="auto"/>
                        <w:rPr>
                          <w:rFonts w:ascii="Arial" w:hAnsi="Arial" w:cs="Arial"/>
                          <w:b/>
                          <w:sz w:val="16"/>
                          <w:szCs w:val="16"/>
                        </w:rPr>
                      </w:pPr>
                    </w:p>
                    <w:p w14:paraId="3FB77B30" w14:textId="77777777" w:rsidR="00374C78" w:rsidRPr="00D4139E" w:rsidRDefault="00374C78" w:rsidP="00D4139E">
                      <w:pPr>
                        <w:spacing w:before="0" w:after="0" w:line="259" w:lineRule="auto"/>
                        <w:rPr>
                          <w:rFonts w:ascii="Arial" w:hAnsi="Arial" w:cs="Arial"/>
                          <w:b/>
                          <w:sz w:val="16"/>
                          <w:szCs w:val="16"/>
                        </w:rPr>
                      </w:pPr>
                    </w:p>
                    <w:p w14:paraId="7CFDA465"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Biossegurança: segurança em laboratório, 12</w:t>
                      </w:r>
                    </w:p>
                    <w:p w14:paraId="2998AD3B"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Ciência e tecnologia, 16</w:t>
                      </w:r>
                    </w:p>
                    <w:p w14:paraId="613A71B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Gerência participativa, 10</w:t>
                      </w:r>
                    </w:p>
                    <w:p w14:paraId="1A289B86"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Hipnose: uma terapia, 48</w:t>
                      </w:r>
                    </w:p>
                    <w:p w14:paraId="22E31FB3"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Informação sobre Síndrome de Down, 15</w:t>
                      </w:r>
                    </w:p>
                    <w:p w14:paraId="7E43DC75"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Marketing em saúde: uma realidade brasileira, 23</w:t>
                      </w:r>
                    </w:p>
                    <w:p w14:paraId="0C6D6AD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Microbiologia humana, 28</w:t>
                      </w:r>
                    </w:p>
                    <w:p w14:paraId="5CA7A69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Perigos químicos, 50</w:t>
                      </w:r>
                    </w:p>
                    <w:p w14:paraId="26AE164B"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A pesquisa científica e o compromisso social, 32</w:t>
                      </w:r>
                    </w:p>
                    <w:p w14:paraId="7F99FA4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Privatização da saúde, 20</w:t>
                      </w:r>
                    </w:p>
                    <w:p w14:paraId="5122ACF6"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Profissão: uma escolha difícil, 37</w:t>
                      </w:r>
                    </w:p>
                    <w:p w14:paraId="3A52444A"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Saúde do trabalhador, 40</w:t>
                      </w:r>
                    </w:p>
                    <w:p w14:paraId="0112AC72"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Segurança laboratorial, 63</w:t>
                      </w:r>
                    </w:p>
                    <w:p w14:paraId="446E318F"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Trabalho: prazer ou dor, 58</w:t>
                      </w:r>
                    </w:p>
                    <w:p w14:paraId="527011DE" w14:textId="77777777" w:rsidR="00374C78" w:rsidRPr="00D4139E" w:rsidRDefault="00374C78" w:rsidP="00D4139E">
                      <w:pPr>
                        <w:spacing w:before="0" w:after="0" w:line="259" w:lineRule="auto"/>
                        <w:rPr>
                          <w:rFonts w:ascii="Arial" w:hAnsi="Arial" w:cs="Arial"/>
                          <w:b/>
                          <w:sz w:val="16"/>
                          <w:szCs w:val="16"/>
                        </w:rPr>
                      </w:pPr>
                      <w:r w:rsidRPr="00D4139E">
                        <w:rPr>
                          <w:rFonts w:ascii="Arial" w:hAnsi="Arial" w:cs="Arial"/>
                          <w:b/>
                          <w:sz w:val="16"/>
                          <w:szCs w:val="16"/>
                        </w:rPr>
                        <w:t xml:space="preserve">A utilização do estagiário como força de trabalho, 66 </w:t>
                      </w:r>
                    </w:p>
                    <w:p w14:paraId="306A4B90" w14:textId="77777777" w:rsidR="00374C78" w:rsidRPr="00D4139E" w:rsidRDefault="00374C78" w:rsidP="00D4139E">
                      <w:pPr>
                        <w:spacing w:before="0" w:after="0" w:line="259" w:lineRule="auto"/>
                        <w:rPr>
                          <w:rFonts w:ascii="Arial" w:hAnsi="Arial" w:cs="Arial"/>
                          <w:b/>
                          <w:sz w:val="16"/>
                          <w:szCs w:val="16"/>
                        </w:rPr>
                      </w:pPr>
                    </w:p>
                  </w:txbxContent>
                </v:textbox>
              </v:shape>
            </w:pict>
          </mc:Fallback>
        </mc:AlternateContent>
      </w:r>
      <w:r>
        <w:rPr>
          <w:noProof/>
          <w:lang w:eastAsia="pt-BR"/>
        </w:rPr>
        <w:drawing>
          <wp:inline distT="0" distB="0" distL="0" distR="0" wp14:anchorId="09CA18CF" wp14:editId="29267134">
            <wp:extent cx="5579745" cy="6962775"/>
            <wp:effectExtent l="0" t="0" r="1905" b="9525"/>
            <wp:docPr id="430" name="Imagem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775"/>
                    </a:xfrm>
                    <a:prstGeom prst="rect">
                      <a:avLst/>
                    </a:prstGeom>
                    <a:noFill/>
                    <a:ln>
                      <a:noFill/>
                    </a:ln>
                  </pic:spPr>
                </pic:pic>
              </a:graphicData>
            </a:graphic>
          </wp:inline>
        </w:drawing>
      </w:r>
    </w:p>
    <w:p w14:paraId="7442B06F" w14:textId="77777777" w:rsidR="003A6141" w:rsidRPr="003A6141" w:rsidRDefault="003A6141" w:rsidP="006C45D8">
      <w:pPr>
        <w:ind w:right="-2"/>
      </w:pPr>
    </w:p>
    <w:p w14:paraId="3D778DBB" w14:textId="77777777" w:rsidR="00EE7033" w:rsidRDefault="00EE7033" w:rsidP="006C45D8">
      <w:pPr>
        <w:ind w:right="-2"/>
      </w:pPr>
      <w:r>
        <w:br w:type="page"/>
      </w:r>
    </w:p>
    <w:p w14:paraId="2E851F11" w14:textId="77777777" w:rsidR="003A6141" w:rsidRDefault="003A6141" w:rsidP="006C45D8">
      <w:pPr>
        <w:pStyle w:val="Ttulo2"/>
        <w:ind w:right="-2"/>
      </w:pPr>
      <w:bookmarkStart w:id="81" w:name="_Toc483334296"/>
      <w:r w:rsidRPr="003A6141">
        <w:lastRenderedPageBreak/>
        <w:t>ANEXO B</w:t>
      </w:r>
      <w:r w:rsidR="00EE7033">
        <w:t>6</w:t>
      </w:r>
      <w:r w:rsidRPr="003A6141">
        <w:t xml:space="preserve"> – Modelo de </w:t>
      </w:r>
      <w:r w:rsidR="007072EC">
        <w:t>figura</w:t>
      </w:r>
      <w:bookmarkEnd w:id="81"/>
    </w:p>
    <w:p w14:paraId="4405AABD" w14:textId="77777777" w:rsidR="007072EC" w:rsidRDefault="007072EC" w:rsidP="006C45D8">
      <w:pPr>
        <w:ind w:right="-2"/>
      </w:pPr>
      <w:r>
        <w:rPr>
          <w:noProof/>
          <w:lang w:eastAsia="pt-BR"/>
        </w:rPr>
        <mc:AlternateContent>
          <mc:Choice Requires="wps">
            <w:drawing>
              <wp:anchor distT="45720" distB="45720" distL="114300" distR="114300" simplePos="0" relativeHeight="251716608" behindDoc="0" locked="0" layoutInCell="1" allowOverlap="1" wp14:anchorId="42D18D9D" wp14:editId="7C32A2F0">
                <wp:simplePos x="0" y="0"/>
                <wp:positionH relativeFrom="column">
                  <wp:posOffset>875126</wp:posOffset>
                </wp:positionH>
                <wp:positionV relativeFrom="paragraph">
                  <wp:posOffset>3469140</wp:posOffset>
                </wp:positionV>
                <wp:extent cx="3457926" cy="1404620"/>
                <wp:effectExtent l="0" t="0" r="9525" b="8890"/>
                <wp:wrapNone/>
                <wp:docPr id="5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926" cy="1404620"/>
                        </a:xfrm>
                        <a:prstGeom prst="rect">
                          <a:avLst/>
                        </a:prstGeom>
                        <a:solidFill>
                          <a:srgbClr val="FFFFFF"/>
                        </a:solidFill>
                        <a:ln w="9525">
                          <a:noFill/>
                          <a:miter lim="800000"/>
                          <a:headEnd/>
                          <a:tailEnd/>
                        </a:ln>
                      </wps:spPr>
                      <wps:txbx>
                        <w:txbxContent>
                          <w:p w14:paraId="048E84EA" w14:textId="77777777" w:rsidR="00374C78" w:rsidRPr="00D4139E" w:rsidRDefault="00374C78" w:rsidP="003C3AF4">
                            <w:pPr>
                              <w:spacing w:before="0" w:after="0"/>
                              <w:ind w:left="851" w:hanging="851"/>
                              <w:rPr>
                                <w:rFonts w:ascii="Arial" w:hAnsi="Arial" w:cs="Arial"/>
                                <w:sz w:val="16"/>
                              </w:rPr>
                            </w:pPr>
                            <w:r w:rsidRPr="00D4139E">
                              <w:rPr>
                                <w:rFonts w:ascii="Arial" w:hAnsi="Arial" w:cs="Arial"/>
                                <w:sz w:val="16"/>
                              </w:rPr>
                              <w:t>Figura 1: Muro dos Reformadores 0</w:t>
                            </w:r>
                          </w:p>
                          <w:p w14:paraId="6A8DAD64" w14:textId="77777777" w:rsidR="00374C78" w:rsidRPr="00D4139E" w:rsidRDefault="00374C78" w:rsidP="003C3AF4">
                            <w:pPr>
                              <w:spacing w:before="0" w:after="0"/>
                              <w:ind w:left="851" w:hanging="142"/>
                              <w:rPr>
                                <w:rFonts w:ascii="Arial" w:hAnsi="Arial" w:cs="Arial"/>
                                <w:sz w:val="16"/>
                              </w:rPr>
                            </w:pPr>
                            <w:r w:rsidRPr="00D4139E">
                              <w:rPr>
                                <w:rFonts w:ascii="Arial" w:hAnsi="Arial" w:cs="Arial"/>
                                <w:sz w:val="16"/>
                              </w:rPr>
                              <w:t>Fonte: Mathaus Heringer Fotos,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18D9D" id="_x0000_s1036" type="#_x0000_t202" style="position:absolute;left:0;text-align:left;margin-left:68.9pt;margin-top:273.15pt;width:272.3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GKQIAACwEAAAOAAAAZHJzL2Uyb0RvYy54bWysU8tu2zAQvBfoPxC815JV240Fy0Hq1EWB&#10;9AEk/YA1RVlEKS5L0pbSr8+SchwjvRXVgSC1u8PZ2eHqeug0O0rnFZqKTyc5Z9IIrJXZV/znw/bd&#10;FWc+gKlBo5EVf5SeX6/fvln1tpQFtqhr6RiBGF/2tuJtCLbMMi9a2YGfoJWGgg26DgId3T6rHfSE&#10;3umsyPNF1qOrrUMhvae/t2OQrxN+00gRvjeNl4HpihO3kFaX1l1cs/UKyr0D2ypxogH/wKIDZejS&#10;M9QtBGAHp/6C6pRw6LEJE4Fdhk2jhEw9UDfT/FU39y1YmXohcbw9y+T/H6z4dvzhmKorPi+WnBno&#10;aEgbUAOwWrIHOQRkRVSpt76k5HtL6WH4iANNO3Xs7R2KX54Z3LRg9vLGOexbCTWxnMbK7KJ0xPER&#10;ZNd/xZoug0PABDQ0rosSkiiM0Glaj+cJEQ8m6Of72fzDslhwJig2neWzRZFmmEH5XG6dD58ldixu&#10;Ku7IAgkejnc+RDpQPqfE2zxqVW+V1ung9ruNduwIZJdt+lIHr9K0YX3Fl/NinpANxvrkpE4FsrNW&#10;XcWv8viNBotyfDJ1Sgmg9LgnJtqc9ImSjOKEYTekgUxTcRRvh/UjKeZwtC89N9q06P5w1pN1K+5/&#10;H8BJzvQXQ6ovp7NZ9Ho6kGAkEXOXkd1lBIwgqIoHzsbtJqT3kfSwNzSdrUq6vTA5cSZLJjlPzyd6&#10;/vKcsl4e+foJAAD//wMAUEsDBBQABgAIAAAAIQATUUis4AAAAAsBAAAPAAAAZHJzL2Rvd25yZXYu&#10;eG1sTI8xT8MwFIR3JP6D9ZDYqEPbJFUap6qoWBiQKEh0dGMnjrCfI9tNw7/nMcF4utPdd/VudpZN&#10;OsTBo4DHRQZMY+vVgL2Aj/fnhw2wmCQqaT1qAd86wq65vallpfwV3/R0TD2jEoyVFGBSGivOY2u0&#10;k3HhR43kdT44mUiGnqsgr1TuLF9mWcGdHJAWjBz1k9Ht1/HiBHw6M6hDeD11yk6Hl26fj3MYhbi/&#10;m/dbYEnP6S8Mv/iEDg0xnf0FVWSW9Kok9CQgXxcrYJQoNss1sLOAsihz4E3N/39ofgAAAP//AwBQ&#10;SwECLQAUAAYACAAAACEAtoM4kv4AAADhAQAAEwAAAAAAAAAAAAAAAAAAAAAAW0NvbnRlbnRfVHlw&#10;ZXNdLnhtbFBLAQItABQABgAIAAAAIQA4/SH/1gAAAJQBAAALAAAAAAAAAAAAAAAAAC8BAABfcmVs&#10;cy8ucmVsc1BLAQItABQABgAIAAAAIQCdeS/GKQIAACwEAAAOAAAAAAAAAAAAAAAAAC4CAABkcnMv&#10;ZTJvRG9jLnhtbFBLAQItABQABgAIAAAAIQATUUis4AAAAAsBAAAPAAAAAAAAAAAAAAAAAIMEAABk&#10;cnMvZG93bnJldi54bWxQSwUGAAAAAAQABADzAAAAkAUAAAAA&#10;" stroked="f">
                <v:textbox style="mso-fit-shape-to-text:t">
                  <w:txbxContent>
                    <w:p w14:paraId="048E84EA" w14:textId="77777777" w:rsidR="00374C78" w:rsidRPr="00D4139E" w:rsidRDefault="00374C78" w:rsidP="003C3AF4">
                      <w:pPr>
                        <w:spacing w:before="0" w:after="0"/>
                        <w:ind w:left="851" w:hanging="851"/>
                        <w:rPr>
                          <w:rFonts w:ascii="Arial" w:hAnsi="Arial" w:cs="Arial"/>
                          <w:sz w:val="16"/>
                        </w:rPr>
                      </w:pPr>
                      <w:r w:rsidRPr="00D4139E">
                        <w:rPr>
                          <w:rFonts w:ascii="Arial" w:hAnsi="Arial" w:cs="Arial"/>
                          <w:sz w:val="16"/>
                        </w:rPr>
                        <w:t>Figura 1: Muro dos Reformadores 0</w:t>
                      </w:r>
                    </w:p>
                    <w:p w14:paraId="6A8DAD64" w14:textId="77777777" w:rsidR="00374C78" w:rsidRPr="00D4139E" w:rsidRDefault="00374C78" w:rsidP="003C3AF4">
                      <w:pPr>
                        <w:spacing w:before="0" w:after="0"/>
                        <w:ind w:left="851" w:hanging="142"/>
                        <w:rPr>
                          <w:rFonts w:ascii="Arial" w:hAnsi="Arial" w:cs="Arial"/>
                          <w:sz w:val="16"/>
                        </w:rPr>
                      </w:pPr>
                      <w:r w:rsidRPr="00D4139E">
                        <w:rPr>
                          <w:rFonts w:ascii="Arial" w:hAnsi="Arial" w:cs="Arial"/>
                          <w:sz w:val="16"/>
                        </w:rPr>
                        <w:t>Fonte: Mathaus Heringer Fotos, 2017.</w:t>
                      </w:r>
                    </w:p>
                  </w:txbxContent>
                </v:textbox>
              </v:shape>
            </w:pict>
          </mc:Fallback>
        </mc:AlternateContent>
      </w:r>
      <w:r>
        <w:rPr>
          <w:noProof/>
          <w:lang w:eastAsia="pt-BR"/>
        </w:rPr>
        <w:drawing>
          <wp:anchor distT="0" distB="0" distL="114300" distR="114300" simplePos="0" relativeHeight="251714560" behindDoc="0" locked="0" layoutInCell="1" allowOverlap="1" wp14:anchorId="3DA1C866" wp14:editId="0291CA99">
            <wp:simplePos x="0" y="0"/>
            <wp:positionH relativeFrom="column">
              <wp:posOffset>948646</wp:posOffset>
            </wp:positionH>
            <wp:positionV relativeFrom="paragraph">
              <wp:posOffset>649605</wp:posOffset>
            </wp:positionV>
            <wp:extent cx="3390747" cy="2751278"/>
            <wp:effectExtent l="0" t="0" r="635" b="0"/>
            <wp:wrapNone/>
            <wp:docPr id="528" name="Imagem 528" descr="Resultado de imagem para mackenzie 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m para mackenzie r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747" cy="27512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w:drawing>
          <wp:inline distT="0" distB="0" distL="0" distR="0" wp14:anchorId="2E160562" wp14:editId="1DD9441E">
            <wp:extent cx="5683754" cy="7091917"/>
            <wp:effectExtent l="0" t="0" r="0" b="0"/>
            <wp:docPr id="527" name="Image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5892" cy="7094585"/>
                    </a:xfrm>
                    <a:prstGeom prst="rect">
                      <a:avLst/>
                    </a:prstGeom>
                    <a:noFill/>
                    <a:ln>
                      <a:noFill/>
                    </a:ln>
                  </pic:spPr>
                </pic:pic>
              </a:graphicData>
            </a:graphic>
          </wp:inline>
        </w:drawing>
      </w:r>
      <w:r>
        <w:br w:type="page"/>
      </w:r>
    </w:p>
    <w:p w14:paraId="2873ED27" w14:textId="77777777" w:rsidR="00EE7033" w:rsidRDefault="007072EC" w:rsidP="006C45D8">
      <w:pPr>
        <w:pStyle w:val="Ttulo2"/>
        <w:ind w:right="-2"/>
      </w:pPr>
      <w:bookmarkStart w:id="82" w:name="_Toc483334297"/>
      <w:r w:rsidRPr="003A6141">
        <w:lastRenderedPageBreak/>
        <w:t>ANEXO B</w:t>
      </w:r>
      <w:r>
        <w:t>7</w:t>
      </w:r>
      <w:r w:rsidRPr="003A6141">
        <w:t xml:space="preserve"> – Modelo de gráfico</w:t>
      </w:r>
      <w:bookmarkEnd w:id="82"/>
    </w:p>
    <w:p w14:paraId="025DB881" w14:textId="77777777" w:rsidR="00EE7033" w:rsidRPr="00EE7033" w:rsidRDefault="005B307D" w:rsidP="006C45D8">
      <w:pPr>
        <w:ind w:right="-2"/>
      </w:pPr>
      <w:r>
        <w:rPr>
          <w:noProof/>
          <w:lang w:eastAsia="pt-BR"/>
        </w:rPr>
        <mc:AlternateContent>
          <mc:Choice Requires="wps">
            <w:drawing>
              <wp:anchor distT="45720" distB="45720" distL="114300" distR="114300" simplePos="0" relativeHeight="251683840" behindDoc="0" locked="0" layoutInCell="1" allowOverlap="1" wp14:anchorId="3316F044" wp14:editId="120C317B">
                <wp:simplePos x="0" y="0"/>
                <wp:positionH relativeFrom="column">
                  <wp:posOffset>472440</wp:posOffset>
                </wp:positionH>
                <wp:positionV relativeFrom="paragraph">
                  <wp:posOffset>3443970</wp:posOffset>
                </wp:positionV>
                <wp:extent cx="4295775" cy="1404620"/>
                <wp:effectExtent l="0" t="0" r="9525" b="9525"/>
                <wp:wrapNone/>
                <wp:docPr id="4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noFill/>
                          <a:miter lim="800000"/>
                          <a:headEnd/>
                          <a:tailEnd/>
                        </a:ln>
                      </wps:spPr>
                      <wps:txbx>
                        <w:txbxContent>
                          <w:p w14:paraId="701CBA6A" w14:textId="77777777" w:rsidR="00374C78" w:rsidRPr="00D4139E" w:rsidRDefault="00374C78" w:rsidP="003C3AF4">
                            <w:pPr>
                              <w:spacing w:before="0" w:after="0"/>
                              <w:ind w:left="851" w:hanging="851"/>
                              <w:rPr>
                                <w:rFonts w:ascii="Arial" w:hAnsi="Arial" w:cs="Arial"/>
                                <w:sz w:val="16"/>
                              </w:rPr>
                            </w:pPr>
                            <w:r w:rsidRPr="00D4139E">
                              <w:rPr>
                                <w:rFonts w:ascii="Arial" w:hAnsi="Arial" w:cs="Arial"/>
                                <w:sz w:val="16"/>
                              </w:rPr>
                              <w:t xml:space="preserve">Gráfico 1: Indicadores de venda por região por triênio. </w:t>
                            </w:r>
                          </w:p>
                          <w:p w14:paraId="19285804" w14:textId="77777777" w:rsidR="00374C78" w:rsidRPr="00D4139E" w:rsidRDefault="00374C78" w:rsidP="003C3AF4">
                            <w:pPr>
                              <w:spacing w:before="0" w:after="0"/>
                              <w:ind w:left="851" w:hanging="142"/>
                              <w:rPr>
                                <w:rFonts w:ascii="Arial" w:hAnsi="Arial" w:cs="Arial"/>
                                <w:sz w:val="16"/>
                              </w:rPr>
                            </w:pPr>
                            <w:r w:rsidRPr="00D4139E">
                              <w:rPr>
                                <w:rFonts w:ascii="Arial" w:hAnsi="Arial" w:cs="Arial"/>
                                <w:sz w:val="16"/>
                              </w:rPr>
                              <w:t xml:space="preserve"> Fonte: Oliveira, Machado e Pinheiro (1999, p. 54).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6F044" id="_x0000_s1037" type="#_x0000_t202" style="position:absolute;left:0;text-align:left;margin-left:37.2pt;margin-top:271.2pt;width:33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yCKgIAACwEAAAOAAAAZHJzL2Uyb0RvYy54bWysU11v2yAUfZ+0/4B4X+xkTttYcaouXaZJ&#10;3YfU7gfcYByjYS4DEjv79bvgNI26t2k8IOBeDueee1jeDp1mB+m8QlPx6STnTBqBtTK7iv942ry7&#10;4cwHMDVoNLLiR+n57ertm2VvSznDFnUtHSMQ48veVrwNwZZZ5kUrO/ATtNJQsEHXQaCt22W1g57Q&#10;O53N8vwq69HV1qGQ3tPp/Rjkq4TfNFKEb03jZWC64sQtpNmleRvnbLWEcufAtkqcaMA/sOhAGXr0&#10;DHUPAdjeqb+gOiUcemzCRGCXYdMoIVMNVM00f1XNYwtWplpIHG/PMvn/Byu+Hr47puqKF+/nnBno&#10;qElrUAOwWrInOQRks6hSb31JyY+W0sPwAQfqdqrY2wcUPz0zuG7B7OSdc9i3EmpiOY03s4urI46P&#10;INv+C9b0GOwDJqChcV2UkERhhE7dOp47RDyYoMNitphfXxNRQbFpkRdXs9TDDMrn69b58Elix+Ki&#10;4o4skODh8OBDpAPlc0p8zaNW9UZpnTZut11rxw5AdtmkkSp4laYN6yu+mM/mCdlgvJ+c1KlAdtaq&#10;q/hNHsdosCjHR1OnlABKj2tios1JnyjJKE4YtkNqyDSpF8XbYn0kxRyO9qXvRosW3W/OerJuxf2v&#10;PTjJmf5sSPXFtCii19OmmF+TRMxdRraXETCCoCoeOBuX65D+R9LD3lF3Nirp9sLkxJksmeQ8fZ/o&#10;+ct9ynr55Ks/AAAA//8DAFBLAwQUAAYACAAAACEAxTLmDd8AAAAKAQAADwAAAGRycy9kb3ducmV2&#10;LnhtbEyPwU7DMAyG70i8Q2QkbixltN0oTaeJiQsHJAYSO2ZN2lQ0TpRkXXl7zIndfsuffn+uN7Md&#10;2aRDHBwKuF9kwDS2Tg3YC/j8eLlbA4tJopKjQy3gR0fYNNdXtayUO+O7nvapZ1SCsZICTEq+4jy2&#10;RlsZF85rpF3ngpWJxtBzFeSZyu3Il1lWcisHpAtGev1sdPu9P1kBX9YMahfeDp0ap91rty38HLwQ&#10;tzfz9glY0nP6h+FPn9ShIaejO6GKbBSwynMiBRT5kgIBqyJ7BHakUD6UwJuaX77Q/AIAAP//AwBQ&#10;SwECLQAUAAYACAAAACEAtoM4kv4AAADhAQAAEwAAAAAAAAAAAAAAAAAAAAAAW0NvbnRlbnRfVHlw&#10;ZXNdLnhtbFBLAQItABQABgAIAAAAIQA4/SH/1gAAAJQBAAALAAAAAAAAAAAAAAAAAC8BAABfcmVs&#10;cy8ucmVsc1BLAQItABQABgAIAAAAIQAahXyCKgIAACwEAAAOAAAAAAAAAAAAAAAAAC4CAABkcnMv&#10;ZTJvRG9jLnhtbFBLAQItABQABgAIAAAAIQDFMuYN3wAAAAoBAAAPAAAAAAAAAAAAAAAAAIQEAABk&#10;cnMvZG93bnJldi54bWxQSwUGAAAAAAQABADzAAAAkAUAAAAA&#10;" stroked="f">
                <v:textbox style="mso-fit-shape-to-text:t">
                  <w:txbxContent>
                    <w:p w14:paraId="701CBA6A" w14:textId="77777777" w:rsidR="00374C78" w:rsidRPr="00D4139E" w:rsidRDefault="00374C78" w:rsidP="003C3AF4">
                      <w:pPr>
                        <w:spacing w:before="0" w:after="0"/>
                        <w:ind w:left="851" w:hanging="851"/>
                        <w:rPr>
                          <w:rFonts w:ascii="Arial" w:hAnsi="Arial" w:cs="Arial"/>
                          <w:sz w:val="16"/>
                        </w:rPr>
                      </w:pPr>
                      <w:r w:rsidRPr="00D4139E">
                        <w:rPr>
                          <w:rFonts w:ascii="Arial" w:hAnsi="Arial" w:cs="Arial"/>
                          <w:sz w:val="16"/>
                        </w:rPr>
                        <w:t xml:space="preserve">Gráfico 1: Indicadores de venda por região por triênio. </w:t>
                      </w:r>
                    </w:p>
                    <w:p w14:paraId="19285804" w14:textId="77777777" w:rsidR="00374C78" w:rsidRPr="00D4139E" w:rsidRDefault="00374C78" w:rsidP="003C3AF4">
                      <w:pPr>
                        <w:spacing w:before="0" w:after="0"/>
                        <w:ind w:left="851" w:hanging="142"/>
                        <w:rPr>
                          <w:rFonts w:ascii="Arial" w:hAnsi="Arial" w:cs="Arial"/>
                          <w:sz w:val="16"/>
                        </w:rPr>
                      </w:pPr>
                      <w:r w:rsidRPr="00D4139E">
                        <w:rPr>
                          <w:rFonts w:ascii="Arial" w:hAnsi="Arial" w:cs="Arial"/>
                          <w:sz w:val="16"/>
                        </w:rPr>
                        <w:t xml:space="preserve"> Fonte: Oliveira, Machado e Pinheiro (1999, p. 54).</w:t>
                      </w:r>
                    </w:p>
                  </w:txbxContent>
                </v:textbox>
              </v:shape>
            </w:pict>
          </mc:Fallback>
        </mc:AlternateContent>
      </w:r>
      <w:r>
        <w:rPr>
          <w:noProof/>
          <w:lang w:eastAsia="pt-BR"/>
        </w:rPr>
        <w:drawing>
          <wp:anchor distT="0" distB="0" distL="114300" distR="114300" simplePos="0" relativeHeight="251681792" behindDoc="0" locked="0" layoutInCell="1" allowOverlap="1" wp14:anchorId="78D2E7D0" wp14:editId="4E14163D">
            <wp:simplePos x="0" y="0"/>
            <wp:positionH relativeFrom="column">
              <wp:posOffset>472440</wp:posOffset>
            </wp:positionH>
            <wp:positionV relativeFrom="paragraph">
              <wp:posOffset>456565</wp:posOffset>
            </wp:positionV>
            <wp:extent cx="4295775" cy="3041650"/>
            <wp:effectExtent l="0" t="0" r="9525" b="6350"/>
            <wp:wrapNone/>
            <wp:docPr id="433" name="Imagem 433" descr="Resultado de imagem para MODELO DE GRAFICO 3D UTI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m para MODELO DE GRAFICO 3D UTILIZADO"/>
                    <pic:cNvPicPr>
                      <a:picLocks noChangeAspect="1" noChangeArrowheads="1"/>
                    </pic:cNvPicPr>
                  </pic:nvPicPr>
                  <pic:blipFill rotWithShape="1">
                    <a:blip r:embed="rId24">
                      <a:extLst>
                        <a:ext uri="{28A0092B-C50C-407E-A947-70E740481C1C}">
                          <a14:useLocalDpi xmlns:a14="http://schemas.microsoft.com/office/drawing/2010/main" val="0"/>
                        </a:ext>
                      </a:extLst>
                    </a:blip>
                    <a:srcRect l="14511" t="11623" r="8491"/>
                    <a:stretch/>
                  </pic:blipFill>
                  <pic:spPr bwMode="auto">
                    <a:xfrm>
                      <a:off x="0" y="0"/>
                      <a:ext cx="4295775" cy="304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033">
        <w:rPr>
          <w:noProof/>
          <w:lang w:eastAsia="pt-BR"/>
        </w:rPr>
        <w:drawing>
          <wp:inline distT="0" distB="0" distL="0" distR="0" wp14:anchorId="73A60FC7" wp14:editId="44B83B88">
            <wp:extent cx="5643895" cy="7042826"/>
            <wp:effectExtent l="0" t="0" r="0" b="5715"/>
            <wp:docPr id="432"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9215" cy="7049464"/>
                    </a:xfrm>
                    <a:prstGeom prst="rect">
                      <a:avLst/>
                    </a:prstGeom>
                    <a:noFill/>
                    <a:ln>
                      <a:noFill/>
                    </a:ln>
                  </pic:spPr>
                </pic:pic>
              </a:graphicData>
            </a:graphic>
          </wp:inline>
        </w:drawing>
      </w:r>
    </w:p>
    <w:p w14:paraId="607BDD57" w14:textId="77777777" w:rsidR="005B307D" w:rsidRDefault="005B307D" w:rsidP="006C45D8">
      <w:pPr>
        <w:ind w:right="-2"/>
      </w:pPr>
      <w:r>
        <w:br w:type="page"/>
      </w:r>
    </w:p>
    <w:p w14:paraId="0AE74075" w14:textId="77777777" w:rsidR="005B307D" w:rsidRDefault="005B307D" w:rsidP="006C45D8">
      <w:pPr>
        <w:pStyle w:val="Ttulo2"/>
        <w:ind w:right="-2"/>
      </w:pPr>
      <w:bookmarkStart w:id="83" w:name="_Toc483334298"/>
      <w:r w:rsidRPr="003A6141">
        <w:lastRenderedPageBreak/>
        <w:t>ANEXO B</w:t>
      </w:r>
      <w:r w:rsidR="003D5AC3">
        <w:t>.8</w:t>
      </w:r>
      <w:r w:rsidRPr="003A6141">
        <w:t xml:space="preserve"> – Modelo de </w:t>
      </w:r>
      <w:r w:rsidR="001431EF">
        <w:t>tabela</w:t>
      </w:r>
      <w:bookmarkEnd w:id="83"/>
    </w:p>
    <w:p w14:paraId="64A0778F" w14:textId="77777777" w:rsidR="005B307D" w:rsidRPr="005B307D" w:rsidRDefault="00E83A00" w:rsidP="006C45D8">
      <w:pPr>
        <w:ind w:right="-2"/>
      </w:pPr>
      <w:r>
        <w:rPr>
          <w:noProof/>
          <w:lang w:eastAsia="pt-BR"/>
        </w:rPr>
        <mc:AlternateContent>
          <mc:Choice Requires="wps">
            <w:drawing>
              <wp:anchor distT="45720" distB="45720" distL="114300" distR="114300" simplePos="0" relativeHeight="251686912" behindDoc="0" locked="0" layoutInCell="1" allowOverlap="1" wp14:anchorId="6AD09C28" wp14:editId="60039CDF">
                <wp:simplePos x="0" y="0"/>
                <wp:positionH relativeFrom="column">
                  <wp:posOffset>505474</wp:posOffset>
                </wp:positionH>
                <wp:positionV relativeFrom="paragraph">
                  <wp:posOffset>4698014</wp:posOffset>
                </wp:positionV>
                <wp:extent cx="4142861" cy="1404620"/>
                <wp:effectExtent l="0" t="0" r="0" b="0"/>
                <wp:wrapNone/>
                <wp:docPr id="4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861" cy="1404620"/>
                        </a:xfrm>
                        <a:prstGeom prst="rect">
                          <a:avLst/>
                        </a:prstGeom>
                        <a:noFill/>
                        <a:ln w="9525">
                          <a:noFill/>
                          <a:miter lim="800000"/>
                          <a:headEnd/>
                          <a:tailEnd/>
                        </a:ln>
                      </wps:spPr>
                      <wps:txbx>
                        <w:txbxContent>
                          <w:p w14:paraId="1B3421A7" w14:textId="77777777" w:rsidR="00374C78" w:rsidRPr="00D4139E" w:rsidRDefault="00374C78" w:rsidP="003C3AF4">
                            <w:pPr>
                              <w:ind w:left="851" w:hanging="851"/>
                              <w:rPr>
                                <w:rFonts w:ascii="Arial" w:hAnsi="Arial" w:cs="Arial"/>
                                <w:sz w:val="16"/>
                              </w:rPr>
                            </w:pPr>
                            <w:r w:rsidRPr="00D4139E">
                              <w:rPr>
                                <w:rFonts w:ascii="Arial" w:hAnsi="Arial" w:cs="Arial"/>
                                <w:sz w:val="16"/>
                              </w:rPr>
                              <w:t>Tabela 3:</w:t>
                            </w:r>
                            <w:r w:rsidRPr="00D4139E">
                              <w:rPr>
                                <w:rFonts w:ascii="Arial" w:hAnsi="Arial" w:cs="Arial"/>
                                <w:sz w:val="16"/>
                              </w:rPr>
                              <w:tab/>
                              <w:t>Demonstrativo do gasto médio de família com renda até 2 salários mínimos. (Microbacia Lajeado São José). Fonte: Florit (1999, p. 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D09C28" id="_x0000_s1038" type="#_x0000_t202" style="position:absolute;left:0;text-align:left;margin-left:39.8pt;margin-top:369.9pt;width:326.2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WOFgIAAAMEAAAOAAAAZHJzL2Uyb0RvYy54bWysU9uO2yAQfa/Uf0C8N77USbNWnNU221SV&#10;thdptx9AMI5RgaFAYqdfvwPOplH7VtUPCDzMmTlnDqvbUStyFM5LMA0tZjklwnBopdk39PvT9s2S&#10;Eh+YaZkCIxp6Ep7erl+/Wg22FiX0oFrhCIIYXw+2oX0Its4yz3uhmZ+BFQaDHTjNAh7dPmsdGxBd&#10;q6zM80U2gGutAy68x7/3U5CuE37XCR6+dp0XgaiGYm8hrS6tu7hm6xWr947ZXvJzG+wfutBMGix6&#10;gbpngZGDk39BackdeOjCjIPOoOskF4kDsinyP9g89syKxAXF8fYik/9/sPzL8Zsjsm1o9RZHZZjG&#10;IW2YHBlpBXkSYwBSRpUG62u8/Gjxehjfw4jTToy9fQD+wxMDm56ZvbhzDoZesBa7LGJmdpU64fgI&#10;shs+Q4vF2CFAAho7p6OEKApBdJzW6TIh7INw/FkVVblcFJRwjBVVXi3KNMOM1S/p1vnwUYAmcdNQ&#10;hxZI8Oz44ENsh9UvV2I1A1upVLKBMmRo6M28nKeEq4iWAV2qpG7oMo/f5JvI8oNpU3JgUk17LKDM&#10;mXZkOnEO425MOhcXOXfQnlAIB5Mr8RXhpgf3i5IBHdlQ//PAnKBEfTIo5k1RVdHC6VDN3yFz4q4j&#10;u+sIMxyhGhoombabkGwfOXt7h6JvZZIjTmfq5NwzOi2pdH4V0crX53Tr99tdPwMAAP//AwBQSwME&#10;FAAGAAgAAAAhAChAyJvfAAAACgEAAA8AAABkcnMvZG93bnJldi54bWxMj8FOwzAMhu9IvENkJG4s&#10;WSe1tDSdJrSNI2xUnLMma6s1TtRkXXl7zAlOluVPv7+/XM92YJMZQ+9QwnIhgBlsnO6xlVB/7p6e&#10;gYWoUKvBoZHwbQKsq/u7UhXa3fBgpmNsGYVgKJSELkZfcB6azlgVFs4bpNvZjVZFWseW61HdKNwO&#10;PBEi5Vb1SB865c1rZ5rL8Wol+Oj32dv4/rHZ7iZRf+3rpG+3Uj4+zJsXYNHM8Q+GX31Sh4qcTu6K&#10;OrBBQpanRNJc5VSBgGyVULmThDxdCuBVyf9XqH4AAAD//wMAUEsBAi0AFAAGAAgAAAAhALaDOJL+&#10;AAAA4QEAABMAAAAAAAAAAAAAAAAAAAAAAFtDb250ZW50X1R5cGVzXS54bWxQSwECLQAUAAYACAAA&#10;ACEAOP0h/9YAAACUAQAACwAAAAAAAAAAAAAAAAAvAQAAX3JlbHMvLnJlbHNQSwECLQAUAAYACAAA&#10;ACEAQUDFjhYCAAADBAAADgAAAAAAAAAAAAAAAAAuAgAAZHJzL2Uyb0RvYy54bWxQSwECLQAUAAYA&#10;CAAAACEAKEDIm98AAAAKAQAADwAAAAAAAAAAAAAAAABwBAAAZHJzL2Rvd25yZXYueG1sUEsFBgAA&#10;AAAEAAQA8wAAAHwFAAAAAA==&#10;" filled="f" stroked="f">
                <v:textbox style="mso-fit-shape-to-text:t">
                  <w:txbxContent>
                    <w:p w14:paraId="1B3421A7" w14:textId="77777777" w:rsidR="00374C78" w:rsidRPr="00D4139E" w:rsidRDefault="00374C78" w:rsidP="003C3AF4">
                      <w:pPr>
                        <w:ind w:left="851" w:hanging="851"/>
                        <w:rPr>
                          <w:rFonts w:ascii="Arial" w:hAnsi="Arial" w:cs="Arial"/>
                          <w:sz w:val="16"/>
                        </w:rPr>
                      </w:pPr>
                      <w:r w:rsidRPr="00D4139E">
                        <w:rPr>
                          <w:rFonts w:ascii="Arial" w:hAnsi="Arial" w:cs="Arial"/>
                          <w:sz w:val="16"/>
                        </w:rPr>
                        <w:t>Tabela 3:</w:t>
                      </w:r>
                      <w:r w:rsidRPr="00D4139E">
                        <w:rPr>
                          <w:rFonts w:ascii="Arial" w:hAnsi="Arial" w:cs="Arial"/>
                          <w:sz w:val="16"/>
                        </w:rPr>
                        <w:tab/>
                        <w:t>Demonstrativo do gasto médio de família com renda até 2 salários mínimos. (Microbacia Lajeado São José). Fonte: Florit (1999, p. 50).</w:t>
                      </w:r>
                    </w:p>
                  </w:txbxContent>
                </v:textbox>
              </v:shape>
            </w:pict>
          </mc:Fallback>
        </mc:AlternateContent>
      </w:r>
      <w:r>
        <w:rPr>
          <w:noProof/>
          <w:lang w:eastAsia="pt-BR"/>
        </w:rPr>
        <w:drawing>
          <wp:anchor distT="0" distB="0" distL="114300" distR="114300" simplePos="0" relativeHeight="251684864" behindDoc="0" locked="0" layoutInCell="1" allowOverlap="1" wp14:anchorId="05A5F80C" wp14:editId="4B29A074">
            <wp:simplePos x="0" y="0"/>
            <wp:positionH relativeFrom="column">
              <wp:posOffset>603365</wp:posOffset>
            </wp:positionH>
            <wp:positionV relativeFrom="paragraph">
              <wp:posOffset>568041</wp:posOffset>
            </wp:positionV>
            <wp:extent cx="4045743" cy="4134256"/>
            <wp:effectExtent l="0" t="0" r="0" b="0"/>
            <wp:wrapNone/>
            <wp:docPr id="437" name="Image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018" cy="4145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07D">
        <w:rPr>
          <w:noProof/>
          <w:lang w:eastAsia="pt-BR"/>
        </w:rPr>
        <w:drawing>
          <wp:inline distT="0" distB="0" distL="0" distR="0" wp14:anchorId="16FD4F8B" wp14:editId="0EE15354">
            <wp:extent cx="5579745" cy="6962753"/>
            <wp:effectExtent l="0" t="0" r="1905" b="0"/>
            <wp:docPr id="436" name="Image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2753"/>
                    </a:xfrm>
                    <a:prstGeom prst="rect">
                      <a:avLst/>
                    </a:prstGeom>
                    <a:noFill/>
                    <a:ln>
                      <a:noFill/>
                    </a:ln>
                  </pic:spPr>
                </pic:pic>
              </a:graphicData>
            </a:graphic>
          </wp:inline>
        </w:drawing>
      </w:r>
    </w:p>
    <w:p w14:paraId="7B17857B" w14:textId="77777777" w:rsidR="003A6141" w:rsidRPr="003A6141" w:rsidRDefault="003A6141" w:rsidP="006C45D8">
      <w:pPr>
        <w:ind w:right="-2"/>
      </w:pPr>
    </w:p>
    <w:p w14:paraId="5068CC66" w14:textId="77777777" w:rsidR="001431EF" w:rsidRDefault="001431EF" w:rsidP="006C45D8">
      <w:pPr>
        <w:ind w:right="-2"/>
      </w:pPr>
      <w:r>
        <w:br w:type="page"/>
      </w:r>
    </w:p>
    <w:p w14:paraId="5F7643B0" w14:textId="77777777" w:rsidR="003A6141" w:rsidRDefault="003A6141" w:rsidP="006C45D8">
      <w:pPr>
        <w:pStyle w:val="Ttulo2"/>
        <w:ind w:right="-2"/>
      </w:pPr>
      <w:bookmarkStart w:id="84" w:name="_Toc483334299"/>
      <w:r w:rsidRPr="003A6141">
        <w:lastRenderedPageBreak/>
        <w:t>ANEXO B</w:t>
      </w:r>
      <w:r w:rsidR="001431EF">
        <w:t>.</w:t>
      </w:r>
      <w:r w:rsidR="003D5AC3">
        <w:t>9</w:t>
      </w:r>
      <w:r w:rsidRPr="003A6141">
        <w:t xml:space="preserve"> – Modelo de fluxograma</w:t>
      </w:r>
      <w:bookmarkEnd w:id="84"/>
    </w:p>
    <w:p w14:paraId="570FA096" w14:textId="77777777" w:rsidR="001431EF" w:rsidRPr="001431EF" w:rsidRDefault="002C7F69" w:rsidP="006C45D8">
      <w:pPr>
        <w:ind w:right="-2"/>
      </w:pPr>
      <w:r>
        <w:rPr>
          <w:noProof/>
          <w:lang w:eastAsia="pt-BR"/>
        </w:rPr>
        <mc:AlternateContent>
          <mc:Choice Requires="wps">
            <w:drawing>
              <wp:anchor distT="45720" distB="45720" distL="114300" distR="114300" simplePos="0" relativeHeight="251689984" behindDoc="0" locked="0" layoutInCell="1" allowOverlap="1" wp14:anchorId="75466A18" wp14:editId="29611DD8">
                <wp:simplePos x="0" y="0"/>
                <wp:positionH relativeFrom="column">
                  <wp:posOffset>807031</wp:posOffset>
                </wp:positionH>
                <wp:positionV relativeFrom="paragraph">
                  <wp:posOffset>5869616</wp:posOffset>
                </wp:positionV>
                <wp:extent cx="3734435" cy="1404620"/>
                <wp:effectExtent l="0" t="0" r="0" b="0"/>
                <wp:wrapNone/>
                <wp:docPr id="4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4435" cy="1404620"/>
                        </a:xfrm>
                        <a:prstGeom prst="rect">
                          <a:avLst/>
                        </a:prstGeom>
                        <a:noFill/>
                        <a:ln w="9525">
                          <a:noFill/>
                          <a:miter lim="800000"/>
                          <a:headEnd/>
                          <a:tailEnd/>
                        </a:ln>
                      </wps:spPr>
                      <wps:txbx>
                        <w:txbxContent>
                          <w:p w14:paraId="086E9AF6" w14:textId="77777777" w:rsidR="00374C78" w:rsidRPr="00D4139E" w:rsidRDefault="00374C78" w:rsidP="003C3AF4">
                            <w:pPr>
                              <w:spacing w:before="0" w:after="0"/>
                              <w:ind w:left="1134" w:hanging="1134"/>
                              <w:rPr>
                                <w:rFonts w:ascii="Arial" w:hAnsi="Arial" w:cs="Arial"/>
                                <w:sz w:val="16"/>
                                <w:szCs w:val="16"/>
                              </w:rPr>
                            </w:pPr>
                            <w:r w:rsidRPr="00D4139E">
                              <w:rPr>
                                <w:rFonts w:ascii="Arial" w:hAnsi="Arial" w:cs="Arial"/>
                                <w:sz w:val="16"/>
                                <w:szCs w:val="16"/>
                              </w:rPr>
                              <w:t>Fluxograma 7:</w:t>
                            </w:r>
                            <w:r w:rsidRPr="00D4139E">
                              <w:rPr>
                                <w:rFonts w:ascii="Arial" w:hAnsi="Arial" w:cs="Arial"/>
                                <w:sz w:val="16"/>
                                <w:szCs w:val="16"/>
                              </w:rPr>
                              <w:tab/>
                              <w:t xml:space="preserve">Diagnóstico de optimização do cliente.  </w:t>
                            </w:r>
                          </w:p>
                          <w:p w14:paraId="163B9055" w14:textId="77777777" w:rsidR="00374C78" w:rsidRPr="00D4139E" w:rsidRDefault="00374C78" w:rsidP="003C3AF4">
                            <w:pPr>
                              <w:spacing w:before="0" w:after="0"/>
                              <w:ind w:left="1134"/>
                              <w:rPr>
                                <w:rFonts w:ascii="Arial" w:hAnsi="Arial" w:cs="Arial"/>
                                <w:sz w:val="16"/>
                                <w:szCs w:val="16"/>
                              </w:rPr>
                            </w:pPr>
                            <w:r w:rsidRPr="00D4139E">
                              <w:rPr>
                                <w:rFonts w:ascii="Arial" w:hAnsi="Arial" w:cs="Arial"/>
                                <w:sz w:val="16"/>
                                <w:szCs w:val="16"/>
                              </w:rPr>
                              <w:t>Fonte: Farias e Barros (1999).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66A18" id="_x0000_s1039" type="#_x0000_t202" style="position:absolute;left:0;text-align:left;margin-left:63.55pt;margin-top:462.15pt;width:294.0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4EGAIAAAMEAAAOAAAAZHJzL2Uyb0RvYy54bWysU9uO2yAQfa/Uf0C8N3YSZy9WnNU221SV&#10;thdptx8wwThGxQwFEnv79TvgJI3at6p+QOBhzsw5c1jeDZ1mB+m8QlPx6STnTBqBtTK7in9/3ry7&#10;4cwHMDVoNLLiL9Lzu9XbN8velnKGLepaOkYgxpe9rXgbgi2zzItWduAnaKWhYIOug0BHt8tqBz2h&#10;dzqb5flV1qOrrUMhvae/D2OQrxJ+00gRvjaNl4HpilNvIa0urdu4ZqsllDsHtlXi2Ab8QxcdKENF&#10;z1APEIDtnfoLqlPCoccmTAR2GTaNEjJxIDbT/A82Ty1YmbiQON6eZfL/D1Z8OXxzTNUVLwoalYGO&#10;hrQGNQCrJXuWQ0A2iyr11pd0+cnS9TC8x4GmnRh7+4jih2cG1y2Ynbx3DvtWQk1dTmNmdpE64vgI&#10;su0/Y03FYB8wAQ2N66KEJAojdJrWy3lC1AcT9HN+PS+K+YIzQbFpkRdXszTDDMpTunU+fJTYsbip&#10;uCMLJHg4PPoQ24HydCVWM7hRWicbaMP6it8uZouUcBHpVCCXatVV/CaP3+ibyPKDqVNyAKXHPRXQ&#10;5kg7Mh05h2E7JJ2n85OcW6xfSAiHoyvpFdGmRfeLs54cWXH/cw9OcqY/GRLzdloU0cLpUCyuiTlz&#10;l5HtZQSMIKiKB87G7Tok20fO3t6T6BuV5IjTGTs59kxOSyodX0W08uU53fr9dlevAAAA//8DAFBL&#10;AwQUAAYACAAAACEAEbqma+AAAAAMAQAADwAAAGRycy9kb3ducmV2LnhtbEyPwU7DMBBE70j8g7VI&#10;3KgT05AS4lQVassRaCPObmySiHgd2W4a/p7lBMfRPM2+LdezHdhkfOgdSkgXCTCDjdM9thLq4+5u&#10;BSxEhVoNDo2EbxNgXV1flarQ7oLvZjrEltEIhkJJ6GIcC85D0xmrwsKNBqn7dN6qSNG3XHt1oXE7&#10;cJEkD9yqHulCp0bz3Jnm63C2EsY47vMX//q22e6mpP7Y16Jvt1Le3sybJ2DRzPEPhl99UoeKnE7u&#10;jDqwgbLIU0IlPIrlPTAi8jQTwE5UpcssA16V/P8T1Q8AAAD//wMAUEsBAi0AFAAGAAgAAAAhALaD&#10;OJL+AAAA4QEAABMAAAAAAAAAAAAAAAAAAAAAAFtDb250ZW50X1R5cGVzXS54bWxQSwECLQAUAAYA&#10;CAAAACEAOP0h/9YAAACUAQAACwAAAAAAAAAAAAAAAAAvAQAAX3JlbHMvLnJlbHNQSwECLQAUAAYA&#10;CAAAACEAOQluBBgCAAADBAAADgAAAAAAAAAAAAAAAAAuAgAAZHJzL2Uyb0RvYy54bWxQSwECLQAU&#10;AAYACAAAACEAEbqma+AAAAAMAQAADwAAAAAAAAAAAAAAAAByBAAAZHJzL2Rvd25yZXYueG1sUEsF&#10;BgAAAAAEAAQA8wAAAH8FAAAAAA==&#10;" filled="f" stroked="f">
                <v:textbox style="mso-fit-shape-to-text:t">
                  <w:txbxContent>
                    <w:p w14:paraId="086E9AF6" w14:textId="77777777" w:rsidR="00374C78" w:rsidRPr="00D4139E" w:rsidRDefault="00374C78" w:rsidP="003C3AF4">
                      <w:pPr>
                        <w:spacing w:before="0" w:after="0"/>
                        <w:ind w:left="1134" w:hanging="1134"/>
                        <w:rPr>
                          <w:rFonts w:ascii="Arial" w:hAnsi="Arial" w:cs="Arial"/>
                          <w:sz w:val="16"/>
                          <w:szCs w:val="16"/>
                        </w:rPr>
                      </w:pPr>
                      <w:r w:rsidRPr="00D4139E">
                        <w:rPr>
                          <w:rFonts w:ascii="Arial" w:hAnsi="Arial" w:cs="Arial"/>
                          <w:sz w:val="16"/>
                          <w:szCs w:val="16"/>
                        </w:rPr>
                        <w:t>Fluxograma 7:</w:t>
                      </w:r>
                      <w:r w:rsidRPr="00D4139E">
                        <w:rPr>
                          <w:rFonts w:ascii="Arial" w:hAnsi="Arial" w:cs="Arial"/>
                          <w:sz w:val="16"/>
                          <w:szCs w:val="16"/>
                        </w:rPr>
                        <w:tab/>
                        <w:t xml:space="preserve">Diagnóstico de optimização do cliente.  </w:t>
                      </w:r>
                    </w:p>
                    <w:p w14:paraId="163B9055" w14:textId="77777777" w:rsidR="00374C78" w:rsidRPr="00D4139E" w:rsidRDefault="00374C78" w:rsidP="003C3AF4">
                      <w:pPr>
                        <w:spacing w:before="0" w:after="0"/>
                        <w:ind w:left="1134"/>
                        <w:rPr>
                          <w:rFonts w:ascii="Arial" w:hAnsi="Arial" w:cs="Arial"/>
                          <w:sz w:val="16"/>
                          <w:szCs w:val="16"/>
                        </w:rPr>
                      </w:pPr>
                      <w:r w:rsidRPr="00D4139E">
                        <w:rPr>
                          <w:rFonts w:ascii="Arial" w:hAnsi="Arial" w:cs="Arial"/>
                          <w:sz w:val="16"/>
                          <w:szCs w:val="16"/>
                        </w:rPr>
                        <w:t>Fonte: Farias e Barros (1999).</w:t>
                      </w:r>
                    </w:p>
                  </w:txbxContent>
                </v:textbox>
              </v:shape>
            </w:pict>
          </mc:Fallback>
        </mc:AlternateContent>
      </w:r>
      <w:r>
        <w:rPr>
          <w:noProof/>
          <w:lang w:eastAsia="pt-BR"/>
        </w:rPr>
        <w:drawing>
          <wp:anchor distT="0" distB="0" distL="114300" distR="114300" simplePos="0" relativeHeight="251687936" behindDoc="0" locked="0" layoutInCell="1" allowOverlap="1" wp14:anchorId="0DC2BC84" wp14:editId="02C6CDA7">
            <wp:simplePos x="0" y="0"/>
            <wp:positionH relativeFrom="column">
              <wp:posOffset>807030</wp:posOffset>
            </wp:positionH>
            <wp:positionV relativeFrom="paragraph">
              <wp:posOffset>626407</wp:posOffset>
            </wp:positionV>
            <wp:extent cx="3734813" cy="5229854"/>
            <wp:effectExtent l="0" t="0" r="0" b="9525"/>
            <wp:wrapNone/>
            <wp:docPr id="446" name="Imagem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fluxogramas-3d-spot_edp_pivot-2.jpg"/>
                    <pic:cNvPicPr/>
                  </pic:nvPicPr>
                  <pic:blipFill rotWithShape="1">
                    <a:blip r:embed="rId26" cstate="print">
                      <a:extLst>
                        <a:ext uri="{28A0092B-C50C-407E-A947-70E740481C1C}">
                          <a14:useLocalDpi xmlns:a14="http://schemas.microsoft.com/office/drawing/2010/main" val="0"/>
                        </a:ext>
                      </a:extLst>
                    </a:blip>
                    <a:srcRect l="5057" t="3943" r="2797" b="4858"/>
                    <a:stretch/>
                  </pic:blipFill>
                  <pic:spPr bwMode="auto">
                    <a:xfrm>
                      <a:off x="0" y="0"/>
                      <a:ext cx="3738181" cy="523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1EF">
        <w:rPr>
          <w:noProof/>
          <w:lang w:eastAsia="pt-BR"/>
        </w:rPr>
        <w:drawing>
          <wp:inline distT="0" distB="0" distL="0" distR="0" wp14:anchorId="1FCC2DE7" wp14:editId="7709AD2A">
            <wp:extent cx="5671226" cy="7076286"/>
            <wp:effectExtent l="0" t="0" r="5715" b="0"/>
            <wp:docPr id="439" name="Imagem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5106" cy="7081127"/>
                    </a:xfrm>
                    <a:prstGeom prst="rect">
                      <a:avLst/>
                    </a:prstGeom>
                    <a:noFill/>
                    <a:ln>
                      <a:noFill/>
                    </a:ln>
                  </pic:spPr>
                </pic:pic>
              </a:graphicData>
            </a:graphic>
          </wp:inline>
        </w:drawing>
      </w:r>
    </w:p>
    <w:p w14:paraId="0D9078AE" w14:textId="77777777" w:rsidR="003A6141" w:rsidRPr="003A6141" w:rsidRDefault="003A6141" w:rsidP="006C45D8">
      <w:pPr>
        <w:ind w:right="-2"/>
      </w:pPr>
      <w:r w:rsidRPr="003A6141">
        <w:t xml:space="preserve"> </w:t>
      </w:r>
    </w:p>
    <w:p w14:paraId="7A726B0C" w14:textId="77777777" w:rsidR="002C7F69" w:rsidRDefault="002C7F69" w:rsidP="006C45D8">
      <w:pPr>
        <w:ind w:right="-2"/>
      </w:pPr>
      <w:r>
        <w:br w:type="page"/>
      </w:r>
    </w:p>
    <w:p w14:paraId="1281A246" w14:textId="77777777" w:rsidR="002C7F69" w:rsidRDefault="002C7F69" w:rsidP="006C45D8">
      <w:pPr>
        <w:pStyle w:val="Ttulo2"/>
        <w:ind w:right="-2"/>
      </w:pPr>
      <w:bookmarkStart w:id="85" w:name="_Toc483334300"/>
      <w:r w:rsidRPr="003A6141">
        <w:lastRenderedPageBreak/>
        <w:t>ANEXO B</w:t>
      </w:r>
      <w:r>
        <w:t>.</w:t>
      </w:r>
      <w:r w:rsidR="003D5AC3">
        <w:t>10</w:t>
      </w:r>
      <w:r w:rsidRPr="003A6141">
        <w:t xml:space="preserve"> – Modelo de </w:t>
      </w:r>
      <w:r>
        <w:t>quadro</w:t>
      </w:r>
      <w:bookmarkEnd w:id="85"/>
    </w:p>
    <w:p w14:paraId="123B1519" w14:textId="77777777" w:rsidR="000066A6" w:rsidRDefault="000066A6" w:rsidP="006C45D8">
      <w:pPr>
        <w:ind w:right="-2"/>
      </w:pPr>
      <w:r>
        <w:rPr>
          <w:noProof/>
          <w:lang w:eastAsia="pt-BR"/>
        </w:rPr>
        <mc:AlternateContent>
          <mc:Choice Requires="wps">
            <w:drawing>
              <wp:anchor distT="0" distB="0" distL="114300" distR="114300" simplePos="0" relativeHeight="251692032" behindDoc="0" locked="0" layoutInCell="1" allowOverlap="1" wp14:anchorId="49452895" wp14:editId="7D32AD93">
                <wp:simplePos x="0" y="0"/>
                <wp:positionH relativeFrom="column">
                  <wp:posOffset>524929</wp:posOffset>
                </wp:positionH>
                <wp:positionV relativeFrom="paragraph">
                  <wp:posOffset>5266502</wp:posOffset>
                </wp:positionV>
                <wp:extent cx="4230424" cy="447472"/>
                <wp:effectExtent l="0" t="0" r="0" b="0"/>
                <wp:wrapNone/>
                <wp:docPr id="451" name="Caixa de Texto 451"/>
                <wp:cNvGraphicFramePr/>
                <a:graphic xmlns:a="http://schemas.openxmlformats.org/drawingml/2006/main">
                  <a:graphicData uri="http://schemas.microsoft.com/office/word/2010/wordprocessingShape">
                    <wps:wsp>
                      <wps:cNvSpPr txBox="1"/>
                      <wps:spPr>
                        <a:xfrm>
                          <a:off x="0" y="0"/>
                          <a:ext cx="4230424" cy="447472"/>
                        </a:xfrm>
                        <a:prstGeom prst="rect">
                          <a:avLst/>
                        </a:prstGeom>
                        <a:solidFill>
                          <a:schemeClr val="lt1"/>
                        </a:solidFill>
                        <a:ln w="6350">
                          <a:noFill/>
                        </a:ln>
                      </wps:spPr>
                      <wps:txbx>
                        <w:txbxContent>
                          <w:p w14:paraId="1AD234CA" w14:textId="77777777" w:rsidR="00374C78" w:rsidRPr="00D4139E" w:rsidRDefault="00374C78" w:rsidP="003C3AF4">
                            <w:pPr>
                              <w:spacing w:before="0" w:after="0"/>
                              <w:ind w:left="851" w:hanging="851"/>
                              <w:rPr>
                                <w:rFonts w:ascii="Arial" w:hAnsi="Arial" w:cs="Arial"/>
                                <w:sz w:val="16"/>
                                <w:szCs w:val="16"/>
                              </w:rPr>
                            </w:pPr>
                            <w:r w:rsidRPr="00D4139E">
                              <w:rPr>
                                <w:rFonts w:ascii="Arial" w:hAnsi="Arial" w:cs="Arial"/>
                                <w:noProof/>
                                <w:sz w:val="16"/>
                                <w:szCs w:val="16"/>
                              </w:rPr>
                              <w:t xml:space="preserve">Quadro 3: </w:t>
                            </w:r>
                            <w:r w:rsidRPr="00D4139E">
                              <w:rPr>
                                <w:rFonts w:ascii="Arial" w:hAnsi="Arial" w:cs="Arial"/>
                                <w:noProof/>
                                <w:sz w:val="16"/>
                                <w:szCs w:val="16"/>
                              </w:rPr>
                              <w:tab/>
                              <w:t>Comparativo da situação da Vezuela antes e depois do bolivarianismo</w:t>
                            </w:r>
                          </w:p>
                          <w:p w14:paraId="0D3FEE52" w14:textId="77777777" w:rsidR="00374C78" w:rsidRPr="00D4139E" w:rsidRDefault="00374C78" w:rsidP="003C3AF4">
                            <w:pPr>
                              <w:spacing w:before="0" w:after="0"/>
                              <w:ind w:left="851"/>
                              <w:rPr>
                                <w:rFonts w:ascii="Arial" w:hAnsi="Arial" w:cs="Arial"/>
                                <w:sz w:val="16"/>
                                <w:szCs w:val="16"/>
                              </w:rPr>
                            </w:pPr>
                            <w:r w:rsidRPr="00D4139E">
                              <w:rPr>
                                <w:rFonts w:ascii="Arial" w:hAnsi="Arial" w:cs="Arial"/>
                                <w:noProof/>
                                <w:sz w:val="16"/>
                                <w:szCs w:val="16"/>
                              </w:rPr>
                              <w:t xml:space="preserve">Fonte: OposiVenezuela, </w:t>
                            </w:r>
                            <w:r w:rsidRPr="00D4139E">
                              <w:rPr>
                                <w:rFonts w:ascii="Arial" w:hAnsi="Arial" w:cs="Arial"/>
                                <w:noProof/>
                                <w:spacing w:val="-1"/>
                                <w:sz w:val="16"/>
                                <w:szCs w:val="16"/>
                              </w:rPr>
                              <w:t>2017</w:t>
                            </w:r>
                          </w:p>
                          <w:p w14:paraId="68A67775" w14:textId="77777777" w:rsidR="00374C78" w:rsidRDefault="00374C78" w:rsidP="003E3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52895" id="Caixa de Texto 451" o:spid="_x0000_s1040" type="#_x0000_t202" style="position:absolute;left:0;text-align:left;margin-left:41.35pt;margin-top:414.7pt;width:333.1pt;height:3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eyTAIAAIsEAAAOAAAAZHJzL2Uyb0RvYy54bWysVFFv2jAQfp+0/2D5fSSkoe0iQsWomCah&#10;thJMfTaOQyw5Ps82JOzX7+wAZd2epr04Z9/589333WX60LeKHIR1EnRJx6OUEqE5VFLvSvp9s/x0&#10;T4nzTFdMgRYlPQpHH2YfP0w7U4gMGlCVsARBtCs6U9LGe1MkieONaJkbgREanTXYlnnc2l1SWdYh&#10;equSLE1vkw5sZSxw4RyePg5OOov4dS24f65rJzxRJcXcfFxtXLdhTWZTVuwsM43kpzTYP2TRMqnx&#10;0QvUI/OM7K38A6qV3IKD2o84tAnUteQi1oDVjNN31awbZkSsBclx5kKT+3+w/OnwYomsSppPxpRo&#10;1qJICyZ7RipBNqL3QIIHeeqMKzB8bfCC779Aj3qfzx0ehvL72rbhi4UR9CPjxwvLiEU4HubZTZpn&#10;OSUcfXl+l99lASZ5u22s818FtCQYJbWoYiSXHVbOD6HnkPCYAyWrpVQqbkLniIWy5MBQc+Vjjgj+&#10;W5TSpCvp7c0kjcAawvUBWWnMJdQ61BQs32/7yNE4Pxe8heqIPFgYOsoZvpSY7Io5/8IsthCWjmPh&#10;n3GpFeBjcLIoacD+/Nt5iEdl0UtJhy1ZUvdjz6ygRH3TqPnncZ6HHo6bfHKX4cZee7bXHr1vF4AM&#10;oKqYXTRDvFdns7bQvuL0zMOr6GKa49sl9Wdz4YdBwenjYj6PQdi1hvmVXhseoAPjQYpN/8qsOenl&#10;UeknODcvK97JNsSGmxrmew+1jJoGogdWT/xjx8euOE1nGKnrfYx6+4fMfgEAAP//AwBQSwMEFAAG&#10;AAgAAAAhAJ0zl0bhAAAACgEAAA8AAABkcnMvZG93bnJldi54bWxMj01PwzAMhu9I/IfISFwQS9kG&#10;/aDphBAwiRsrH+KWNaataJyqydry7/FOcLJsP3r9ON/MthMjDr51pOBqEYFAqpxpqVbwWj5eJiB8&#10;0GR05wgV/KCHTXF6kuvMuIlecNyFWnAI+UwraELoMyl91aDVfuF6JN59ucHqwO1QSzPoicNtJ5dR&#10;dCOtbokvNLrH+war793BKvi8qD+e/fz0Nq2uV/3Ddizjd1MqdX42392CCDiHPxiO+qwOBTvt3YGM&#10;F52CZBkzeazpGgQD8TpJQex5kqYpyCKX/18ofgEAAP//AwBQSwECLQAUAAYACAAAACEAtoM4kv4A&#10;AADhAQAAEwAAAAAAAAAAAAAAAAAAAAAAW0NvbnRlbnRfVHlwZXNdLnhtbFBLAQItABQABgAIAAAA&#10;IQA4/SH/1gAAAJQBAAALAAAAAAAAAAAAAAAAAC8BAABfcmVscy8ucmVsc1BLAQItABQABgAIAAAA&#10;IQAeZzeyTAIAAIsEAAAOAAAAAAAAAAAAAAAAAC4CAABkcnMvZTJvRG9jLnhtbFBLAQItABQABgAI&#10;AAAAIQCdM5dG4QAAAAoBAAAPAAAAAAAAAAAAAAAAAKYEAABkcnMvZG93bnJldi54bWxQSwUGAAAA&#10;AAQABADzAAAAtAUAAAAA&#10;" fillcolor="white [3201]" stroked="f" strokeweight=".5pt">
                <v:textbox>
                  <w:txbxContent>
                    <w:p w14:paraId="1AD234CA" w14:textId="77777777" w:rsidR="00374C78" w:rsidRPr="00D4139E" w:rsidRDefault="00374C78" w:rsidP="003C3AF4">
                      <w:pPr>
                        <w:spacing w:before="0" w:after="0"/>
                        <w:ind w:left="851" w:hanging="851"/>
                        <w:rPr>
                          <w:rFonts w:ascii="Arial" w:hAnsi="Arial" w:cs="Arial"/>
                          <w:sz w:val="16"/>
                          <w:szCs w:val="16"/>
                        </w:rPr>
                      </w:pPr>
                      <w:r w:rsidRPr="00D4139E">
                        <w:rPr>
                          <w:rFonts w:ascii="Arial" w:hAnsi="Arial" w:cs="Arial"/>
                          <w:noProof/>
                          <w:sz w:val="16"/>
                          <w:szCs w:val="16"/>
                        </w:rPr>
                        <w:t xml:space="preserve">Quadro 3: </w:t>
                      </w:r>
                      <w:r w:rsidRPr="00D4139E">
                        <w:rPr>
                          <w:rFonts w:ascii="Arial" w:hAnsi="Arial" w:cs="Arial"/>
                          <w:noProof/>
                          <w:sz w:val="16"/>
                          <w:szCs w:val="16"/>
                        </w:rPr>
                        <w:tab/>
                        <w:t>Comparativo da situação da Vezuela antes e depois do bolivarianismo</w:t>
                      </w:r>
                    </w:p>
                    <w:p w14:paraId="0D3FEE52" w14:textId="77777777" w:rsidR="00374C78" w:rsidRPr="00D4139E" w:rsidRDefault="00374C78" w:rsidP="003C3AF4">
                      <w:pPr>
                        <w:spacing w:before="0" w:after="0"/>
                        <w:ind w:left="851"/>
                        <w:rPr>
                          <w:rFonts w:ascii="Arial" w:hAnsi="Arial" w:cs="Arial"/>
                          <w:sz w:val="16"/>
                          <w:szCs w:val="16"/>
                        </w:rPr>
                      </w:pPr>
                      <w:r w:rsidRPr="00D4139E">
                        <w:rPr>
                          <w:rFonts w:ascii="Arial" w:hAnsi="Arial" w:cs="Arial"/>
                          <w:noProof/>
                          <w:sz w:val="16"/>
                          <w:szCs w:val="16"/>
                        </w:rPr>
                        <w:t xml:space="preserve">Fonte: OposiVenezuela, </w:t>
                      </w:r>
                      <w:r w:rsidRPr="00D4139E">
                        <w:rPr>
                          <w:rFonts w:ascii="Arial" w:hAnsi="Arial" w:cs="Arial"/>
                          <w:noProof/>
                          <w:spacing w:val="-1"/>
                          <w:sz w:val="16"/>
                          <w:szCs w:val="16"/>
                        </w:rPr>
                        <w:t>2017</w:t>
                      </w:r>
                    </w:p>
                    <w:p w14:paraId="68A67775" w14:textId="77777777" w:rsidR="00374C78" w:rsidRDefault="00374C78" w:rsidP="003E3183"/>
                  </w:txbxContent>
                </v:textbox>
              </v:shape>
            </w:pict>
          </mc:Fallback>
        </mc:AlternateContent>
      </w:r>
      <w:r>
        <w:rPr>
          <w:noProof/>
          <w:lang w:eastAsia="pt-BR"/>
        </w:rPr>
        <w:drawing>
          <wp:anchor distT="0" distB="0" distL="114300" distR="114300" simplePos="0" relativeHeight="251691008" behindDoc="0" locked="0" layoutInCell="1" allowOverlap="1" wp14:anchorId="1C39CB41" wp14:editId="703730FC">
            <wp:simplePos x="0" y="0"/>
            <wp:positionH relativeFrom="column">
              <wp:posOffset>466090</wp:posOffset>
            </wp:positionH>
            <wp:positionV relativeFrom="paragraph">
              <wp:posOffset>402590</wp:posOffset>
            </wp:positionV>
            <wp:extent cx="4288790" cy="4834255"/>
            <wp:effectExtent l="0" t="0" r="0" b="4445"/>
            <wp:wrapNone/>
            <wp:docPr id="450" name="Imagem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7">
                      <a:extLst>
                        <a:ext uri="{28A0092B-C50C-407E-A947-70E740481C1C}">
                          <a14:useLocalDpi xmlns:a14="http://schemas.microsoft.com/office/drawing/2010/main" val="0"/>
                        </a:ext>
                      </a:extLst>
                    </a:blip>
                    <a:srcRect b="14597"/>
                    <a:stretch/>
                  </pic:blipFill>
                  <pic:spPr bwMode="auto">
                    <a:xfrm>
                      <a:off x="0" y="0"/>
                      <a:ext cx="4288790" cy="483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F69">
        <w:rPr>
          <w:noProof/>
          <w:lang w:eastAsia="pt-BR"/>
        </w:rPr>
        <w:drawing>
          <wp:inline distT="0" distB="0" distL="0" distR="0" wp14:anchorId="105F327B" wp14:editId="2F2040C6">
            <wp:extent cx="5579745" cy="6961717"/>
            <wp:effectExtent l="0" t="0" r="1905" b="0"/>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6961717"/>
                    </a:xfrm>
                    <a:prstGeom prst="rect">
                      <a:avLst/>
                    </a:prstGeom>
                    <a:noFill/>
                    <a:ln>
                      <a:noFill/>
                    </a:ln>
                  </pic:spPr>
                </pic:pic>
              </a:graphicData>
            </a:graphic>
          </wp:inline>
        </w:drawing>
      </w:r>
    </w:p>
    <w:p w14:paraId="7FA5265C" w14:textId="77777777" w:rsidR="003C3AF4" w:rsidRDefault="000066A6">
      <w:pPr>
        <w:spacing w:before="0" w:line="259" w:lineRule="auto"/>
      </w:pPr>
      <w:r>
        <w:br w:type="page"/>
      </w:r>
    </w:p>
    <w:p w14:paraId="7DBDA628" w14:textId="77777777" w:rsidR="003C3AF4" w:rsidRDefault="00E01CA9">
      <w:pPr>
        <w:spacing w:before="0" w:line="259" w:lineRule="auto"/>
      </w:pPr>
      <w:r>
        <w:rPr>
          <w:noProof/>
          <w:lang w:eastAsia="pt-BR"/>
        </w:rPr>
        <w:lastRenderedPageBreak/>
        <w:drawing>
          <wp:anchor distT="0" distB="0" distL="114300" distR="114300" simplePos="0" relativeHeight="251694080" behindDoc="1" locked="0" layoutInCell="1" allowOverlap="1" wp14:anchorId="0361A63A" wp14:editId="5432BEAF">
            <wp:simplePos x="0" y="0"/>
            <wp:positionH relativeFrom="column">
              <wp:posOffset>-1060403</wp:posOffset>
            </wp:positionH>
            <wp:positionV relativeFrom="paragraph">
              <wp:posOffset>-1247613</wp:posOffset>
            </wp:positionV>
            <wp:extent cx="7528560" cy="10671242"/>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do.jpg"/>
                    <pic:cNvPicPr/>
                  </pic:nvPicPr>
                  <pic:blipFill>
                    <a:blip r:embed="rId28">
                      <a:extLst>
                        <a:ext uri="{28A0092B-C50C-407E-A947-70E740481C1C}">
                          <a14:useLocalDpi xmlns:a14="http://schemas.microsoft.com/office/drawing/2010/main" val="0"/>
                        </a:ext>
                      </a:extLst>
                    </a:blip>
                    <a:stretch>
                      <a:fillRect/>
                    </a:stretch>
                  </pic:blipFill>
                  <pic:spPr>
                    <a:xfrm>
                      <a:off x="0" y="0"/>
                      <a:ext cx="7528560" cy="10671242"/>
                    </a:xfrm>
                    <a:prstGeom prst="rect">
                      <a:avLst/>
                    </a:prstGeom>
                  </pic:spPr>
                </pic:pic>
              </a:graphicData>
            </a:graphic>
            <wp14:sizeRelH relativeFrom="margin">
              <wp14:pctWidth>0</wp14:pctWidth>
            </wp14:sizeRelH>
            <wp14:sizeRelV relativeFrom="margin">
              <wp14:pctHeight>0</wp14:pctHeight>
            </wp14:sizeRelV>
          </wp:anchor>
        </w:drawing>
      </w:r>
    </w:p>
    <w:p w14:paraId="6F9C4DC8" w14:textId="77777777" w:rsidR="000066A6" w:rsidRDefault="000066A6" w:rsidP="006C45D8">
      <w:pPr>
        <w:ind w:right="-2"/>
      </w:pPr>
    </w:p>
    <w:p w14:paraId="5A60D83B" w14:textId="77777777" w:rsidR="004B79D1" w:rsidRPr="003A6141" w:rsidRDefault="00E01CA9" w:rsidP="006C45D8">
      <w:pPr>
        <w:ind w:right="-2"/>
      </w:pPr>
      <w:r>
        <w:rPr>
          <w:noProof/>
          <w:lang w:eastAsia="pt-BR"/>
        </w:rPr>
        <mc:AlternateContent>
          <mc:Choice Requires="wps">
            <w:drawing>
              <wp:anchor distT="45720" distB="45720" distL="114300" distR="114300" simplePos="0" relativeHeight="251696128" behindDoc="0" locked="0" layoutInCell="1" allowOverlap="1" wp14:anchorId="39CA2195" wp14:editId="1A771B16">
                <wp:simplePos x="0" y="0"/>
                <wp:positionH relativeFrom="column">
                  <wp:posOffset>2966085</wp:posOffset>
                </wp:positionH>
                <wp:positionV relativeFrom="paragraph">
                  <wp:posOffset>491855</wp:posOffset>
                </wp:positionV>
                <wp:extent cx="2305050" cy="2266315"/>
                <wp:effectExtent l="0" t="0" r="0" b="635"/>
                <wp:wrapSquare wrapText="bothSides"/>
                <wp:docPr id="4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266315"/>
                        </a:xfrm>
                        <a:prstGeom prst="rect">
                          <a:avLst/>
                        </a:prstGeom>
                        <a:noFill/>
                        <a:ln w="9525">
                          <a:noFill/>
                          <a:miter lim="800000"/>
                          <a:headEnd/>
                          <a:tailEnd/>
                        </a:ln>
                      </wps:spPr>
                      <wps:txbx>
                        <w:txbxContent>
                          <w:p w14:paraId="56C16B24" w14:textId="77777777" w:rsidR="00374C78" w:rsidRDefault="00374C78" w:rsidP="003C3AF4">
                            <w:pPr>
                              <w:spacing w:before="0" w:after="0"/>
                              <w:rPr>
                                <w:rFonts w:ascii="Arial Narrow" w:hAnsi="Arial Narrow"/>
                                <w:b/>
                              </w:rPr>
                            </w:pPr>
                          </w:p>
                          <w:p w14:paraId="55382748" w14:textId="77777777" w:rsidR="00374C78" w:rsidRDefault="00374C78" w:rsidP="003C3AF4">
                            <w:pPr>
                              <w:spacing w:before="0" w:after="0"/>
                              <w:rPr>
                                <w:rFonts w:ascii="Arial Narrow" w:hAnsi="Arial Narrow"/>
                                <w:b/>
                              </w:rPr>
                            </w:pPr>
                          </w:p>
                          <w:p w14:paraId="6647E1E0" w14:textId="77777777" w:rsidR="00374C78" w:rsidRPr="00E01CA9" w:rsidRDefault="00374C78" w:rsidP="003C3AF4">
                            <w:pPr>
                              <w:spacing w:before="0" w:after="0"/>
                              <w:rPr>
                                <w:rFonts w:ascii="Arial Narrow" w:hAnsi="Arial Narrow"/>
                                <w:b/>
                                <w:color w:val="003366"/>
                              </w:rPr>
                            </w:pPr>
                            <w:r w:rsidRPr="00E01CA9">
                              <w:rPr>
                                <w:rFonts w:ascii="Arial Narrow" w:hAnsi="Arial Narrow"/>
                                <w:b/>
                                <w:color w:val="003366"/>
                              </w:rPr>
                              <w:t>Autoria:</w:t>
                            </w:r>
                          </w:p>
                          <w:p w14:paraId="6EB13DB7" w14:textId="77777777" w:rsidR="00374C78" w:rsidRPr="00E01CA9" w:rsidRDefault="00374C78"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Prof.ª Drª</w:t>
                            </w:r>
                            <w:r w:rsidRPr="00E01CA9">
                              <w:rPr>
                                <w:rStyle w:val="apple-converted-space"/>
                                <w:rFonts w:ascii="Arial Narrow" w:eastAsia="MingLiU" w:hAnsi="Arial Narrow" w:cs="Arial"/>
                                <w:b/>
                                <w:color w:val="003366"/>
                                <w:shd w:val="clear" w:color="auto" w:fill="FFFFFF"/>
                              </w:rPr>
                              <w:t> </w:t>
                            </w:r>
                            <w:r w:rsidRPr="00E01CA9">
                              <w:rPr>
                                <w:rStyle w:val="nfase"/>
                                <w:rFonts w:ascii="Arial Narrow" w:eastAsia="MingLiU" w:hAnsi="Arial Narrow" w:cs="Arial"/>
                                <w:b/>
                                <w:bCs/>
                                <w:i w:val="0"/>
                                <w:iCs w:val="0"/>
                                <w:color w:val="003366"/>
                                <w:shd w:val="clear" w:color="auto" w:fill="FFFFFF"/>
                              </w:rPr>
                              <w:t>Maria Manuela</w:t>
                            </w:r>
                            <w:r w:rsidRPr="00E01CA9">
                              <w:rPr>
                                <w:rStyle w:val="apple-converted-space"/>
                                <w:rFonts w:ascii="Arial Narrow" w:eastAsia="MingLiU" w:hAnsi="Arial Narrow" w:cs="Arial"/>
                                <w:b/>
                                <w:color w:val="003366"/>
                                <w:shd w:val="clear" w:color="auto" w:fill="FFFFFF"/>
                              </w:rPr>
                              <w:t> </w:t>
                            </w:r>
                            <w:r w:rsidRPr="00E01CA9">
                              <w:rPr>
                                <w:rFonts w:ascii="Arial Narrow" w:hAnsi="Arial Narrow"/>
                                <w:b/>
                                <w:color w:val="003366"/>
                                <w:shd w:val="clear" w:color="auto" w:fill="FFFFFF"/>
                              </w:rPr>
                              <w:t>Alves Maia</w:t>
                            </w:r>
                          </w:p>
                          <w:p w14:paraId="2099928A" w14:textId="77777777" w:rsidR="00374C78" w:rsidRPr="00E01CA9" w:rsidRDefault="00374C78"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Revisão e Diagramação</w:t>
                            </w:r>
                          </w:p>
                          <w:p w14:paraId="3E9771C1" w14:textId="77777777" w:rsidR="00374C78" w:rsidRPr="00E01CA9" w:rsidRDefault="00374C78"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 MSc. Jouberto Heringer da Silva</w:t>
                            </w:r>
                          </w:p>
                          <w:p w14:paraId="52F3C6BD" w14:textId="77777777" w:rsidR="00374C78" w:rsidRPr="00E01CA9" w:rsidRDefault="00374C78"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Impressão:</w:t>
                            </w:r>
                          </w:p>
                          <w:p w14:paraId="6D1C2164" w14:textId="77777777" w:rsidR="00374C78" w:rsidRPr="00E01CA9" w:rsidRDefault="00374C78"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Gráfica Mackenzie.Rio</w:t>
                            </w:r>
                          </w:p>
                          <w:p w14:paraId="6B39E646" w14:textId="77777777" w:rsidR="00374C78" w:rsidRPr="00E01CA9" w:rsidRDefault="00374C78" w:rsidP="003C3AF4">
                            <w:pPr>
                              <w:spacing w:before="0" w:after="0"/>
                              <w:rPr>
                                <w:rFonts w:ascii="Arial Narrow" w:hAnsi="Arial Narrow"/>
                                <w:b/>
                                <w:color w:val="003366"/>
                              </w:rPr>
                            </w:pPr>
                            <w:r w:rsidRPr="00E01CA9">
                              <w:rPr>
                                <w:rFonts w:ascii="Arial Narrow" w:hAnsi="Arial Narrow"/>
                                <w:b/>
                                <w:color w:val="003366"/>
                              </w:rPr>
                              <w:t>www.mackenzierio.edu.br/</w:t>
                            </w:r>
                          </w:p>
                          <w:p w14:paraId="2743E977" w14:textId="77777777" w:rsidR="00374C78" w:rsidRPr="00E01CA9" w:rsidRDefault="00374C78" w:rsidP="003C3AF4">
                            <w:pPr>
                              <w:spacing w:before="0" w:after="0"/>
                              <w:rPr>
                                <w:rFonts w:ascii="Arial Narrow" w:hAnsi="Arial Narrow"/>
                                <w:b/>
                                <w:color w:val="003366"/>
                              </w:rPr>
                            </w:pPr>
                            <w:r w:rsidRPr="00E01CA9">
                              <w:rPr>
                                <w:rFonts w:ascii="Arial Narrow" w:hAnsi="Arial Narrow"/>
                                <w:b/>
                                <w:color w:val="003366"/>
                              </w:rPr>
                              <w:t>facebook: faculdademackenzierio/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A2195" id="_x0000_s1041" type="#_x0000_t202" style="position:absolute;left:0;text-align:left;margin-left:233.55pt;margin-top:38.75pt;width:181.5pt;height:178.4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FFAIAAAMEAAAOAAAAZHJzL2Uyb0RvYy54bWysU11v2yAUfZ+0/4B4X+y4cdZacaouXadJ&#10;3YfU7gfcYByjAdcDErv79b3gNI22t2m2hIDLPfeew2F1PRrNDtJ5hbbm81nOmbQCG2V3Nf/xePfu&#10;kjMfwDag0cqaP0nPr9dv36yGvpIFdqgb6RiBWF8Nfc27EPoqy7zopAE/w15aCrboDARaul3WOBgI&#10;3eisyPNlNqBreodCek+7t1OQrxN+20oRvrWtl4HpmlNvIY0ujds4ZusVVDsHfafEsQ34hy4MKEtF&#10;T1C3EIDtnfoLyijh0GMbZgJNhm2rhEwciM08/4PNQwe9TFxIHN+fZPL/D1Z8PXx3TDU1X5QFZxYM&#10;XdIG1AiskexRjgFZEVUael/R4YeejofxA45024mx7+9R/PTM4qYDu5M3zuHQSWioy3nMzM5SJxwf&#10;QbbDF2yoGOwDJqCxdSZKSKIwQqfbejrdEPXBBG0WF3lJP2eCYkWxXF7My1QDqpf03vnwSaJhcVJz&#10;RxZI8HC49yG2A9XLkVjN4p3SOtlAWzbU/KosypRwFjEqkEu1MjW/zOM3+Say/GiblBxA6WlOBbQ9&#10;0o5MJ85h3I5J56nhqMkWmycSwuHkSnpFNOnQ/eZsIEfW3P/ag5Oc6c+WxLyaLxbRwmmxKN8XtHDn&#10;ke15BKwgqJoHzqbpJiTbT5xvSPRWJTleOzn2TE5LKh1fRbTy+Tqden2762cAAAD//wMAUEsDBBQA&#10;BgAIAAAAIQA8KT8v3gAAAAoBAAAPAAAAZHJzL2Rvd25yZXYueG1sTI9NT8MwDIbvSPyHyEjcWDLW&#10;raM0nRCIK4h9SdyyxmsrGqdqsrX8+3knONrvo9eP89XoWnHGPjSeNEwnCgRS6W1DlYbt5v1hCSJE&#10;Q9a0nlDDLwZYFbc3ucmsH+gLz+tYCS6hkBkNdYxdJmUoa3QmTHyHxNnR985EHvtK2t4MXO5a+ajU&#10;QjrTEF+oTYevNZY/65PTsPs4fu8T9Vm9uXk3+FFJck9S6/u78eUZRMQx/sFw1Wd1KNjp4E9kg2g1&#10;JIt0yqiGNJ2DYGA5U7w4cDJLEpBFLv+/UFwAAAD//wMAUEsBAi0AFAAGAAgAAAAhALaDOJL+AAAA&#10;4QEAABMAAAAAAAAAAAAAAAAAAAAAAFtDb250ZW50X1R5cGVzXS54bWxQSwECLQAUAAYACAAAACEA&#10;OP0h/9YAAACUAQAACwAAAAAAAAAAAAAAAAAvAQAAX3JlbHMvLnJlbHNQSwECLQAUAAYACAAAACEA&#10;/mxbxRQCAAADBAAADgAAAAAAAAAAAAAAAAAuAgAAZHJzL2Uyb0RvYy54bWxQSwECLQAUAAYACAAA&#10;ACEAPCk/L94AAAAKAQAADwAAAAAAAAAAAAAAAABuBAAAZHJzL2Rvd25yZXYueG1sUEsFBgAAAAAE&#10;AAQA8wAAAHkFAAAAAA==&#10;" filled="f" stroked="f">
                <v:textbox>
                  <w:txbxContent>
                    <w:p w14:paraId="56C16B24" w14:textId="77777777" w:rsidR="00374C78" w:rsidRDefault="00374C78" w:rsidP="003C3AF4">
                      <w:pPr>
                        <w:spacing w:before="0" w:after="0"/>
                        <w:rPr>
                          <w:rFonts w:ascii="Arial Narrow" w:hAnsi="Arial Narrow"/>
                          <w:b/>
                        </w:rPr>
                      </w:pPr>
                    </w:p>
                    <w:p w14:paraId="55382748" w14:textId="77777777" w:rsidR="00374C78" w:rsidRDefault="00374C78" w:rsidP="003C3AF4">
                      <w:pPr>
                        <w:spacing w:before="0" w:after="0"/>
                        <w:rPr>
                          <w:rFonts w:ascii="Arial Narrow" w:hAnsi="Arial Narrow"/>
                          <w:b/>
                        </w:rPr>
                      </w:pPr>
                    </w:p>
                    <w:p w14:paraId="6647E1E0" w14:textId="77777777" w:rsidR="00374C78" w:rsidRPr="00E01CA9" w:rsidRDefault="00374C78" w:rsidP="003C3AF4">
                      <w:pPr>
                        <w:spacing w:before="0" w:after="0"/>
                        <w:rPr>
                          <w:rFonts w:ascii="Arial Narrow" w:hAnsi="Arial Narrow"/>
                          <w:b/>
                          <w:color w:val="003366"/>
                        </w:rPr>
                      </w:pPr>
                      <w:r w:rsidRPr="00E01CA9">
                        <w:rPr>
                          <w:rFonts w:ascii="Arial Narrow" w:hAnsi="Arial Narrow"/>
                          <w:b/>
                          <w:color w:val="003366"/>
                        </w:rPr>
                        <w:t>Autoria:</w:t>
                      </w:r>
                    </w:p>
                    <w:p w14:paraId="6EB13DB7" w14:textId="77777777" w:rsidR="00374C78" w:rsidRPr="00E01CA9" w:rsidRDefault="00374C78"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Prof.ª Drª</w:t>
                      </w:r>
                      <w:r w:rsidRPr="00E01CA9">
                        <w:rPr>
                          <w:rStyle w:val="apple-converted-space"/>
                          <w:rFonts w:ascii="Arial Narrow" w:eastAsia="MingLiU" w:hAnsi="Arial Narrow" w:cs="Arial"/>
                          <w:b/>
                          <w:color w:val="003366"/>
                          <w:shd w:val="clear" w:color="auto" w:fill="FFFFFF"/>
                        </w:rPr>
                        <w:t> </w:t>
                      </w:r>
                      <w:r w:rsidRPr="00E01CA9">
                        <w:rPr>
                          <w:rStyle w:val="nfase"/>
                          <w:rFonts w:ascii="Arial Narrow" w:eastAsia="MingLiU" w:hAnsi="Arial Narrow" w:cs="Arial"/>
                          <w:b/>
                          <w:bCs/>
                          <w:i w:val="0"/>
                          <w:iCs w:val="0"/>
                          <w:color w:val="003366"/>
                          <w:shd w:val="clear" w:color="auto" w:fill="FFFFFF"/>
                        </w:rPr>
                        <w:t>Maria Manuela</w:t>
                      </w:r>
                      <w:r w:rsidRPr="00E01CA9">
                        <w:rPr>
                          <w:rStyle w:val="apple-converted-space"/>
                          <w:rFonts w:ascii="Arial Narrow" w:eastAsia="MingLiU" w:hAnsi="Arial Narrow" w:cs="Arial"/>
                          <w:b/>
                          <w:color w:val="003366"/>
                          <w:shd w:val="clear" w:color="auto" w:fill="FFFFFF"/>
                        </w:rPr>
                        <w:t> </w:t>
                      </w:r>
                      <w:r w:rsidRPr="00E01CA9">
                        <w:rPr>
                          <w:rFonts w:ascii="Arial Narrow" w:hAnsi="Arial Narrow"/>
                          <w:b/>
                          <w:color w:val="003366"/>
                          <w:shd w:val="clear" w:color="auto" w:fill="FFFFFF"/>
                        </w:rPr>
                        <w:t>Alves Maia</w:t>
                      </w:r>
                    </w:p>
                    <w:p w14:paraId="2099928A" w14:textId="77777777" w:rsidR="00374C78" w:rsidRPr="00E01CA9" w:rsidRDefault="00374C78"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Revisão e Diagramação</w:t>
                      </w:r>
                    </w:p>
                    <w:p w14:paraId="3E9771C1" w14:textId="77777777" w:rsidR="00374C78" w:rsidRPr="00E01CA9" w:rsidRDefault="00374C78"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Prof. MSc. Jouberto Heringer da Silva</w:t>
                      </w:r>
                    </w:p>
                    <w:p w14:paraId="52F3C6BD" w14:textId="77777777" w:rsidR="00374C78" w:rsidRPr="00E01CA9" w:rsidRDefault="00374C78" w:rsidP="003C3AF4">
                      <w:pPr>
                        <w:spacing w:before="0" w:after="0"/>
                        <w:rPr>
                          <w:rFonts w:ascii="Arial Narrow" w:hAnsi="Arial Narrow"/>
                          <w:b/>
                          <w:color w:val="003366"/>
                          <w:shd w:val="clear" w:color="auto" w:fill="FFFFFF"/>
                        </w:rPr>
                      </w:pPr>
                      <w:r w:rsidRPr="00E01CA9">
                        <w:rPr>
                          <w:rFonts w:ascii="Arial Narrow" w:hAnsi="Arial Narrow"/>
                          <w:b/>
                          <w:color w:val="003366"/>
                          <w:shd w:val="clear" w:color="auto" w:fill="FFFFFF"/>
                        </w:rPr>
                        <w:t>Impressão:</w:t>
                      </w:r>
                    </w:p>
                    <w:p w14:paraId="6D1C2164" w14:textId="77777777" w:rsidR="00374C78" w:rsidRPr="00E01CA9" w:rsidRDefault="00374C78" w:rsidP="003C3AF4">
                      <w:pPr>
                        <w:spacing w:before="0"/>
                        <w:rPr>
                          <w:rFonts w:ascii="Arial Narrow" w:hAnsi="Arial Narrow"/>
                          <w:b/>
                          <w:color w:val="003366"/>
                          <w:shd w:val="clear" w:color="auto" w:fill="FFFFFF"/>
                        </w:rPr>
                      </w:pPr>
                      <w:r w:rsidRPr="00E01CA9">
                        <w:rPr>
                          <w:rFonts w:ascii="Arial Narrow" w:hAnsi="Arial Narrow"/>
                          <w:b/>
                          <w:color w:val="003366"/>
                          <w:shd w:val="clear" w:color="auto" w:fill="FFFFFF"/>
                        </w:rPr>
                        <w:t>Gráfica Mackenzie.Rio</w:t>
                      </w:r>
                    </w:p>
                    <w:p w14:paraId="6B39E646" w14:textId="77777777" w:rsidR="00374C78" w:rsidRPr="00E01CA9" w:rsidRDefault="00374C78" w:rsidP="003C3AF4">
                      <w:pPr>
                        <w:spacing w:before="0" w:after="0"/>
                        <w:rPr>
                          <w:rFonts w:ascii="Arial Narrow" w:hAnsi="Arial Narrow"/>
                          <w:b/>
                          <w:color w:val="003366"/>
                        </w:rPr>
                      </w:pPr>
                      <w:r w:rsidRPr="00E01CA9">
                        <w:rPr>
                          <w:rFonts w:ascii="Arial Narrow" w:hAnsi="Arial Narrow"/>
                          <w:b/>
                          <w:color w:val="003366"/>
                        </w:rPr>
                        <w:t>www.mackenzierio.edu.br/</w:t>
                      </w:r>
                    </w:p>
                    <w:p w14:paraId="2743E977" w14:textId="77777777" w:rsidR="00374C78" w:rsidRPr="00E01CA9" w:rsidRDefault="00374C78" w:rsidP="003C3AF4">
                      <w:pPr>
                        <w:spacing w:before="0" w:after="0"/>
                        <w:rPr>
                          <w:rFonts w:ascii="Arial Narrow" w:hAnsi="Arial Narrow"/>
                          <w:b/>
                          <w:color w:val="003366"/>
                        </w:rPr>
                      </w:pPr>
                      <w:r w:rsidRPr="00E01CA9">
                        <w:rPr>
                          <w:rFonts w:ascii="Arial Narrow" w:hAnsi="Arial Narrow"/>
                          <w:b/>
                          <w:color w:val="003366"/>
                        </w:rPr>
                        <w:t>facebook: faculdademackenzierio/</w:t>
                      </w:r>
                    </w:p>
                  </w:txbxContent>
                </v:textbox>
                <w10:wrap type="square"/>
              </v:shape>
            </w:pict>
          </mc:Fallback>
        </mc:AlternateContent>
      </w:r>
      <w:r w:rsidR="00C155AB">
        <w:rPr>
          <w:noProof/>
          <w:lang w:eastAsia="pt-BR"/>
        </w:rPr>
        <w:drawing>
          <wp:anchor distT="0" distB="0" distL="114300" distR="114300" simplePos="0" relativeHeight="251698176" behindDoc="0" locked="0" layoutInCell="1" allowOverlap="1" wp14:anchorId="6656D92E" wp14:editId="2CD6B0C6">
            <wp:simplePos x="0" y="0"/>
            <wp:positionH relativeFrom="column">
              <wp:posOffset>1338148</wp:posOffset>
            </wp:positionH>
            <wp:positionV relativeFrom="paragraph">
              <wp:posOffset>7154545</wp:posOffset>
            </wp:positionV>
            <wp:extent cx="2732880" cy="912670"/>
            <wp:effectExtent l="38100" t="38100" r="29845" b="40005"/>
            <wp:wrapNone/>
            <wp:docPr id="454" name="Imagem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Mack Rio New Black&amp;Red.png"/>
                    <pic:cNvPicPr/>
                  </pic:nvPicPr>
                  <pic:blipFill rotWithShape="1">
                    <a:blip r:embed="rId29" cstate="print">
                      <a:extLst>
                        <a:ext uri="{28A0092B-C50C-407E-A947-70E740481C1C}">
                          <a14:useLocalDpi xmlns:a14="http://schemas.microsoft.com/office/drawing/2010/main" val="0"/>
                        </a:ext>
                      </a:extLst>
                    </a:blip>
                    <a:srcRect l="10639" t="31812" r="10539" b="30943"/>
                    <a:stretch/>
                  </pic:blipFill>
                  <pic:spPr bwMode="auto">
                    <a:xfrm>
                      <a:off x="0" y="0"/>
                      <a:ext cx="2732880" cy="912670"/>
                    </a:xfrm>
                    <a:prstGeom prst="rect">
                      <a:avLst/>
                    </a:prstGeom>
                    <a:ln w="3810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6A6">
        <w:tab/>
      </w:r>
    </w:p>
    <w:sectPr w:rsidR="004B79D1" w:rsidRPr="003A6141" w:rsidSect="00C155AB">
      <w:headerReference w:type="default" r:id="rId30"/>
      <w:footerReference w:type="default" r:id="rId31"/>
      <w:headerReference w:type="first" r:id="rId32"/>
      <w:footerReference w:type="first" r:id="rId33"/>
      <w:pgSz w:w="11906" w:h="16838"/>
      <w:pgMar w:top="1701" w:right="1418" w:bottom="156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80933" w14:textId="77777777" w:rsidR="00752545" w:rsidRDefault="00752545" w:rsidP="003E3183">
      <w:r>
        <w:separator/>
      </w:r>
    </w:p>
    <w:p w14:paraId="6AC5D3B3" w14:textId="77777777" w:rsidR="00752545" w:rsidRDefault="00752545" w:rsidP="003E3183"/>
    <w:p w14:paraId="425762B4" w14:textId="77777777" w:rsidR="00752545" w:rsidRDefault="00752545" w:rsidP="003E3183"/>
    <w:p w14:paraId="2D7263CA" w14:textId="77777777" w:rsidR="00752545" w:rsidRDefault="00752545" w:rsidP="003E3183"/>
  </w:endnote>
  <w:endnote w:type="continuationSeparator" w:id="0">
    <w:p w14:paraId="5EADC0F9" w14:textId="77777777" w:rsidR="00752545" w:rsidRDefault="00752545" w:rsidP="003E3183">
      <w:r>
        <w:continuationSeparator/>
      </w:r>
    </w:p>
    <w:p w14:paraId="4AD0FC34" w14:textId="77777777" w:rsidR="00752545" w:rsidRDefault="00752545" w:rsidP="003E3183"/>
    <w:p w14:paraId="4E68385F" w14:textId="77777777" w:rsidR="00752545" w:rsidRDefault="00752545" w:rsidP="003E3183"/>
    <w:p w14:paraId="0F477A6B" w14:textId="77777777" w:rsidR="00752545" w:rsidRDefault="00752545" w:rsidP="003E3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CB948" w14:textId="77777777" w:rsidR="00374C78" w:rsidRDefault="00374C78" w:rsidP="003E3183">
    <w:r>
      <w:rPr>
        <w:noProof/>
        <w:lang w:eastAsia="pt-BR"/>
      </w:rPr>
      <w:drawing>
        <wp:anchor distT="0" distB="0" distL="114300" distR="114300" simplePos="0" relativeHeight="251660288" behindDoc="0" locked="0" layoutInCell="1" allowOverlap="1" wp14:anchorId="2D36EE3F" wp14:editId="2F5EC200">
          <wp:simplePos x="0" y="0"/>
          <wp:positionH relativeFrom="column">
            <wp:posOffset>5270068</wp:posOffset>
          </wp:positionH>
          <wp:positionV relativeFrom="paragraph">
            <wp:posOffset>-178069</wp:posOffset>
          </wp:positionV>
          <wp:extent cx="330740" cy="330740"/>
          <wp:effectExtent l="0" t="0" r="0" b="0"/>
          <wp:wrapNone/>
          <wp:docPr id="515" name="Imagem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16682052_1395110783886550_3444988254562401243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1849" cy="331849"/>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7AA2B" w14:textId="77777777" w:rsidR="00374C78" w:rsidRDefault="00374C78" w:rsidP="003E3183">
    <w:r>
      <w:rPr>
        <w:noProof/>
        <w:lang w:eastAsia="pt-BR"/>
      </w:rPr>
      <mc:AlternateContent>
        <mc:Choice Requires="wps">
          <w:drawing>
            <wp:anchor distT="45720" distB="45720" distL="114300" distR="114300" simplePos="0" relativeHeight="251662336" behindDoc="0" locked="0" layoutInCell="1" allowOverlap="1" wp14:anchorId="1D39DE5C" wp14:editId="50142BF7">
              <wp:simplePos x="0" y="0"/>
              <wp:positionH relativeFrom="column">
                <wp:posOffset>2577465</wp:posOffset>
              </wp:positionH>
              <wp:positionV relativeFrom="paragraph">
                <wp:posOffset>-2523922</wp:posOffset>
              </wp:positionV>
              <wp:extent cx="3095625" cy="1076325"/>
              <wp:effectExtent l="19050" t="19050" r="28575" b="28575"/>
              <wp:wrapSquare wrapText="bothSides"/>
              <wp:docPr id="216" name="Caixa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76325"/>
                      </a:xfrm>
                      <a:prstGeom prst="rect">
                        <a:avLst/>
                      </a:prstGeom>
                      <a:blipFill>
                        <a:blip r:embed="rId1"/>
                        <a:stretch>
                          <a:fillRect/>
                        </a:stretch>
                      </a:blipFill>
                      <a:ln w="38100">
                        <a:solidFill>
                          <a:schemeClr val="tx1"/>
                        </a:solidFill>
                      </a:ln>
                    </wps:spPr>
                    <wps:txbx>
                      <w:txbxContent>
                        <w:p w14:paraId="02471B64" w14:textId="77777777" w:rsidR="00374C78" w:rsidRPr="00521052" w:rsidRDefault="00374C78" w:rsidP="003E3183">
                          <w:pPr>
                            <w:rPr>
                              <w:rFonts w:ascii="Franklin Gothic Demi Cond" w:hAnsi="Franklin Gothic Demi Cond"/>
                              <w:sz w:val="56"/>
                              <w:szCs w:val="56"/>
                            </w:rPr>
                          </w:pPr>
                          <w:r w:rsidRPr="00521052">
                            <w:rPr>
                              <w:rFonts w:ascii="Franklin Gothic Demi Cond" w:hAnsi="Franklin Gothic Demi Cond"/>
                              <w:noProof/>
                              <w:sz w:val="56"/>
                              <w:szCs w:val="56"/>
                            </w:rPr>
                            <w:t>GUIA PARA ALUNOS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F0F7CC" id="_x0000_t202" coordsize="21600,21600" o:spt="202" path="m,l,21600r21600,l21600,xe">
              <v:stroke joinstyle="miter"/>
              <v:path gradientshapeok="t" o:connecttype="rect"/>
            </v:shapetype>
            <v:shape id="Caixa de Texto 216" o:spid="_x0000_s1046" type="#_x0000_t202" style="position:absolute;left:0;text-align:left;margin-left:202.95pt;margin-top:-198.75pt;width:243.75pt;height:8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zs0VgIAAKQEAAAOAAAAZHJzL2Uyb0RvYy54bWysVNtu2zAMfR+wfxD0&#10;vthO27Q16hRdig4FugvW7gNkWY6FyaJGKbGzrx8tJWmwPQwY9iKIJnVInkP65nbsDdsq9BpsxYtZ&#10;zpmyEhpt1xX/9vLw7oozH4RthAGrKr5Tnt8u3765GVyp5tCBaRQyArG+HFzFuxBcmWVedqoXfgZO&#10;WXK2gL0IZOI6a1AMhN6bbJ7ni2wAbByCVN7T1/vk5MuI37ZKhs9t61VgpuJUW4gnxrOezmx5I8o1&#10;CtdpuS9D/EMVvdCWkh6h7kUQbIP6D6heSwQPbZhJ6DNoWy1V7IG6KfLfunnuhFOxFyLHuyNN/v/B&#10;yk/bL8h0U/F5seDMip5EWgk9CtYo9qLGAGzyEE+D8yWFPzt6EMb3MJLesWfvnkB+98zCqhN2re4Q&#10;YeiUaKjOYnqZnTxNOH4CqYeP0FA6sQkQgcYW+4lEooUROum1O2pElTBJH8/y64vF/IIzSb4iv1yc&#10;kTHlEOXhuUMfPijo2XSpONIQRHixffIhhR5Cpmy10e5BG3O472mmIfn7MCYB70FuemVDmkhURgRa&#10;B99p5znDUvW1IoLxsYlsiNIHVEF2U8KWEn+lAlNZRwd1c1qWsWyg1q+KPE+Mg9HNoea4K2plkG0F&#10;TXkYE+eU5jWK8IzdCzFxn1QIYz0m7Q/61tDsSBmEtCi02HTpAH9yNtCSVNz/2AhUnJlHS+peF+fn&#10;01ZF4/zick4GnnrqU4+wkqAqLgNyloxVSLu4cajXHeVKE2Xhjmai1ZGWaXhSXfsGaBWi3vu1nXbt&#10;1I5Rrz+X5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ATrUz5QAAAA0BAAAP&#10;AAAAZHJzL2Rvd25yZXYueG1sTI/BToNAEIbvJr7DZky8tUuhpUBZGm1s0pOJRQ+9bdktENlZwi4t&#10;+vSOJz3OzJd/vj/fTqZjVz241qKAxTwAprGyqsVawHu5nyXAnJeoZGdRC/jSDrbF/V0uM2Vv+Kav&#10;R18zCkGXSQGN933GuasabaSb214j3S52MNLTONRcDfJG4abjYRDE3MgW6UMje71rdPV5HI2AMT48&#10;L8qojA/7j9fxst6Vp+nlW4jHh+lpA8zryf/B8KtP6lCQ09mOqBzrBCyDVUqogFmUrlfACEnSaAns&#10;TKswTALgRc7/tyh+AAAA//8DAFBLAwQKAAAAAAAAACEALtmvtqccAACnHAAAFAAAAGRycy9tZWRp&#10;YS9pbWFnZTEucG5niVBORw0KGgoAAAANSUhEUgAAASwAAABfCAMAAAESZToKAAAAAXNSR0IArs4c&#10;6QAAAARnQU1BAACxjwv8YQUAAAJtUExURf////f39+3t7eXl5ebm5vb29vv7++/v7/X19f7+/vPz&#10;8/39/fHx8fj4+PDw8Ozs7PT09Pz8/Pn5+fr6+uLi4tnZ2ePj493d3eHh4erq6vLy8uvr6+jo6Onp&#10;6dra2uTk5NbW1tLS0tzc3O7u7uDg4NjY2NXV1d7e3ufn59vb29fX19/f39TU1M/Pz9PT087OzsrK&#10;ytHR0cfHx83NzdDQ0Pb398nJyerr6+Xm5uzt7fr7+/v8/MzMzP7//v///vj49/T08/b29/Hw8efm&#10;5+Lh4v3+/f7+/fr6+fPz8uvr6ubm5fLx8vT08ujo5t/f3e7v7/b19uzr7Ozs6+Dg3tra2Pv7/Pv6&#10;++3s7e/w8P3+/ubn5d7e3N7e3f/+//79/v38/f39/vX19vHy8vf39vb29fn5+O/v7uXm5OHg3+Tk&#10;4/f29/7+//P09PX29vf4+PT19e/w7+7u7fX29e3u7OXl4/z7/PX09e/u7/Dv8Pj3+Ojq6uvs7PDx&#10;8err6ufn5vn6+fHy8PLx8erp6efm5uzr6/b19fz8+/v7+fv7+u3u7uXn5uTl5ejp6enq6uXl5Ovs&#10;6vn6+PHz8Onq6Pv6+vLy8erp6Ofm5ezs6vb29P39/P39+vj49vb28vb28/n59vz8+unq6e7v7fj3&#10;9/P08u7u7O3t6/Hx7/f39fX18PX17/f38/r6+Pn6+vT19PP08/v8+ff49/b28fj48////fz9/fv7&#10;+Pn58/j49P7///79/f7+/P/+/vb4+Pv9/fX18/T07/Ly7vf29Ons7PHx8Ovq6enp5+/v7O7v6/f2&#10;9u3s7PTz8+vq6vDv7/z7+wAAAB7jjg4AAADPdFJOU///////////////////////////////////&#10;////////////////////////////////////////////////////////////////////////////&#10;////////////////////////////////////////////////////////////////////////////&#10;////////////////////////////////////////////////////////////////////////////&#10;////////////AAV3OS0AAAAJcEhZcwAADsQAAA7EAZUrDhsAABjoSURBVGhDlZvPcVxNjsTpBQ2g&#10;G7rN2PDddVoH1ik5wBNPEyG/NvOXCVS9prQRg+4qAIkEClXv9R+S0tuLfGRCPcTIQT9kmvWBAZ7g&#10;ZQ7h4/3j7R3iBFaHk6eZTEAFjwCrlLXn5Q7JOm7BwzA2tBBVwVgawyZwSBWCXg/Hfso9xayPd7O6&#10;U1PwRrB1Dm/vpoV5x28hNxJWKxmPgXIhQjLeP37/72d8YprL1ZqmvL2TH0jDIu47tdST22rrBKyo&#10;Z+Vsmo7E0RzQlWjCoQyqV7NCYmnVzDTvxBDCIF2OScbe0zSkSmp5V1Pq4+2HW3mwQvJw8a5vm57s&#10;D00TSwmjVuIZR4o427uA5KkhTfUkXireQpHFCLuS6rlkeRP/rGnPVK6dl9WDK+EZ3AyFPEvTBLW5&#10;NJ51gC5V7qXnEaaQ9kTMqjbiiEfrn3ioqTIjRLaFs6Rxx/F8/LVGQvd8jUOwX/MW9zB7DgmtiQQ7&#10;Pwxysef0g1+Cm6mRUJTRWgZkvb/9cBUqQjGL+4nHLfY5H6I9rZCMNMgczlB9mGhPqNW+mthOT3ak&#10;tfYq0N+xAK+Kns/yrueJcW6YPCeihwtFU0z3Wt4UuAIG8e0YJdBarJ3mnepKllwTiWlDnopT0vk8&#10;juXHT/xJk1CGSpOaFHxroAmgl//2S0MvwweWvqb+oBYd/dmMLdZp6UO9UyQJu6juSFdPD0BGcbJJ&#10;27NdaYlOxEdSeon3jUc5DpTyJrRCa/oxmNOwqLUQj5S34dDkDsk6Y6zGvbKBvXd9f/o5DLqz1qw+&#10;fPW1J9fniJXTM0XQLugEW85Nfit4X4TNZG70myUxPRWolms2URi2c6ig7XFZsuw5W8DJurWtRwUB&#10;r6xY64lGXxR2k4I05TplbV/NqfjD8T7K2at7TR3sFcTcVMTeFe5HZDTJ7o36dk8Fwh2WQZwwnDxg&#10;E45vw3MYg8rTAdwdJSk7v3KV2K48Ga01zFS2EF37+DzILf6ok1q+bq5DPxbs6S55vMZqp8d4q1NX&#10;WnmcCphQqdZKFhEetlVLpp+DBZhuABIRaKxHonhXcQ1mc8L2lFTIrZXs3nxGyAzfnuWq6dTOTytM&#10;CUYmz+b4yeNis0oZwfN2xgO/7x1m+F0CKymxjpboRTFnQJpG7vBUJSDJq7FVpRSDpQd8MhItKzLr&#10;g2mq9tMOOuj0ed+FHrAscLIuj2NoMvN/PvxJNFWmTvxcAXt+pIr6niKJLfYb5+Pt344OSraH604f&#10;lmgNWJ48E3pIWJPDdZTByXY8/Bw5GtNvX3zRdxxly06HYs3mx5PLJ85HoF1TsVsmk+f4o9D3isFr&#10;YEu8ykA/1CMkNeC8d3ouZrFedvxtsSEr7iVj8Rc32VMgo7Znox0f7/oJx7v98E86Q5oaXg0hgJNz&#10;sClNkYl1kJ/wxL2OTtFIIg6FEeBFWzZoMbm3VfdQ28u576QGd8CDTGSgP0lwE7gIGEZtUI/rYq17&#10;So5Wy/3S00n+qMjB3SE+OS6CPpS0XKKM4RfFS4YlYHEy9KTv+itzzwp0kg8/FxbYU5yptqaN6htL&#10;5xEAFlBVskdMZCnbdhhpYWzNPFca6wQ05BTDDi5ZV1NsJME9R02OMOIbAojPqXVLk8RrYHCNXGkS&#10;yZUBf2SLUzjR8DCqKU61IJO0RmCZMg5Z2i9NmMc+1ew64a5qnUFHr7ZdeASMutClMxHU0IfVXOAs&#10;G2KASWiLmFQZjqWxYDa3RauG7bMLnBUi39DIlot0pcqU8h2a6FPv+kzLjx7YU4Q0BcsYNqr2D+5S&#10;E8w8uyGhklefcZEplJNLHsb64U9s0xLTFGZotmtSlTGI7Fp9uYZgoIm8qdFbZdfzcoWs65Bn3Tor&#10;41a7y22YAWJpF2zINr35TktAkpwkmoXRugNFA6HGHvqOs/XIGhY7F3DHUnYN2uOgcuEE5qNgcJYw&#10;VTHCRzMKuRayHYEl++x+XkypGBuOP68fZDNsZLggAseCNidu6LUtTqNeytlO7k1aZ6oKoArDU0o4&#10;4kqx+RZW5pT0KjnFrqdp+Y55ssilJk/iacv+RHZVj0Z59Tnf2AYtqXsxRwAPLwte+g+iEHRP1l7U&#10;bXUBfyehTVqBmbu8ab2H1mdD7pveMWX7pwVzh5jT6W+mo4FJscaIyLV9F3b0ZjpucdmcCROxJGB5&#10;7UoybcQnfiRLRuYl4T6Mk1ldcd0TIsO+ocG2bwc0xbZYUX8J9mvSu1R0YsfsdMRlJm5mOEVSLIxT&#10;0SU4GLMU8uyYCWmJT0/sc5UlP9/ePn9/vP3T6lMwc3gNHdny0qoKI4vs4Bpi21FU2reJAbAGE66R&#10;8fXx9fUxv5WU/uS3k13MqjzqIlk8MuuWlUjsK24DMKg1uCZ/vfaesq8tpL6qPz4+jX8Wz3Cg8UtY&#10;XAI+45aXhDT3zKL23El01fY3N7zaUZaN/1HIoTSniMcNYj9GY1KcB2+e34WXSW8CZ3MHMVrECnOK&#10;hafZ2cyWAA4CNstMCtWGZh8eq8qxCcGgxYCnYpYFhyirP2Mevn/0NTVxQpgwbFHAU1nefJzSaw+m&#10;U5v6Wk0mk7JSYxI9xZe4lWmhEsZgj9Cct08AVv1WZiiWACtb71d5Ha9/ngwhhZJgo0nBErBB2lGi&#10;aFigR7YtkprMSjIcww+QltpiarpC7fGtTjXM2nFiWhLrnn0s/WhqAU3Y6IytitA7WHH7km/Jt9x4&#10;xgDZCmZxjZUGHMGMTGAE9wmpLU6d9tAmedftPznVLwI0gT/EJUK5LSw+PrNzgUZ1Yz5nawjRx1cv&#10;Jrkl2p1vCX6lUaWFwzckvj25KMLRgfXk7jWSA+gqeaegQsrwnmWGhATkpawEy/dftJPNn+J6Sq/b&#10;RLBLY2bI9+oOORqKdCp7l4e/TO8JMGqE8ENSY3mtPfbxPcVYaxaLO7hBsHZQx9MmsAV48U+SRovX&#10;97ShhD1JOQWLoqn8pDIU6GsXYDQjU/3ow3MSARclYMnNK9LAGrZnJCQ7AC+gRgb0Uq1QoL5L40St&#10;ttjO8HRA+b3HMipYUAuPRorUTbT2YAZHF/M+BLInpDH3Pn70GtWSy/yziEAht5VhO2NFAbAQF8JW&#10;WzkJjb3ikr2QK0k2Yjj6LFg4E3udyqZ5Adjxd/Bxl9+hslgTEs+HYl+qBqrgjNSc4hTpOr0xUtjm&#10;rC79GnEmGAIEWUxXdSvTFj/B1s4UNa2PP5JV1tTQZAfAcFbCC2ApJW2RBGFH28uwzfts4wSTFHuK&#10;dcjN9F2G49mvW7SKhM77kwHjPhwTGO3fhwPRBNsKhmx/BJvWGPJ9A7jO7NkYYhPahWExyG64gu93&#10;cpdj2ZZ2IARP1xgZ2wU8ZE5bzumwOruq8SJDew25lAciDqdJfZZKYv1pd9vCWMy7iinltOrFQp9p&#10;IrdkhQYZxdNJZK6wvzVLCJoHh+/uyarKNqwd31pAEduz11TDsLbKCuPk+nmaLEvjA8KlUJY1jyKm&#10;RNkPL+NaQ89yUuRECBHFdtBMTaww398JOiBx8kMgDM9+xvBldIF4Z3HZUqCRibQN0gwPbjunddoZ&#10;EicnO2sRwCYcCnrMkfseG+Xp8uttW5xzq4/t1R8X5dLYybBe06G6+Dw1WdiOpHi0xsInq9comKQr&#10;7srcW7k3mFKPhPZs7OA1QzVmqSG1OAWlfIJ8gBEn/BQDm1Wvk+lOtZIP5J5nU4wow5bHAscOrFGd&#10;Mhtm2UvuIk9pwAQ/XRd76tnvaeZkQ3Zc0aEs1ToBDavLjgelKFUaTWokS0HaKOaDlLey1HO7weJL&#10;rhMuBg5NiTFFCZpWiPYnnOI1sPcE/Nbp7JkYTo2QZN22kJpDx/Zgq6nvVk9KWMM1UybpdqKJ0nuC&#10;ORLbOcLUM2l4do3ZP7WXY7E5tyR+y5S0zBh57Wr42RS0py3B0nJ46chyzIkQa9ZPlCxy8AqmDkFr&#10;UiIhQRw/KS0PmmVCaqzDbUWyjkeUp9UhFIvXrjuCJ2Rpg3tdYdWed6PtgKBt6zAPuP1c8nCfsfVI&#10;83T8XgZJujfDTiicVnE6aCC4MxkmZLeOlCv34HYS8AT0d3G9fNt0Zpfn3vKywP2YttPbKHe7TYiy&#10;CE6BIfRlFb8TOeiEqLeHZAEzl2o7nBEbAqenbw6ODWF+0InQVswFrbx6SlDUDoWt5TM0uQOPUDSy&#10;XzPDbnrUQ6A74FpVAJYcYZ6JH3l1m0MtBot7Bk7dMLxk9FRZv3YBjV4vsGlhK2CfMTEU3mU8aSNT&#10;yuYVhVpF57E9eVNtaxjJwTjbxOdCWP7FX1befp8tLG/2bRnY2FCfDEvvbPA9WDiA95HZ1JSeHQzn&#10;bsNK8X9s+G8tZ12kKRqeYkdOlSjfbxYauKvgbFtefjADStOG7Bd7e/vpTv3PEn+nZctdUEIp5wxs&#10;nR5bJTptLZsfaIbddxKn4cc801WI8Z9iv37/A/nz4+3n42XXxTySytBijjqzOhHbaWUxc7xTAFe2&#10;72HBsY7KHjRpfFl/fXz6D3ef/sOd/ISsUy9YBncQwhKMKo3xH/FxGNO3A33vGg5y25J/fHPxh7vy&#10;PI22qJBrzfuNJu5YGUVyEWVsRoHFGGmN3frC5BRDgPvxoZP66byvL/m/AY0zUsPVjwA9MN5pMchB&#10;W40YfgHcPUZw9NL8K2jiok3pylDSlJrEWXijHz/85y0ZvmUS8Ob7q37728BmSr+4aKvKnX/jf5dl&#10;TcGrcnc2O/RmfDBn70s04Lz4BOSkk4lHQwS2P+bI021eM9FD6AIvHWxPbQWl0bNW2L5eramWvzOa&#10;5mPL30VMc8q24hpJXit2rcyIDddpKP3gKjjwqhiXtroAmCesZjHBMVwzXcPQZZndNCWBEWdtIMTo&#10;h3AWd/5w7C4e1nFtuPiusWmRZcZri1K+AJOyhInbzHwCkK0LvPYa/f4jlxygEXUMjPd6E28hykMP&#10;bpO4ZRg2cchHT3jl9iaq+VGWWlccAc+dg7tLcOTOJO5Kxg3zdj4A1VCha9NZtLd76lAXfI1JrLSw&#10;rQZccfxoL2v4ka9Zviz7DtsNnwJkQDQ4NKy6y1dhFBSvktXccLOH6JDEkQQspFlzOCDZU4pBeGyJ&#10;w2LTS/BSiYdoGOsxT4FLBniBR64EDPaADm4dIxWYjHaHmqSWJevqNEc0ltV/ICFK3GIxXuV1h39m&#10;OZBeVl6oWd0GuNcLXw0BbXY3lZYGPAL/iO3vpO9y1sO9coqP/D/ObLF9bckRE67mHL3jF7/WFZ9A&#10;jFyqc6azaRbIMvV7qLygV660XPI5U3pCnZUl8gyQG3cTEPAk4r8KyWNm+A02rbVme5hCMtIbcT02&#10;bn8SSkygPZWBwrfZOTKWCRFc+VdFEixnncijc/T2GZ4CzGmLRm06nDSqw8StF9d+VgcZTCViFKA2&#10;arMsub9s0DQYYXqAl83sh1oYVTXW8kTvR6alv8jpKOIqWy/KDMRuZatOJHOB6Hrsy4Z9EHybQTZl&#10;gQgrY8gMUMIktIvZ82kqZ7VyAj1nKkh8yg1knjoSgCaunpbqjzijJrLpT57LJPCs8kx3XxuouCE7&#10;Zk5uFfMSZCRZ3vjpuYTxSz/xyvaoeTJxp0C1WI7K9p0JLXE3QAkqX3mHcPQTnuU6J10Bz6GVeOG7&#10;H+MGZG5D+yoaTdJNLVHKAfHyPWpaQarhpxAVIDiNgJBYT9lwtXuLEch1ngDzYaJVvVs5nUkPVxKH&#10;vuJZxoo6uISiSHWwWsF2c5VJiJLRGqXbGjX4EqyXhQ+SCf+W8S9dg3nxlWeC5pzO8l75kUW34XS1&#10;y9jQtGWO7PG/LHEqtNhAdSxDHA2ggnkrshUD8VbOdZHKLer0Lr03Sl3fKliI0Cs9VtQlD3/CBb1S&#10;ddRI4D/I4G1IWh0VWMhlac1G78ZgiXsGiAtufnS/ylO5WSG2UqAQrH1oGCwJr2/857CklNRODINv&#10;ZU9WNRCvUlaMSwOnX7tZdsssHiLfELEEXC2A+GEY3NYLMbUNWNnymPAWEtDvlFcg16VtdRb+/Kq3&#10;CQVsMk24/Cm09cper2XSELtyLHQ52ydEw+uH0Hp7rgGrCjCvvLgUQ/+FeOrEmqZyWLbKmAIi/OC3&#10;N1t5D6uZITpsw/AwiLRQy0p7NpyxgcptI5OPc9gX71q6OqTlVvCLoIZgrcjkAyw+lucekf09NQJ1&#10;bexbgdUeRQ4l9TQW95IbOIXGQxOm49Gzi28y4c5tz3aUhJKJxd+ddCuTvJutxHHclPxuBmB37L2U&#10;8cyvTmUT0DCrL28M18g8+DwKeMHA43KYOWoAtJV0lA1PC2OgzltogMrNae62wJLgBb7JLsa/77Qe&#10;Xks5T48cXeqAlEICnh2rVgjDaIyRkC8ZfwNolpHosHYHUaxHzNSFAxiKfx0yyEQk7ekPrb0AES9S&#10;s+Imoht4xt1K473WQeRen4LWeuP2R4Lj4buw+faaVQNsgMrAEXl7WIFnmXWbPvqvkkO2MVQMW7Ni&#10;K0gl3oB7CFCCX7gNJH9rR7bnTZmFhK8fwN86Np+VZI23C+yZbwGG4/YqDuuNwUQIxGF2TvUFpDzb&#10;6Ly+CzlKSaNuRoCn4ydOlcG7ecL4ppSYxN4fpCTcEitxXBlDgpGqaFzWBm0wfOup3xCw/RgRwpX4&#10;6U8G7rRFPehdLfxmWQZ6GFHdc/GWOr1UT7yi8J76McJIe/CbEbg8m9VPoZXJjEri1oms80Al8LK6&#10;vV0usoHmXcvUbeCSQqOmwzvXAKVL8SyVtYOSdw7Ln4tbKdI6mE3ZlboNr5VoiCU4sdFDG84LLMXj&#10;+CNeRXUEHfSOn3rArn8VAAUg2EhrSro1B1bsTTjawPj96qA3alJdye2RV6Yt6I47gD6H5loQhxA/&#10;4dEtA6cuRsJTv/5Iqjtz4DGqHUoWvvnDHJQpLnDwanxPVgQkszMJATqwnx3KyjHG8LSMlRJXY2lu&#10;f+uHELEbuOV5HrzukYF3Cy/pzasCsNN2IRK4RIRaL/IHONDMT4K8AqyKRmiGqCc3MyeyWkiY6dMZ&#10;VuBbrcH9hk9oIvHjdlCm2sphYnWPcYvAlP9jvBBLjYXajAk85VupzSPjlgfgheJVC2h7dwU055rD&#10;DQu4ZzuFNJuBTHakvJYPJt06AGg/sSxDtxl1oqcUK9qo30ptVoZTPBVPolwwhMD56hDlEv6JCPuW&#10;hSZ1KYsTyvrL78IAEaeHWk/aM8YA1s4YWHMOc6ghyctBHGQWPmtohjP+MnRWrmm4vMZraVBkt8Q3&#10;c1u9A4ywviU+2moJroLI68IriydgdtcaiRPsSv9WaSTEVvHKmSJazJdW86yiucHvFTeLac7fZlQD&#10;9QsiY5JBM4FMdaGeTbs4/xKrEjzpPKei8VBgc/Y2Jm4DRtyrpyrCUHgSPnc+3iVNa5smNKkVVxwA&#10;WDUlB/B0cI1FrhB6FqtMBa8R7X6wItPRoLukNQsmfp3qxp1bz/6gOPBiJbdZSTdoXwaqwKwSATmX&#10;WY+gzxLW8WeRiGvle5XMIK0tGtZmpvLyghCZlKecdZoaOQU2/Ihf8kBfSO0Ki0h9b2isp7bEgIMV&#10;ESFb3fjJ5HBGWttbgGE1KVl1fJMSx/YpDyFrNzT8IYLLDrq0I3fQ8oz+9/JSfuRal9aluy57wQ9h&#10;XCL0j0PAvS7f5qZgGYiAniN0RsykjuplsnYzGIIsZdeTtFIcCd7EFXuE2RqGI/Uz/VWGJYvfhWB+&#10;/3OBW3fJ+PPZ5sii0KmQv+YQsAqPf8sHV8X6w49/fEoqgeik1LeSJinMrGfBUwRH4UVGEnWAIwsb&#10;Ysm40QCNjMj3clkytSljS4nTaDYzNUq6c5Lkiovii2TtSsZbMEiMOrPQrE5Pll6np7jUrhJ5IdHJ&#10;3+Q13WTc4tOHeW7NqJ4Rd9b04SHErAvVXfLI4LKqX6SFnDfAo8KJ59Rspxb9oOsuPsD4no9M/G/y&#10;56izHBgti/kIPmFZWvvaRlI0Zws+08BwknE0FgrHbo0GZucSFQgS37r+SULqtwXiGDKDP3SPzu4u&#10;9fYp93d5I+U741JG10K/ytDdjsm7iAV7sfbSSiaj92YMcfHTcAtczALSMrJwAmhNjS+/mc04rXh2&#10;/EaN/2tCHBavpvqWl/rjjjFupbRhjyXyo6jl2rTFlFNHQiexKDH72R9mJBtPZCnXIVg1PivKa3zX&#10;CIKEYG1wEmBh/XSrs/IS/tD6jdyy6dPuVT5qhWgs+sOKP0mptVtzK/FjqBNbg0OvdTYHtwUP84Qx&#10;0gIGQmU8cCk+B4gJ/sf/A4f/iqMo/y9OL8T3D99iQv6Re/pQYmyJk9AJ2wWgjgz6Kxt8nQSxtjf7&#10;mvoRdUqtS1YPa/JAL34jUKOpgCYM86FtTMzS5m219Gkh6L//o8P6Nf7nL5sl+L96fXrGZeUt9iij&#10;uRsv0r3E9+Rku5Y0csBSp8QjM24tT9abdYwrIOXCMolUEsgRDHEOY2WdMUpjlnxVj3B7STgi689f&#10;azttlmG9a1kA20XiguI9T4t5DyuA/CE/XFnRr3KKD+Ek3Cmq34XmauxlycvFS0HcW6tzOz0G8vX1&#10;8cWx/foKrKRf/HdQGb21SHi24TKPOpZXHyHv7e3/AD6txcyCDU9FAAAAAElFTkSuQmCCUEsBAi0A&#10;FAAGAAgAAAAhALGCZ7YKAQAAEwIAABMAAAAAAAAAAAAAAAAAAAAAAFtDb250ZW50X1R5cGVzXS54&#10;bWxQSwECLQAUAAYACAAAACEAOP0h/9YAAACUAQAACwAAAAAAAAAAAAAAAAA7AQAAX3JlbHMvLnJl&#10;bHNQSwECLQAUAAYACAAAACEAyxc7NFYCAACkBAAADgAAAAAAAAAAAAAAAAA6AgAAZHJzL2Uyb0Rv&#10;Yy54bWxQSwECLQAUAAYACAAAACEAqiYOvrwAAAAhAQAAGQAAAAAAAAAAAAAAAAC8BAAAZHJzL19y&#10;ZWxzL2Uyb0RvYy54bWwucmVsc1BLAQItABQABgAIAAAAIQBATrUz5QAAAA0BAAAPAAAAAAAAAAAA&#10;AAAAAK8FAABkcnMvZG93bnJldi54bWxQSwECLQAKAAAAAAAAACEALtmvtqccAACnHAAAFAAAAAAA&#10;AAAAAAAAAADBBgAAZHJzL21lZGlhL2ltYWdlMS5wbmdQSwUGAAAAAAYABgB8AQAAmiMAAAAA&#10;" strokecolor="black [3213]" strokeweight="3pt">
              <v:fill r:id="rId2" o:title="" recolor="t" rotate="t" type="frame"/>
              <v:textbox>
                <w:txbxContent>
                  <w:p w:rsidR="00587D50" w:rsidRPr="00521052" w:rsidRDefault="00587D50" w:rsidP="003E3183">
                    <w:pPr>
                      <w:rPr>
                        <w:rFonts w:ascii="Franklin Gothic Demi Cond" w:hAnsi="Franklin Gothic Demi Cond"/>
                        <w:sz w:val="56"/>
                        <w:szCs w:val="56"/>
                      </w:rPr>
                    </w:pPr>
                    <w:r w:rsidRPr="00521052">
                      <w:rPr>
                        <w:rFonts w:ascii="Franklin Gothic Demi Cond" w:hAnsi="Franklin Gothic Demi Cond"/>
                        <w:noProof/>
                        <w:sz w:val="56"/>
                        <w:szCs w:val="56"/>
                      </w:rPr>
                      <w:t>GUIA PARA ALUNOS</w:t>
                    </w:r>
                  </w:p>
                </w:txbxContent>
              </v:textbox>
              <w10:wrap type="square"/>
            </v:shape>
          </w:pict>
        </mc:Fallback>
      </mc:AlternateContent>
    </w:r>
    <w:r>
      <w:rPr>
        <w:noProof/>
        <w:lang w:eastAsia="pt-BR"/>
      </w:rPr>
      <mc:AlternateContent>
        <mc:Choice Requires="wps">
          <w:drawing>
            <wp:anchor distT="45720" distB="45720" distL="114300" distR="114300" simplePos="0" relativeHeight="251663360" behindDoc="0" locked="0" layoutInCell="1" allowOverlap="1" wp14:anchorId="30E77394" wp14:editId="3A49CE3B">
              <wp:simplePos x="0" y="0"/>
              <wp:positionH relativeFrom="column">
                <wp:posOffset>2558415</wp:posOffset>
              </wp:positionH>
              <wp:positionV relativeFrom="paragraph">
                <wp:posOffset>-302260</wp:posOffset>
              </wp:positionV>
              <wp:extent cx="2609850" cy="849630"/>
              <wp:effectExtent l="19050" t="19050" r="19050" b="11430"/>
              <wp:wrapSquare wrapText="bothSides"/>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49630"/>
                      </a:xfrm>
                      <a:prstGeom prst="rect">
                        <a:avLst/>
                      </a:prstGeom>
                      <a:blipFill>
                        <a:blip r:embed="rId1"/>
                        <a:stretch>
                          <a:fillRect/>
                        </a:stretch>
                      </a:blipFill>
                      <a:ln w="38100">
                        <a:solidFill>
                          <a:srgbClr val="000000"/>
                        </a:solidFill>
                        <a:miter lim="800000"/>
                        <a:headEnd/>
                        <a:tailEnd/>
                      </a:ln>
                    </wps:spPr>
                    <wps:txbx>
                      <w:txbxContent>
                        <w:p w14:paraId="7B511507" w14:textId="77777777" w:rsidR="00374C78" w:rsidRPr="00521052" w:rsidRDefault="00374C78" w:rsidP="003E3183">
                          <w:pPr>
                            <w:rPr>
                              <w:rFonts w:ascii="Franklin Gothic Demi Cond" w:hAnsi="Franklin Gothic Demi Cond"/>
                              <w:noProof/>
                              <w:sz w:val="44"/>
                              <w:szCs w:val="56"/>
                              <w:lang w:val="en-US"/>
                            </w:rPr>
                          </w:pPr>
                          <w:r w:rsidRPr="00521052">
                            <w:rPr>
                              <w:rFonts w:ascii="Franklin Gothic Demi Cond" w:hAnsi="Franklin Gothic Demi Cond"/>
                              <w:noProof/>
                              <w:spacing w:val="-1"/>
                              <w:sz w:val="44"/>
                              <w:szCs w:val="56"/>
                            </w:rPr>
                            <w:t>Rio</w:t>
                          </w:r>
                          <w:r w:rsidRPr="00521052">
                            <w:rPr>
                              <w:rFonts w:ascii="Franklin Gothic Demi Cond" w:hAnsi="Franklin Gothic Demi Cond"/>
                              <w:noProof/>
                              <w:spacing w:val="-3"/>
                              <w:sz w:val="44"/>
                              <w:szCs w:val="56"/>
                            </w:rPr>
                            <w:t> </w:t>
                          </w:r>
                          <w:r w:rsidRPr="00521052">
                            <w:rPr>
                              <w:rFonts w:ascii="Franklin Gothic Demi Cond" w:hAnsi="Franklin Gothic Demi Cond"/>
                              <w:noProof/>
                              <w:spacing w:val="-1"/>
                              <w:sz w:val="44"/>
                              <w:szCs w:val="56"/>
                            </w:rPr>
                            <w:t>de </w:t>
                          </w:r>
                          <w:r w:rsidRPr="00521052">
                            <w:rPr>
                              <w:rFonts w:ascii="Franklin Gothic Demi Cond" w:hAnsi="Franklin Gothic Demi Cond"/>
                              <w:noProof/>
                              <w:sz w:val="44"/>
                              <w:szCs w:val="56"/>
                            </w:rPr>
                            <w:t>Janeiro | 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01A6F9" id="Caixa de Texto 218" o:spid="_x0000_s1047" type="#_x0000_t202" style="position:absolute;left:0;text-align:left;margin-left:201.45pt;margin-top:-23.8pt;width:205.5pt;height:66.9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vEbAIAANEEAAAOAAAAZHJzL2Uyb0RvYy54bWysVMtu2zAQvBfoPxC8&#10;N5IdJ3WEyEHqNEWAvtCkH7CiKIsoX13SltKv75KyXaM9FCiqA0FqydnhzC6vb0aj2U5iUM7WfHZW&#10;ciatcK2ym5p/fbp/teQsRLAtaGdlzZ9l4Derly+uB1/JueudbiUyArGhGnzN+xh9VRRB9NJAOHNe&#10;Wgp2Dg1EWuKmaBEGQje6mJflZTE4bD06IUOgv3dTkK8yftdJET91XZCR6ZoTt5hHzGOTxmJ1DdUG&#10;wfdK7GnAP7AwoCwlPULdQQS2RfUHlFECXXBdPBPOFK7rlJD5DnSbWfnbbR578DLfhcQJ/ihT+H+w&#10;4uPuMzLV1nw+I6ssGDJpDWoE1kr2JMfoWIqQToMPFW1/9HQgjm/cSH7nOwf/3olvgVm37sFu5C2i&#10;G3oJLfGcpZPFydEJJySQZvjgWkoH2+gy0NihSSKSLIzQya/no0fEhAn6Ob8sr5YXFBIUWy6uLs+z&#10;iQVUh9MeQ3wnnWFpUnOkGsjosHsfYmID1WFLStZo5e+V1of5XmWqkb/X4uTfnRNbI22cChKlhkjd&#10;EHrlA2dYSdNI0hcf2iwGVCGijKJPCTtK/IUITrSOAaJ4SktbNtT8fDkry0lwp1V74Bxw06w1sh2k&#10;Es9f1pzynG4zKlKjaWVIteMmqJJNb21L+aGKoPQ0p/za7n1LVk2mxbEZc6mcH8qhce0zGYlu6it6&#10;B2jSO/zB2UA9VfPwfQsoOdMPlorharZYpCbMi8XF6zkt8DTSnEbACoKqeeRsmq7j1Lhbj2rTU6ZD&#10;+d1SAd2rLGKqtInVnj71TbZ83+OpMU/Xedevl2j1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AtY2uEAAAAKAQAADwAAAGRycy9kb3ducmV2LnhtbEyPTU+DQBCG7yb+h82YeGuX&#10;YsUWWRpDNNpLo8VEjws7ApGdJey2xX/f8aS3+XjyzjPZZrK9OOLoO0cKFvMIBFLtTEeNgvfyabYC&#10;4YMmo3tHqOAHPWzyy4tMp8ad6A2P+9AIDiGfagVtCEMqpa9btNrP3YDEuy83Wh24HRtpRn3icNvL&#10;OIoSaXVHfKHVAxYt1t/7g1XQPD9uq7os1+Pu83W707fFx8tQKHV9NT3cgwg4hT8YfvVZHXJ2qtyB&#10;jBe9gmUUrxlVMFveJSCYWC1ueFJxkcQg80z+fyE/AwAA//8DAFBLAwQKAAAAAAAAACEALtmvtqcc&#10;AACnHAAAFAAAAGRycy9tZWRpYS9pbWFnZTEucG5niVBORw0KGgoAAAANSUhEUgAAASwAAABfCAMA&#10;AAESZToKAAAAAXNSR0IArs4c6QAAAARnQU1BAACxjwv8YQUAAAJtUExURf////f39+3t7eXl5ebm&#10;5vb29vv7++/v7/X19f7+/vPz8/39/fHx8fj4+PDw8Ozs7PT09Pz8/Pn5+fr6+uLi4tnZ2ePj493d&#10;3eHh4erq6vLy8uvr6+jo6Onp6dra2uTk5NbW1tLS0tzc3O7u7uDg4NjY2NXV1d7e3ufn59vb29fX&#10;19/f39TU1M/Pz9PT087OzsrKytHR0cfHx83NzdDQ0Pb398nJyerr6+Xm5uzt7fr7+/v8/MzMzP7/&#10;/v///vj49/T08/b29/Hw8efm5+Lh4v3+/f7+/fr6+fPz8uvr6ubm5fLx8vT08ujo5t/f3e7v7/b1&#10;9uzr7Ozs6+Dg3tra2Pv7/Pv6++3s7e/w8P3+/ubn5d7e3N7e3f/+//79/v38/f39/vX19vHy8vf3&#10;9vb29fn5+O/v7uXm5OHg3+Tk4/f29/7+//P09PX29vf4+PT19e/w7+7u7fX29e3u7OXl4/z7/PX0&#10;9e/u7/Dv8Pj3+Ojq6uvs7PDx8err6ufn5vn6+fHy8PLx8erp6efm5uzr6/b19fz8+/v7+fv7+u3u&#10;7uXn5uTl5ejp6enq6uXl5Ovs6vn6+PHz8Onq6Pv6+vLy8erp6Ofm5ezs6vb29P39/P39+vj49vb2&#10;8vb28/n59vz8+unq6e7v7fj39/P08u7u7O3t6/Hx7/f39fX18PX17/f38/r6+Pn6+vT19PP08/v8&#10;+ff49/b28fj48////fz9/fv7+Pn58/j49P7///79/f7+/P/+/vb4+Pv9/fX18/T07/Ly7vf29Ons&#10;7PHx8Ovq6enp5+/v7O7v6/f29u3s7PTz8+vq6vDv7/z7+wAAAB7jjg4AAADPdFJOU///////////&#10;////////////////////////////////////////////////////////////////////////////&#10;////////////////////////////////////////////////////////////////////////////&#10;////////////////////////////////////////////////////////////////////////////&#10;////////////////////////////////////AAV3OS0AAAAJcEhZcwAADsQAAA7EAZUrDhsAABjo&#10;SURBVGhDlZvPcVxNjsTpBQ2gG7rN2PDddVoH1ik5wBNPEyG/NvOXCVS9prQRg+4qAIkEClXv9R+S&#10;0tuLfGRCPcTIQT9kmvWBAZ7gZQ7h4/3j7R3iBFaHk6eZTEAFjwCrlLXn5Q7JOm7BwzA2tBBVwVga&#10;wyZwSBWCXg/Hfso9xayPd7O6U1PwRrB1Dm/vpoV5x28hNxJWKxmPgXIhQjLeP37/72d8YprL1Zqm&#10;vL2TH0jDIu47tdST22rrBKyoZ+Vsmo7E0RzQlWjCoQyqV7NCYmnVzDTvxBDCIF2OScbe0zSkSmp5&#10;V1Pq4+2HW3mwQvJw8a5vm57sD00TSwmjVuIZR4o427uA5KkhTfUkXireQpHFCLuS6rlkeRP/rGnP&#10;VK6dl9WDK+EZ3AyFPEvTBLW5NJ51gC5V7qXnEaaQ9kTMqjbiiEfrn3ioqTIjRLaFs6Rxx/F8/LVG&#10;Qvd8jUOwX/MW9zB7DgmtiQQ7Pwxysef0g1+Cm6mRUJTRWgZkvb/9cBUqQjGL+4nHLfY5H6I9rZCM&#10;NMgczlB9mGhPqNW+mthOT3aktfYq0N+xAK+Kns/yrueJcW6YPCeihwtFU0z3Wt4UuAIG8e0YJdBa&#10;rJ3mnepKllwTiWlDnopT0vk8juXHT/xJk1CGSpOaFHxroAmgl//2S0MvwweWvqb+oBYd/dmMLdZp&#10;6UO9UyQJu6juSFdPD0BGcbJJ27NdaYlOxEdSeon3jUc5DpTyJrRCa/oxmNOwqLUQj5S34dDkDsk6&#10;Y6zGvbKBvXd9f/o5DLqz1qw+fPW1J9fniJXTM0XQLugEW85Nfit4X4TNZG70myUxPRWolms2URi2&#10;c6ig7XFZsuw5W8DJurWtRwUBr6xY64lGXxR2k4I05TplbV/NqfjD8T7K2at7TR3sFcTcVMTeFe5H&#10;ZDTJ7o36dk8Fwh2WQZwwnDxgE45vw3MYg8rTAdwdJSk7v3KV2K48Ga01zFS2EF37+DzILf6ok1q+&#10;bq5DPxbs6S55vMZqp8d4q1NXWnmcCphQqdZKFhEetlVLpp+DBZhuABIRaKxHonhXcQ1mc8L2lFTI&#10;rZXs3nxGyAzfnuWq6dTOTytMCUYmz+b4yeNis0oZwfN2xgO/7x1m+F0CKymxjpboRTFnQJpG7vBU&#10;JSDJq7FVpRSDpQd8MhItKzLrg2mq9tMOOuj0ed+FHrAscLIuj2NoMvN/PvxJNFWmTvxcAXt+pIr6&#10;niKJLfYb5+Pt344OSraH604flmgNWJ48E3pIWJPDdZTByXY8/Bw5GtNvX3zRdxxly06HYs3mx5PL&#10;J85HoF1TsVsmk+f4o9D3isFrYEu8ykA/1CMkNeC8d3ouZrFedvxtsSEr7iVj8Rc32VMgo7Znox0f&#10;7/oJx7v98E86Q5oaXg0hgJNzsClNkYl1kJ/wxL2OTtFIIg6FEeBFWzZoMbm3VfdQ28u576QGd8CD&#10;TGSgP0lwE7gIGEZtUI/rYq17So5Wy/3S00n+qMjB3SE+OS6CPpS0XKKM4RfFS4YlYHEy9KTv+itz&#10;zwp0kg8/FxbYU5yptqaN6htL5xEAFlBVskdMZCnbdhhpYWzNPFca6wQ05BTDDi5ZV1NsJME9R02O&#10;MOIbAojPqXVLk8RrYHCNXGkSyZUBf2SLUzjR8DCqKU61IJO0RmCZMg5Z2i9NmMc+1ew64a5qnUFH&#10;r7ZdeASMutClMxHU0IfVXOAsG2KASWiLmFQZjqWxYDa3RauG7bMLnBUi39DIlot0pcqU8h2a6FPv&#10;+kzLjx7YU4Q0BcsYNqr2D+5SE8w8uyGhklefcZEplJNLHsb64U9s0xLTFGZotmtSlTGI7Fp9uYZg&#10;oIm8qdFbZdfzcoWs65Bn3Tor41a7y22YAWJpF2zINr35TktAkpwkmoXRugNFA6HGHvqOs/XIGhY7&#10;F3DHUnYN2uOgcuEE5qNgcJYwVTHCRzMKuRayHYEl++x+XkypGBuOP68fZDNsZLggAseCNidu6LUt&#10;TqNeytlO7k1aZ6oKoArDU0o44kqx+RZW5pT0KjnFrqdp+Y55ssilJk/iacv+RHZVj0Z59Tnf2AYt&#10;qXsxRwAPLwte+g+iEHRP1l7UbXUBfyehTVqBmbu8ab2H1mdD7pveMWX7pwVzh5jT6W+mo4FJscaI&#10;yLV9F3b0ZjpucdmcCROxJGB57UoybcQnfiRLRuYl4T6Mk1ldcd0TIsO+ocG2bwc0xbZYUX8J9mvS&#10;u1R0YsfsdMRlJm5mOEVSLIxT0SU4GLMU8uyYCWmJT0/sc5UlP9/ePn9/vP3T6lMwc3gNHdny0qoK&#10;I4vs4Bpi21FU2reJAbAGE66R8fXx9fUxv5WU/uS3k13MqjzqIlk8MuuWlUjsK24DMKg1uCZ/vfae&#10;sq8tpL6qPz4+jX8Wz3Cg8UtYXAI+45aXhDT3zKL23El01fY3N7zaUZaN/1HIoTSniMcNYj9GY1Kc&#10;B2+e34WXSW8CZ3MHMVrECnOKhafZ2cyWAA4CNstMCtWGZh8eq8qxCcGgxYCnYpYFhyirP2Mevn/0&#10;NTVxQpgwbFHAU1nefJzSaw+mU5v6Wk0mk7JSYxI9xZe4lWmhEsZgj9Cct08AVv1WZiiWACtb71d5&#10;Ha9/ngwhhZJgo0nBErBB2lGiaFigR7YtkprMSjIcww+QltpiarpC7fGtTjXM2nFiWhLrnn0s/Whq&#10;AU3Y6IytitA7WHH7km/Jt9x4xgDZCmZxjZUGHMGMTGAE9wmpLU6d9tAmedftPznVLwI0gT/EJUK5&#10;LSw+PrNzgUZ1Yz5nawjRx1cvJrkl2p1vCX6lUaWFwzckvj25KMLRgfXk7jWSA+gqeaegQsrwnmWG&#10;hATkpawEy/dftJPNn+J6Sq/bRLBLY2bI9+oOORqKdCp7l4e/TO8JMGqE8ENSY3mtPfbxPcVYaxaL&#10;O7hBsHZQx9MmsAV48U+SRovX97ShhD1JOQWLoqn8pDIU6GsXYDQjU/3ow3MSARclYMnNK9LAGrZn&#10;JCQ7AC+gRgb0Uq1QoL5L40StttjO8HRA+b3HMipYUAuPRorUTbT2YAZHF/M+BLInpDH3Pn70GtWS&#10;y/yziEAht5VhO2NFAbAQF8JWWzkJjb3ikr2QK0k2Yjj6LFg4E3udyqZ5Adjxd/Bxl9+hslgTEs+H&#10;Yl+qBqrgjNSc4hTpOr0xUtjmrC79GnEmGAIEWUxXdSvTFj/B1s4UNa2PP5JV1tTQZAfAcFbCC2Ap&#10;JW2RBGFH28uwzfts4wSTFHuKdcjN9F2G49mvW7SKhM77kwHjPhwTGO3fhwPRBNsKhmx/BJvWGPJ9&#10;A7jO7NkYYhPahWExyG64gu93cpdj2ZZ2IARP1xgZ2wU8ZE5bzumwOruq8SJDew25lAciDqdJfZZK&#10;Yv1pd9vCWMy7iinltOrFQp9pIrdkhQYZxdNJZK6wvzVLCJoHh+/uyarKNqwd31pAEduz11TDsLbK&#10;CuPk+nmaLEvjA8KlUJY1jyKmRNkPL+NaQ89yUuRECBHFdtBMTaww398JOiBx8kMgDM9+xvBldIF4&#10;Z3HZUqCRibQN0gwPbjunddoZEicnO2sRwCYcCnrMkfseG+Xp8uttW5xzq4/t1R8X5dLYybBe06G6&#10;+Dw1WdiOpHi0xsInq9comKQr7srcW7k3mFKPhPZs7OA1QzVmqSG1OAWlfIJ8gBEn/BQDm1Wvk+lO&#10;tZIP5J5nU4wow5bHAscOrFGdMhtm2UvuIk9pwAQ/XRd76tnvaeZkQ3Zc0aEs1ToBDavLjgelKFUa&#10;TWokS0HaKOaDlLey1HO7weJLrhMuBg5NiTFFCZpWiPYnnOI1sPcE/Nbp7JkYTo2QZN22kJpDx/Zg&#10;q6nvVk9KWMM1UybpdqKJ0nuCORLbOcLUM2l4do3ZP7WXY7E5tyR+y5S0zBh57Wr42RS0py3B0nJ4&#10;6chyzIkQa9ZPlCxy8AqmDkFrUiIhQRw/KS0PmmVCaqzDbUWyjkeUp9UhFIvXrjuCJ2Rpg3tdYdWe&#10;d6PtgKBt6zAPuP1c8nCfsfVI83T8XgZJujfDTiicVnE6aCC4MxkmZLeOlCv34HYS8AT0d3G9fNt0&#10;Zpfn3vKywP2YttPbKHe7TYiyCE6BIfRlFb8TOeiEqLeHZAEzl2o7nBEbAqenbw6ODWF+0InQVswF&#10;rbx6SlDUDoWt5TM0uQOPUDSyXzPDbnrUQ6A74FpVAJYcYZ6JH3l1m0MtBot7Bk7dMLxk9FRZv3YB&#10;jV4vsGlhK2CfMTEU3mU8aSNTyuYVhVpF57E9eVNtaxjJwTjbxOdCWP7FX1befp8tLG/2bRnY2FCf&#10;DEvvbPA9WDiA95HZ1JSeHQznbsNK8X9s+G8tZ12kKRqeYkdOlSjfbxYauKvgbFtefjADStOG7Bd7&#10;e/vpTv3PEn+nZctdUEIp5wxsnR5bJTptLZsfaIbddxKn4cc801WI8Z9iv37/A/nz4+3n42XXxTyS&#10;ytBijjqzOhHbaWUxc7xTAFe272HBsY7KHjRpfFl/fXz6D3ef/sOd/ISsUy9YBncQwhKMKo3xH/Fx&#10;GNO3A33vGg5y25J/fHPxh7vyPI22qJBrzfuNJu5YGUVyEWVsRoHFGGmN3frC5BRDgPvxoZP66byv&#10;L/m/AY0zUsPVjwA9MN5pMchBW40YfgHcPUZw9NL8K2jiok3pylDSlJrEWXijHz/85y0ZvmUS8Ob7&#10;q37728BmSr+4aKvKnX/jf5dlTcGrcnc2O/RmfDBn70s04Lz4BOSkk4lHQwS2P+bI021eM9FD6AIv&#10;HWxPbQWl0bNW2L5eramWvzOa5mPL30VMc8q24hpJXit2rcyIDddpKP3gKjjwqhiXtroAmCesZjHB&#10;MVwzXcPQZZndNCWBEWdtIMToh3AWd/5w7C4e1nFtuPiusWmRZcZri1K+AJOyhInbzHwCkK0LvPYa&#10;/f4jlxygEXUMjPd6E28hykMPbpO4ZRg2cchHT3jl9iaq+VGWWlccAc+dg7tLcOTOJO5Kxg3zdj4A&#10;1VCha9NZtLd76lAXfI1JrLSwrQZccfxoL2v4ka9Zviz7DtsNnwJkQDQ4NKy6y1dhFBSvktXccLOH&#10;6JDEkQQspFlzOCDZU4pBeGyJw2LTS/BSiYdoGOsxT4FLBniBR64EDPaADm4dIxWYjHaHmqSWJevq&#10;NEc0ltV/ICFK3GIxXuV1h39mOZBeVl6oWd0GuNcLXw0BbXY3lZYGPAL/iO3vpO9y1sO9coqP/D/O&#10;bLF9bckRE67mHL3jF7/WFZ9AjFyqc6azaRbIMvV7qLygV660XPI5U3pCnZUl8gyQG3cTEPAk4r8K&#10;yWNm+A02rbVme5hCMtIbcT02bn8SSkygPZWBwrfZOTKWCRFc+VdFEixnncijc/T2GZ4CzGmLRm06&#10;nDSqw8StF9d+VgcZTCViFKA2arMsub9s0DQYYXqAl83sh1oYVTXW8kTvR6alv8jpKOIqWy/KDMRu&#10;ZatOJHOB6Hrsy4Z9EHybQTZlgQgrY8gMUMIktIvZ82kqZ7VyAj1nKkh8yg1knjoSgCaunpbqjzij&#10;JrLpT57LJPCs8kx3XxuouCE7Zk5uFfMSZCRZ3vjpuYTxSz/xyvaoeTJxp0C1WI7K9p0JLXE3QAkq&#10;X3mHcPQTnuU6J10Bz6GVeOG7H+MGZG5D+yoaTdJNLVHKAfHyPWpaQarhpxAVIDiNgJBYT9lwtXuL&#10;Ech1ngDzYaJVvVs5nUkPVxKHvuJZxoo6uISiSHWwWsF2c5VJiJLRGqXbGjX4EqyXhQ+SCf+W8S9d&#10;g3nxlWeC5pzO8l75kUW34XS1y9jQtGWO7PG/LHEqtNhAdSxDHA2ggnkrshUD8VbOdZHKLer0Lr03&#10;Sl3fKliI0Cs9VtQlD3/CBb1SddRI4D/I4G1IWh0VWMhlac1G78ZgiXsGiAtufnS/ylO5WSG2UqAQ&#10;rH1oGCwJr2/857CklNRODINvZU9WNRCvUlaMSwOnX7tZdsssHiLfELEEXC2A+GEY3NYLMbUNWNny&#10;mPAWEtDvlFcg16VtdRb+/Kq3CQVsMk24/Cm09cper2XSELtyLHQ52ydEw+uH0Hp7rgGrCjCvvLgU&#10;Q/+FeOrEmqZyWLbKmAIi/OC3N1t5D6uZITpsw/AwiLRQy0p7NpyxgcptI5OPc9gX71q6OqTlVvCL&#10;oIZgrcjkAyw+lucekf09NQJ1bexbgdUeRQ4l9TQW95IbOIXGQxOm49Gzi28y4c5tz3aUhJKJxd+d&#10;dCuTvJutxHHclPxuBmB37L2U8cyvTmUT0DCrL28M18g8+DwKeMHA43KYOWoAtJV0lA1PC2Ogzlto&#10;gMrNae62wJLgBb7JLsa/77QeXks5T48cXeqAlEICnh2rVgjDaIyRkC8ZfwNolpHosHYHUaxHzNSF&#10;AxiKfx0yyEQk7ekPrb0AES9Ss+Imoht4xt1K473WQeRen4LWeuP2R4Lj4buw+faaVQNsgMrAEXl7&#10;WIFnmXWbPvqvkkO2MVQMW7NiK0gl3oB7CFCCX7gNJH9rR7bnTZmFhK8fwN86Np+VZI23C+yZbwGG&#10;4/YqDuuNwUQIxGF2TvUFpDzb6Ly+CzlKSaNuRoCn4ydOlcG7ecL4ppSYxN4fpCTcEitxXBlDgpGq&#10;aFzWBm0wfOup3xCw/RgRwpX46U8G7rRFPehdLfxmWQZ6GFHdc/GWOr1UT7yi8J76McJIe/CbEbg8&#10;m9VPoZXJjEri1oms80Al8LK6vV0usoHmXcvUbeCSQqOmwzvXAKVL8SyVtYOSdw7Ln4tbKdI6mE3Z&#10;lboNr5VoiCU4sdFDG84LLMXj+CNeRXUEHfSOn3rArn8VAAUg2EhrSro1B1bsTTjawPj96qA3alJd&#10;ye2RV6Yt6I47gD6H5loQhxA/4dEtA6cuRsJTv/5Iqjtz4DGqHUoWvvnDHJQpLnDwanxPVgQkszMJ&#10;ATqwnx3KyjHG8LSMlRJXY2luf+uHELEbuOV5HrzukYF3Cy/pzasCsNN2IRK4RIRaL/IHONDMT4K8&#10;AqyKRmiGqCc3MyeyWkiY6dMZVuBbrcH9hk9oIvHjdlCm2sphYnWPcYvAlP9jvBBLjYXajAk85Vup&#10;zSPjlgfgheJVC2h7dwU055rDDQu4ZzuFNJuBTHakvJYPJt06AGg/sSxDtxl1oqcUK9qo30ptVoZT&#10;PBVPolwwhMD56hDlEv6JCPuWhSZ1KYsTyvrL78IAEaeHWk/aM8YA1s4YWHMOc6ghyctBHGQWPmto&#10;hjP+MnRWrmm4vMZraVBkt8Q3c1u9A4ywviU+2moJroLI68IriydgdtcaiRPsSv9WaSTEVvHKmSJa&#10;zJdW86yiucHvFTeLac7fZlQD9QsiY5JBM4FMdaGeTbs4/xKrEjzpPKei8VBgc/Y2Jm4DRtyrpyrC&#10;UHgSPnc+3iVNa5smNKkVVxwAWDUlB/B0cI1FrhB6FqtMBa8R7X6wItPRoLukNQsmfp3qxp1bz/6g&#10;OPBiJbdZSTdoXwaqwKwSATmXWY+gzxLW8WeRiGvle5XMIK0tGtZmpvLyghCZlKecdZoaOQU2/Ihf&#10;8kBfSO0Ki0h9b2isp7bEgIMVESFb3fjJ5HBGWttbgGE1KVl1fJMSx/YpDyFrNzT8IYLLDrq0I3fQ&#10;8oz+9/JSfuRal9aluy57wQ9hXCL0j0PAvS7f5qZgGYiAniN0RsykjuplsnYzGIIsZdeTtFIcCd7E&#10;FXuE2RqGI/Uz/VWGJYvfhWB+/3OBW3fJ+PPZ5sii0KmQv+YQsAqPf8sHV8X6w49/fEoqgeik1LeS&#10;JinMrGfBUwRH4UVGEnWAIwsbYsm40QCNjMj3clkytSljS4nTaDYzNUq6c5Lkiovii2TtSsZbMEiM&#10;OrPQrE5Pll6np7jUrhJ5IdHJ3+Q13WTc4tOHeW7NqJ4Rd9b04SHErAvVXfLI4LKqX6SFnDfAo8KJ&#10;59Rspxb9oOsuPsD4no9M/G/y56izHBgti/kIPmFZWvvaRlI0Zws+08BwknE0FgrHbo0GZucSFQgS&#10;37r+SULqtwXiGDKDP3SPzu4u9fYp93d5I+U741JG10K/ytDdjsm7iAV7sfbSSiaj92YMcfHTcAtc&#10;zALSMrJwAmhNjS+/mc04rXh2/EaN/2tCHBavpvqWl/rjjjFupbRhjyXyo6jl2rTFlFNHQiexKDH7&#10;2R9mJBtPZCnXIVg1PivKa3zXCIKEYG1wEmBh/XSrs/IS/tD6jdyy6dPuVT5qhWgs+sOKP0mptVtz&#10;K/FjqBNbg0OvdTYHtwUP84Qx0gIGQmU8cCk+B4gJ/sf/A4f/iqMo/y9OL8T3D99iQv6Re/pQYmyJ&#10;k9AJ2wWgjgz6Kxt8nQSxtjf7mvoRdUqtS1YPa/JAL34jUKOpgCYM86FtTMzS5m219Gkh6L//o8P6&#10;Nf7nL5sl+L96fXrGZeUt9iijuRsv0r3E9+Rku5Y0csBSp8QjM24tT9abdYwrIOXCMolUEsgRDHEO&#10;Y2WdMUpjlnxVj3B7STgi689fazttlmG9a1kA20XiguI9T4t5DyuA/CE/XFnRr3KKD+Ek3Cmq34Xm&#10;auxlycvFS0HcW6tzOz0G8vX18cWx/foKrKRf/HdQGb21SHi24TKPOpZXHyHv7e3/AD6txcyCDU9F&#10;AAAAAElFTkSuQmCCUEsBAi0AFAAGAAgAAAAhALGCZ7YKAQAAEwIAABMAAAAAAAAAAAAAAAAAAAAA&#10;AFtDb250ZW50X1R5cGVzXS54bWxQSwECLQAUAAYACAAAACEAOP0h/9YAAACUAQAACwAAAAAAAAAA&#10;AAAAAAA7AQAAX3JlbHMvLnJlbHNQSwECLQAUAAYACAAAACEAPsTrxGwCAADRBAAADgAAAAAAAAAA&#10;AAAAAAA6AgAAZHJzL2Uyb0RvYy54bWxQSwECLQAUAAYACAAAACEAqiYOvrwAAAAhAQAAGQAAAAAA&#10;AAAAAAAAAADSBAAAZHJzL19yZWxzL2Uyb0RvYy54bWwucmVsc1BLAQItABQABgAIAAAAIQCkC1ja&#10;4QAAAAoBAAAPAAAAAAAAAAAAAAAAAMUFAABkcnMvZG93bnJldi54bWxQSwECLQAKAAAAAAAAACEA&#10;LtmvtqccAACnHAAAFAAAAAAAAAAAAAAAAADTBgAAZHJzL21lZGlhL2ltYWdlMS5wbmdQSwUGAAAA&#10;AAYABgB8AQAArCMAAAAA&#10;" strokeweight="3pt">
              <v:fill r:id="rId2" o:title="" recolor="t" rotate="t" type="frame"/>
              <v:textbox style="mso-fit-shape-to-text:t">
                <w:txbxContent>
                  <w:p w:rsidR="00587D50" w:rsidRPr="00521052" w:rsidRDefault="00587D50" w:rsidP="003E3183">
                    <w:pPr>
                      <w:rPr>
                        <w:rFonts w:ascii="Franklin Gothic Demi Cond" w:hAnsi="Franklin Gothic Demi Cond"/>
                        <w:noProof/>
                        <w:sz w:val="44"/>
                        <w:szCs w:val="56"/>
                        <w:lang w:val="en-US"/>
                      </w:rPr>
                    </w:pPr>
                    <w:r w:rsidRPr="00521052">
                      <w:rPr>
                        <w:rFonts w:ascii="Franklin Gothic Demi Cond" w:hAnsi="Franklin Gothic Demi Cond"/>
                        <w:noProof/>
                        <w:spacing w:val="-1"/>
                        <w:sz w:val="44"/>
                        <w:szCs w:val="56"/>
                      </w:rPr>
                      <w:t>Rio</w:t>
                    </w:r>
                    <w:r w:rsidRPr="00521052">
                      <w:rPr>
                        <w:rFonts w:ascii="Franklin Gothic Demi Cond" w:hAnsi="Franklin Gothic Demi Cond"/>
                        <w:noProof/>
                        <w:spacing w:val="-3"/>
                        <w:sz w:val="44"/>
                        <w:szCs w:val="56"/>
                      </w:rPr>
                      <w:t> </w:t>
                    </w:r>
                    <w:r w:rsidRPr="00521052">
                      <w:rPr>
                        <w:rFonts w:ascii="Franklin Gothic Demi Cond" w:hAnsi="Franklin Gothic Demi Cond"/>
                        <w:noProof/>
                        <w:spacing w:val="-1"/>
                        <w:sz w:val="44"/>
                        <w:szCs w:val="56"/>
                      </w:rPr>
                      <w:t>de </w:t>
                    </w:r>
                    <w:r w:rsidRPr="00521052">
                      <w:rPr>
                        <w:rFonts w:ascii="Franklin Gothic Demi Cond" w:hAnsi="Franklin Gothic Demi Cond"/>
                        <w:noProof/>
                        <w:sz w:val="44"/>
                        <w:szCs w:val="56"/>
                      </w:rPr>
                      <w:t>Janeiro | 2017</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DE158" w14:textId="77777777" w:rsidR="00752545" w:rsidRDefault="00752545" w:rsidP="003E3183">
      <w:r>
        <w:separator/>
      </w:r>
    </w:p>
  </w:footnote>
  <w:footnote w:type="continuationSeparator" w:id="0">
    <w:p w14:paraId="2864A6F2" w14:textId="77777777" w:rsidR="00752545" w:rsidRDefault="00752545" w:rsidP="003E3183">
      <w:r>
        <w:continuationSeparator/>
      </w:r>
    </w:p>
    <w:p w14:paraId="38654EE8" w14:textId="77777777" w:rsidR="00752545" w:rsidRDefault="00752545" w:rsidP="003E3183"/>
    <w:p w14:paraId="2190EE94" w14:textId="77777777" w:rsidR="00752545" w:rsidRDefault="00752545" w:rsidP="003E3183"/>
    <w:p w14:paraId="501D6481" w14:textId="77777777" w:rsidR="00752545" w:rsidRDefault="00752545" w:rsidP="003E3183"/>
  </w:footnote>
  <w:footnote w:id="1">
    <w:p w14:paraId="3C7982A1" w14:textId="77777777" w:rsidR="00374C78" w:rsidRDefault="00374C78" w:rsidP="003E3183">
      <w:pPr>
        <w:pStyle w:val="Textodenotaderodap"/>
      </w:pPr>
      <w:r w:rsidRPr="003E3183">
        <w:rPr>
          <w:rStyle w:val="Refdenotaderodap"/>
        </w:rPr>
        <w:footnoteRef/>
      </w:r>
      <w:r>
        <w:t xml:space="preserve"> </w:t>
      </w:r>
      <w:r w:rsidRPr="001D0FC7">
        <w:t xml:space="preserve">Aqui, o conceito de campo científico está orientado pelo sentido dado por Pierre Bourdieu Ver em BOURDIEU, Pierre; PASSERON Jean-Claude. A Reprodução: Elementos </w:t>
      </w:r>
      <w:r w:rsidRPr="003E3183">
        <w:t>para</w:t>
      </w:r>
      <w:r w:rsidRPr="001D0FC7">
        <w:t xml:space="preserve"> uma Teoria do Sistema de Ensino, (Tradução de C. Perdigão Gomes da Silva). Lisboa: Ed. Vega, s.d., 302 p.</w:t>
      </w:r>
      <w:r w:rsidRPr="001D0FC7">
        <w:tab/>
      </w:r>
    </w:p>
  </w:footnote>
  <w:footnote w:id="2">
    <w:p w14:paraId="1C95221F" w14:textId="77777777" w:rsidR="00374C78" w:rsidRDefault="00374C78" w:rsidP="003E3183">
      <w:pPr>
        <w:pStyle w:val="Textodenotaderodap"/>
      </w:pPr>
      <w:r w:rsidRPr="003E3183">
        <w:rPr>
          <w:rStyle w:val="Refdenotaderodap"/>
        </w:rPr>
        <w:footnoteRef/>
      </w:r>
      <w:r>
        <w:t xml:space="preserve"> </w:t>
      </w:r>
      <w:r w:rsidRPr="004A6568">
        <w:t>As normas para os trabalhos acadêmicos são estabelecidas pela Associação Brasileira de Normas Técnicas (ABNT), órgão responsável pela normalização técnica no país. Essa associação é uma instituição aprovada, sem fins lucrativos. Portanto, as normas para os trabalhos acadêmicos são facultativas, pois não são documentos públicos, e sim privados, e como tal, são protegidos por direitos autorais. As normas da ABNT para trabalhos acadêmicos são vendidas pela própria associação. Fica a critério de cada instituição adotar ou não as normas da ABNT como padrão para a produção acadêmica.</w:t>
      </w:r>
    </w:p>
  </w:footnote>
  <w:footnote w:id="3">
    <w:p w14:paraId="204ACB9E" w14:textId="77777777" w:rsidR="00374C78" w:rsidRDefault="00374C78" w:rsidP="003E3183">
      <w:pPr>
        <w:pStyle w:val="Textodenotaderodap"/>
      </w:pPr>
      <w:r w:rsidRPr="003E3183">
        <w:rPr>
          <w:rStyle w:val="Refdenotaderodap"/>
        </w:rPr>
        <w:footnoteRef/>
      </w:r>
      <w:r>
        <w:t xml:space="preserve"> </w:t>
      </w:r>
      <w:r w:rsidRPr="004A6568">
        <w:t>NBR é uma abreviação adotada pela ABNT (Associação Brasileira de Normas Técnicas) onde:N = NormaBr = BrasileiraNBR = Norma Brasileira.</w:t>
      </w:r>
    </w:p>
  </w:footnote>
  <w:footnote w:id="4">
    <w:p w14:paraId="70722365" w14:textId="77777777" w:rsidR="00374C78" w:rsidRDefault="00374C78" w:rsidP="003E3183">
      <w:pPr>
        <w:pStyle w:val="Textodenotaderodap"/>
      </w:pPr>
      <w:r w:rsidRPr="003E3183">
        <w:rPr>
          <w:rStyle w:val="Refdenotaderodap"/>
        </w:rPr>
        <w:footnoteRef/>
      </w:r>
      <w:r>
        <w:t xml:space="preserve"> </w:t>
      </w:r>
      <w:r w:rsidRPr="004A6568">
        <w:t>Pelas normas as nomenclaturas CONCLUSÃO e CONSIERAÇÕES FINAIS estão corretas. Entretanto, na Faculdade Presbiteriana Mackenzie Ri</w:t>
      </w:r>
      <w:r w:rsidRPr="00C7679B">
        <w:t>o</w:t>
      </w:r>
      <w:r w:rsidRPr="004A6568">
        <w:t>, optou-se pelo uso deste último, considerando os paradigmas científicos atuais, que entendem a construção do conhecimento um processo e não, u saber acabado.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top"/>
      <w:tblW w:w="5750" w:type="pct"/>
      <w:tblLayout w:type="fixed"/>
      <w:tblLook w:val="04A0" w:firstRow="1" w:lastRow="0" w:firstColumn="1" w:lastColumn="0" w:noHBand="0" w:noVBand="1"/>
    </w:tblPr>
    <w:tblGrid>
      <w:gridCol w:w="9499"/>
      <w:gridCol w:w="606"/>
    </w:tblGrid>
    <w:sdt>
      <w:sdtPr>
        <w:id w:val="778222851"/>
        <w:docPartObj>
          <w:docPartGallery w:val="Page Numbers (Top of Page)"/>
          <w:docPartUnique/>
        </w:docPartObj>
      </w:sdtPr>
      <w:sdtEndPr>
        <w:rPr>
          <w:rFonts w:asciiTheme="majorHAnsi" w:eastAsiaTheme="majorEastAsia" w:hAnsiTheme="majorHAnsi" w:cstheme="majorBidi"/>
          <w:sz w:val="28"/>
          <w:szCs w:val="28"/>
        </w:rPr>
      </w:sdtEndPr>
      <w:sdtContent>
        <w:tr w:rsidR="00374C78" w14:paraId="354187A0" w14:textId="77777777" w:rsidTr="009140A0">
          <w:trPr>
            <w:trHeight w:val="1080"/>
          </w:trPr>
          <w:tc>
            <w:tcPr>
              <w:tcW w:w="4700" w:type="pct"/>
              <w:tcBorders>
                <w:right w:val="triple" w:sz="4" w:space="0" w:color="5B9BD5" w:themeColor="accent1"/>
              </w:tcBorders>
              <w:vAlign w:val="bottom"/>
            </w:tcPr>
            <w:p w14:paraId="6DACCBE8" w14:textId="77777777" w:rsidR="00374C78" w:rsidRDefault="00374C78" w:rsidP="00B773B0">
              <w:pPr>
                <w:pStyle w:val="SemEspaamento"/>
                <w:jc w:val="right"/>
                <w:rPr>
                  <w:rFonts w:asciiTheme="majorHAnsi" w:eastAsiaTheme="majorEastAsia" w:hAnsiTheme="majorHAnsi" w:cstheme="majorBidi"/>
                  <w:sz w:val="20"/>
                  <w:szCs w:val="20"/>
                </w:rPr>
              </w:pPr>
              <w:r w:rsidRPr="00B773B0">
                <w:rPr>
                  <w:noProof/>
                  <w:sz w:val="28"/>
                </w:rPr>
                <mc:AlternateContent>
                  <mc:Choice Requires="wps">
                    <w:drawing>
                      <wp:anchor distT="45720" distB="45720" distL="114300" distR="114300" simplePos="0" relativeHeight="251667456" behindDoc="0" locked="0" layoutInCell="1" allowOverlap="1" wp14:anchorId="7BA2B468" wp14:editId="2BEFE528">
                        <wp:simplePos x="0" y="0"/>
                        <wp:positionH relativeFrom="column">
                          <wp:posOffset>2808605</wp:posOffset>
                        </wp:positionH>
                        <wp:positionV relativeFrom="page">
                          <wp:posOffset>-12700</wp:posOffset>
                        </wp:positionV>
                        <wp:extent cx="2971800" cy="32893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28930"/>
                                </a:xfrm>
                                <a:prstGeom prst="rect">
                                  <a:avLst/>
                                </a:prstGeom>
                                <a:noFill/>
                                <a:ln w="9525">
                                  <a:noFill/>
                                  <a:miter lim="800000"/>
                                  <a:headEnd/>
                                  <a:tailEnd/>
                                </a:ln>
                              </wps:spPr>
                              <wps:txbx>
                                <w:txbxContent>
                                  <w:p w14:paraId="00759359" w14:textId="77777777" w:rsidR="00374C78" w:rsidRPr="00B773B0" w:rsidRDefault="00374C78" w:rsidP="00B773B0">
                                    <w:pPr>
                                      <w:pStyle w:val="SemEspaamento"/>
                                      <w:spacing w:line="192" w:lineRule="auto"/>
                                      <w:ind w:right="176"/>
                                      <w:jc w:val="right"/>
                                      <w:rPr>
                                        <w:smallCaps/>
                                        <w:color w:val="C00000"/>
                                        <w:sz w:val="18"/>
                                      </w:rPr>
                                    </w:pPr>
                                    <w:r w:rsidRPr="00B773B0">
                                      <w:rPr>
                                        <w:smallCaps/>
                                        <w:color w:val="C00000"/>
                                        <w:sz w:val="18"/>
                                      </w:rPr>
                                      <w:t>Manual de Apresentação e Elaboração</w:t>
                                    </w:r>
                                  </w:p>
                                  <w:p w14:paraId="39A26BA3" w14:textId="77777777" w:rsidR="00374C78" w:rsidRPr="00B773B0" w:rsidRDefault="00374C78" w:rsidP="00B773B0">
                                    <w:pPr>
                                      <w:pStyle w:val="SemEspaamento"/>
                                      <w:spacing w:line="192" w:lineRule="auto"/>
                                      <w:ind w:right="176"/>
                                      <w:jc w:val="right"/>
                                      <w:rPr>
                                        <w:color w:val="C00000"/>
                                        <w:sz w:val="18"/>
                                      </w:rPr>
                                    </w:pPr>
                                    <w:r w:rsidRPr="00B773B0">
                                      <w:rPr>
                                        <w:smallCaps/>
                                        <w:color w:val="C00000"/>
                                        <w:sz w:val="18"/>
                                      </w:rPr>
                                      <w:t>de Trabalhos Acadêmicos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7CD80" id="_x0000_t202" coordsize="21600,21600" o:spt="202" path="m,l,21600r21600,l21600,xe">
                        <v:stroke joinstyle="miter"/>
                        <v:path gradientshapeok="t" o:connecttype="rect"/>
                      </v:shapetype>
                      <v:shape id="_x0000_s1044" type="#_x0000_t202" style="position:absolute;left:0;text-align:left;margin-left:221.15pt;margin-top:-1pt;width:234pt;height:25.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T9EQIAAPoDAAAOAAAAZHJzL2Uyb0RvYy54bWysU8tu2zAQvBfoPxC817IUu7EFy0HqNEWB&#10;9AEk/YA1RVlEKS5L0pbcr8+SchyjvRXVgSC1u7M7w+HqZug0O0jnFZqK55MpZ9IIrJXZVfzH0/27&#10;BWc+gKlBo5EVP0rPb9Zv36x6W8oCW9S1dIxAjC97W/E2BFtmmRet7MBP0EpDwQZdB4GObpfVDnpC&#10;73RWTKfvsx5dbR0K6T39vRuDfJ3wm0aK8K1pvAxMV5xmC2l1ad3GNVuvoNw5sK0SpzHgH6boQBlq&#10;eoa6gwBs79RfUJ0SDj02YSKwy7BplJCJA7HJp3+weWzBysSFxPH2LJP/f7Di6+G7Y6queJFfc2ag&#10;o0vagBqA1ZI9ySEgK6JKvfUlJT9aSg/DBxzothNjbx9Q/PTM4KYFs5O3zmHfSqhpyjxWZhelI46P&#10;INv+C9bUDPYBE9DQuC5KSKIwQqfbOp5viOZggn4Wy+t8MaWQoNhVsVhepSvMoHypts6HTxI7FjcV&#10;d+SAhA6HBx/iNFC+pMRmBu+V1skF2rC+4st5MU8FF5FOBTKpVl3FqTl9o20iyY+mTsUBlB731ECb&#10;E+tIdKQchu1AiVGKLdZH4u9wNCM9Htq06H5z1pMRK+5/7cFJzvRnQxou89ksOjcdZvPrgg7uMrK9&#10;jIARBFXxwNm43YTk9pHrLWndqCTD6ySnWclgSZ3TY4gOvjynrNcnu34GAAD//wMAUEsDBBQABgAI&#10;AAAAIQD3s01J3QAAAAkBAAAPAAAAZHJzL2Rvd25yZXYueG1sTI/BTsMwEETvSP0Ha5G4tXZDqJo0&#10;TlWBuIIoBak3N94mEfE6it0m/D3LCY478zQ7U2wn14krDqH1pGG5UCCQKm9bqjUc3p/naxAhGrKm&#10;84QavjHAtpzdFCa3fqQ3vO5jLTiEQm40NDH2uZShatCZsPA9EntnPzgT+RxqaQczcrjrZKLUSjrT&#10;En9oTI+PDVZf+4vT8PFyPn6m6rV+cg/96CclyWVS67vbabcBEXGKfzD81ufqUHKnk7+QDaLTkKbJ&#10;PaMa5glvYiBbKhZO7GRrkGUh/y8ofwAAAP//AwBQSwECLQAUAAYACAAAACEAtoM4kv4AAADhAQAA&#10;EwAAAAAAAAAAAAAAAAAAAAAAW0NvbnRlbnRfVHlwZXNdLnhtbFBLAQItABQABgAIAAAAIQA4/SH/&#10;1gAAAJQBAAALAAAAAAAAAAAAAAAAAC8BAABfcmVscy8ucmVsc1BLAQItABQABgAIAAAAIQATE1T9&#10;EQIAAPoDAAAOAAAAAAAAAAAAAAAAAC4CAABkcnMvZTJvRG9jLnhtbFBLAQItABQABgAIAAAAIQD3&#10;s01J3QAAAAkBAAAPAAAAAAAAAAAAAAAAAGsEAABkcnMvZG93bnJldi54bWxQSwUGAAAAAAQABADz&#10;AAAAdQUAAAAA&#10;" filled="f" stroked="f">
                        <v:textbox>
                          <w:txbxContent>
                            <w:p w:rsidR="00587D50" w:rsidRPr="00B773B0" w:rsidRDefault="00587D50" w:rsidP="00B773B0">
                              <w:pPr>
                                <w:pStyle w:val="SemEspaamento"/>
                                <w:spacing w:line="192" w:lineRule="auto"/>
                                <w:ind w:right="176"/>
                                <w:jc w:val="right"/>
                                <w:rPr>
                                  <w:smallCaps/>
                                  <w:color w:val="C00000"/>
                                  <w:sz w:val="18"/>
                                </w:rPr>
                              </w:pPr>
                              <w:r w:rsidRPr="00B773B0">
                                <w:rPr>
                                  <w:smallCaps/>
                                  <w:color w:val="C00000"/>
                                  <w:sz w:val="18"/>
                                </w:rPr>
                                <w:t>Manual de Apresentação e Elaboração</w:t>
                              </w:r>
                            </w:p>
                            <w:p w:rsidR="00587D50" w:rsidRPr="00B773B0" w:rsidRDefault="00587D50" w:rsidP="00B773B0">
                              <w:pPr>
                                <w:pStyle w:val="SemEspaamento"/>
                                <w:spacing w:line="192" w:lineRule="auto"/>
                                <w:ind w:right="176"/>
                                <w:jc w:val="right"/>
                                <w:rPr>
                                  <w:color w:val="C00000"/>
                                  <w:sz w:val="18"/>
                                </w:rPr>
                              </w:pPr>
                              <w:r w:rsidRPr="00B773B0">
                                <w:rPr>
                                  <w:smallCaps/>
                                  <w:color w:val="C00000"/>
                                  <w:sz w:val="18"/>
                                </w:rPr>
                                <w:t>de Trabalhos Acadêmicos</w:t>
                              </w:r>
                            </w:p>
                          </w:txbxContent>
                        </v:textbox>
                        <w10:wrap anchory="page"/>
                      </v:shape>
                    </w:pict>
                  </mc:Fallback>
                </mc:AlternateContent>
              </w:r>
              <w:r w:rsidRPr="00B773B0">
                <w:rPr>
                  <w:rFonts w:ascii="MS Gothic" w:eastAsia="MS Gothic" w:hAnsi="MS Gothic"/>
                  <w:sz w:val="36"/>
                </w:rPr>
                <w:fldChar w:fldCharType="begin"/>
              </w:r>
              <w:r w:rsidRPr="00B773B0">
                <w:rPr>
                  <w:rFonts w:ascii="MS Gothic" w:eastAsia="MS Gothic" w:hAnsi="MS Gothic"/>
                  <w:sz w:val="36"/>
                </w:rPr>
                <w:instrText>PAGE    \* MERGEFORMAT</w:instrText>
              </w:r>
              <w:r w:rsidRPr="00B773B0">
                <w:rPr>
                  <w:rFonts w:ascii="MS Gothic" w:eastAsia="MS Gothic" w:hAnsi="MS Gothic"/>
                  <w:sz w:val="36"/>
                </w:rPr>
                <w:fldChar w:fldCharType="separate"/>
              </w:r>
              <w:r>
                <w:rPr>
                  <w:rFonts w:ascii="MS Gothic" w:eastAsia="MS Gothic" w:hAnsi="MS Gothic"/>
                  <w:noProof/>
                  <w:sz w:val="36"/>
                </w:rPr>
                <w:t>54</w:t>
              </w:r>
              <w:r w:rsidRPr="00B773B0">
                <w:rPr>
                  <w:rFonts w:ascii="MS Gothic" w:eastAsia="MS Gothic" w:hAnsi="MS Gothic"/>
                  <w:sz w:val="36"/>
                </w:rPr>
                <w:fldChar w:fldCharType="end"/>
              </w:r>
            </w:p>
          </w:tc>
          <w:tc>
            <w:tcPr>
              <w:tcW w:w="300" w:type="pct"/>
              <w:tcBorders>
                <w:left w:val="triple" w:sz="4" w:space="0" w:color="5B9BD5" w:themeColor="accent1"/>
              </w:tcBorders>
              <w:vAlign w:val="bottom"/>
            </w:tcPr>
            <w:p w14:paraId="19177DCB" w14:textId="77777777" w:rsidR="00374C78" w:rsidRDefault="00374C78">
              <w:pPr>
                <w:pStyle w:val="SemEspaamento"/>
                <w:rPr>
                  <w:rFonts w:asciiTheme="majorHAnsi" w:eastAsiaTheme="majorEastAsia" w:hAnsiTheme="majorHAnsi" w:cstheme="majorBidi"/>
                  <w:sz w:val="28"/>
                  <w:szCs w:val="28"/>
                </w:rPr>
              </w:pPr>
            </w:p>
          </w:tc>
        </w:tr>
      </w:sdtContent>
    </w:sdt>
  </w:tbl>
  <w:p w14:paraId="2DFCC56A" w14:textId="77777777" w:rsidR="00374C78" w:rsidRDefault="00374C78" w:rsidP="003E3183"/>
  <w:p w14:paraId="552E4780" w14:textId="77777777" w:rsidR="00374C78" w:rsidRDefault="00374C78" w:rsidP="003E31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8472" w14:textId="77777777" w:rsidR="00374C78" w:rsidRDefault="00374C78" w:rsidP="003E3183">
    <w:pPr>
      <w:pStyle w:val="Cabealho"/>
    </w:pPr>
    <w:r>
      <w:rPr>
        <w:noProof/>
        <w:lang w:eastAsia="pt-BR"/>
      </w:rPr>
      <mc:AlternateContent>
        <mc:Choice Requires="wps">
          <w:drawing>
            <wp:anchor distT="45720" distB="45720" distL="114300" distR="114300" simplePos="0" relativeHeight="251661312" behindDoc="0" locked="0" layoutInCell="1" allowOverlap="1" wp14:anchorId="61454F0B" wp14:editId="3AF6390E">
              <wp:simplePos x="0" y="0"/>
              <wp:positionH relativeFrom="column">
                <wp:posOffset>3816931</wp:posOffset>
              </wp:positionH>
              <wp:positionV relativeFrom="paragraph">
                <wp:posOffset>1946234</wp:posOffset>
              </wp:positionV>
              <wp:extent cx="4023360" cy="1931670"/>
              <wp:effectExtent l="0" t="0" r="0" b="0"/>
              <wp:wrapSquare wrapText="bothSides"/>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93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736A" w14:textId="77777777" w:rsidR="00374C78" w:rsidRPr="00521052" w:rsidRDefault="00374C78" w:rsidP="003E3183">
                          <w:pPr>
                            <w:rPr>
                              <w:rFonts w:ascii="Franklin Gothic Demi Cond" w:hAnsi="Franklin Gothic Demi Cond"/>
                              <w:noProof/>
                              <w:sz w:val="56"/>
                              <w:szCs w:val="56"/>
                            </w:rPr>
                          </w:pPr>
                          <w:r w:rsidRPr="00521052">
                            <w:rPr>
                              <w:rFonts w:ascii="Franklin Gothic Demi Cond" w:hAnsi="Franklin Gothic Demi Cond"/>
                              <w:noProof/>
                              <w:sz w:val="56"/>
                              <w:szCs w:val="56"/>
                            </w:rPr>
                            <w:t>APRESENTAÇÃO</w:t>
                          </w:r>
                        </w:p>
                        <w:p w14:paraId="2B3E55DE" w14:textId="77777777" w:rsidR="00374C78" w:rsidRPr="00521052" w:rsidRDefault="00374C78"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E</w:t>
                          </w:r>
                          <w:r w:rsidRPr="00521052">
                            <w:rPr>
                              <w:rFonts w:ascii="Franklin Gothic Demi Cond" w:hAnsi="Franklin Gothic Demi Cond"/>
                              <w:noProof/>
                              <w:sz w:val="56"/>
                              <w:szCs w:val="56"/>
                            </w:rPr>
                            <w:t xml:space="preserve"> ELABORAÇÃO</w:t>
                          </w:r>
                        </w:p>
                        <w:p w14:paraId="1170ED82" w14:textId="77777777" w:rsidR="00374C78" w:rsidRPr="00521052" w:rsidRDefault="00374C78"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DE </w:t>
                          </w:r>
                          <w:r w:rsidRPr="00521052">
                            <w:rPr>
                              <w:rFonts w:ascii="Franklin Gothic Demi Cond" w:hAnsi="Franklin Gothic Demi Cond"/>
                              <w:noProof/>
                              <w:sz w:val="56"/>
                              <w:szCs w:val="56"/>
                            </w:rPr>
                            <w:t>TRABALHOS</w:t>
                          </w:r>
                        </w:p>
                        <w:p w14:paraId="34545D82" w14:textId="77777777" w:rsidR="00374C78" w:rsidRPr="00521052" w:rsidRDefault="00374C78" w:rsidP="003E3183">
                          <w:pPr>
                            <w:rPr>
                              <w:rFonts w:ascii="Franklin Gothic Demi Cond" w:hAnsi="Franklin Gothic Demi Cond"/>
                              <w:sz w:val="56"/>
                              <w:szCs w:val="56"/>
                            </w:rPr>
                          </w:pPr>
                          <w:r w:rsidRPr="00521052">
                            <w:rPr>
                              <w:rFonts w:ascii="Franklin Gothic Demi Cond" w:hAnsi="Franklin Gothic Demi Cond"/>
                              <w:noProof/>
                              <w:sz w:val="56"/>
                              <w:szCs w:val="56"/>
                            </w:rPr>
                            <w:t>ACADÊMICOS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1B7C80" id="_x0000_t202" coordsize="21600,21600" o:spt="202" path="m,l,21600r21600,l21600,xe">
              <v:stroke joinstyle="miter"/>
              <v:path gradientshapeok="t" o:connecttype="rect"/>
            </v:shapetype>
            <v:shape id="Caixa de Texto 215" o:spid="_x0000_s1045" type="#_x0000_t202" style="position:absolute;left:0;text-align:left;margin-left:300.55pt;margin-top:153.25pt;width:316.8pt;height:15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2jwQIAAMs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ROMRK0hSatKB8oKhl6ZIORyFqgTn2nE3B/6OCCGe7kAP12OevuXhbfNRJyVVOxZbdKyb5mtASe&#10;ob3pX1wdcbQF2fSfZAnh6M5IBzRUqrVFhLIgQId+PZ16BExQAYckiCaTGZgKsIXxJJzNXRd9mhyv&#10;d0qbD0y2yC5SrEAEDp7u77WxdGhydLHRhMx50zghNOLFATiOJxAcrlqbpeH6+hwH8XqxXhCPRLO1&#10;R4Is827zFfFmeTifZpNstcrCXzZuSJKalyUTNsxRYyH5sx4e1D6q46QyLRteWjhLSavtZtUotKeg&#10;8dx9ruhgObv5L2m4IkAur1IKIxLcRbGXzxZzj+Rk6sXzYOEFYXwXzwISkyx/mdI9F+zfU0J9iuNp&#10;NB3VdCb9KrfAfW9zo0nLDUyRhrcpXpycaGI1uBala62hvBnXF6Ww9M+lgHYfG+0Ua0U6ytUMm8E9&#10;Eidnq+aNLJ9AwkqCwECMMAFhUUv1E6MepkmK9Y8dVQyj5qOAZxCHhNjx4zZkOo9goy4tm0sLFQVA&#10;pdhgNC5XZhxZu07xbQ2Rxocn5C08nYo7UZ9ZHR4cTAyX22G62ZF0uXde5xm8/A0AAP//AwBQSwME&#10;FAAGAAgAAAAhALpFSwrgAAAADAEAAA8AAABkcnMvZG93bnJldi54bWxMj8tOwzAQRfdI/IM1SOyo&#10;nT5SGuJUCMQW1BaQupvG0yQiHkex24S/x13R5ege3XsmX4+2FWfqfeNYQzJRIIhLZxquNHzu3h4e&#10;QfiAbLB1TBp+ycO6uL3JMTNu4A2dt6ESsYR9hhrqELpMSl/WZNFPXEccs6PrLYZ49pU0PQ6x3LZy&#10;qlQqLTYcF2rs6KWm8md7shq+3o/777n6qF7tohvcqCTbldT6/m58fgIRaAz/MFz0ozoU0engTmy8&#10;aDWkKkkiqmGm0gWICzGdzZcgDjFL1BJkkcvrJ4o/AAAA//8DAFBLAQItABQABgAIAAAAIQC2gziS&#10;/gAAAOEBAAATAAAAAAAAAAAAAAAAAAAAAABbQ29udGVudF9UeXBlc10ueG1sUEsBAi0AFAAGAAgA&#10;AAAhADj9If/WAAAAlAEAAAsAAAAAAAAAAAAAAAAALwEAAF9yZWxzLy5yZWxzUEsBAi0AFAAGAAgA&#10;AAAhAPtNTaPBAgAAywUAAA4AAAAAAAAAAAAAAAAALgIAAGRycy9lMm9Eb2MueG1sUEsBAi0AFAAG&#10;AAgAAAAhALpFSwrgAAAADAEAAA8AAAAAAAAAAAAAAAAAGwUAAGRycy9kb3ducmV2LnhtbFBLBQYA&#10;AAAABAAEAPMAAAAoBgAAAAA=&#10;" filled="f" stroked="f">
              <v:textbox>
                <w:txbxContent>
                  <w:p w:rsidR="00587D50" w:rsidRPr="00521052" w:rsidRDefault="00587D50" w:rsidP="003E3183">
                    <w:pPr>
                      <w:rPr>
                        <w:rFonts w:ascii="Franklin Gothic Demi Cond" w:hAnsi="Franklin Gothic Demi Cond"/>
                        <w:noProof/>
                        <w:sz w:val="56"/>
                        <w:szCs w:val="56"/>
                      </w:rPr>
                    </w:pPr>
                    <w:r w:rsidRPr="00521052">
                      <w:rPr>
                        <w:rFonts w:ascii="Franklin Gothic Demi Cond" w:hAnsi="Franklin Gothic Demi Cond"/>
                        <w:noProof/>
                        <w:sz w:val="56"/>
                        <w:szCs w:val="56"/>
                      </w:rPr>
                      <w:t>APRESENTAÇÃO</w:t>
                    </w:r>
                  </w:p>
                  <w:p w:rsidR="00587D50" w:rsidRPr="00521052" w:rsidRDefault="00587D50"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E</w:t>
                    </w:r>
                    <w:r w:rsidRPr="00521052">
                      <w:rPr>
                        <w:rFonts w:ascii="Franklin Gothic Demi Cond" w:hAnsi="Franklin Gothic Demi Cond"/>
                        <w:noProof/>
                        <w:sz w:val="56"/>
                        <w:szCs w:val="56"/>
                      </w:rPr>
                      <w:t xml:space="preserve"> ELABORAÇÃO</w:t>
                    </w:r>
                  </w:p>
                  <w:p w:rsidR="00587D50" w:rsidRPr="00521052" w:rsidRDefault="00587D50" w:rsidP="003E3183">
                    <w:pPr>
                      <w:rPr>
                        <w:rFonts w:ascii="Franklin Gothic Demi Cond" w:hAnsi="Franklin Gothic Demi Cond"/>
                        <w:noProof/>
                        <w:sz w:val="56"/>
                        <w:szCs w:val="56"/>
                      </w:rPr>
                    </w:pPr>
                    <w:r w:rsidRPr="00521052">
                      <w:rPr>
                        <w:rFonts w:ascii="Franklin Gothic Demi Cond" w:hAnsi="Franklin Gothic Demi Cond"/>
                        <w:noProof/>
                        <w:sz w:val="56"/>
                        <w:szCs w:val="56"/>
                        <w:vertAlign w:val="superscript"/>
                      </w:rPr>
                      <w:t>DE </w:t>
                    </w:r>
                    <w:r w:rsidRPr="00521052">
                      <w:rPr>
                        <w:rFonts w:ascii="Franklin Gothic Demi Cond" w:hAnsi="Franklin Gothic Demi Cond"/>
                        <w:noProof/>
                        <w:sz w:val="56"/>
                        <w:szCs w:val="56"/>
                      </w:rPr>
                      <w:t>TRABALHOS</w:t>
                    </w:r>
                  </w:p>
                  <w:p w:rsidR="00587D50" w:rsidRPr="00521052" w:rsidRDefault="00587D50" w:rsidP="003E3183">
                    <w:pPr>
                      <w:rPr>
                        <w:rFonts w:ascii="Franklin Gothic Demi Cond" w:hAnsi="Franklin Gothic Demi Cond"/>
                        <w:sz w:val="56"/>
                        <w:szCs w:val="56"/>
                      </w:rPr>
                    </w:pPr>
                    <w:r w:rsidRPr="00521052">
                      <w:rPr>
                        <w:rFonts w:ascii="Franklin Gothic Demi Cond" w:hAnsi="Franklin Gothic Demi Cond"/>
                        <w:noProof/>
                        <w:sz w:val="56"/>
                        <w:szCs w:val="56"/>
                      </w:rPr>
                      <w:t>ACADÊMICOS</w:t>
                    </w:r>
                  </w:p>
                </w:txbxContent>
              </v:textbox>
              <w10:wrap type="square"/>
            </v:shape>
          </w:pict>
        </mc:Fallback>
      </mc:AlternateContent>
    </w:r>
    <w:r>
      <w:rPr>
        <w:noProof/>
        <w:lang w:eastAsia="pt-BR"/>
      </w:rPr>
      <w:drawing>
        <wp:anchor distT="0" distB="0" distL="114300" distR="114300" simplePos="0" relativeHeight="251659264" behindDoc="1" locked="0" layoutInCell="1" allowOverlap="1" wp14:anchorId="12F7A2AF" wp14:editId="4128C9D3">
          <wp:simplePos x="0" y="0"/>
          <wp:positionH relativeFrom="column">
            <wp:posOffset>-1065935</wp:posOffset>
          </wp:positionH>
          <wp:positionV relativeFrom="paragraph">
            <wp:posOffset>-438515</wp:posOffset>
          </wp:positionV>
          <wp:extent cx="9144000" cy="10857053"/>
          <wp:effectExtent l="0" t="0" r="0" b="1905"/>
          <wp:wrapNone/>
          <wp:docPr id="517" name="Image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do.jpg"/>
                  <pic:cNvPicPr/>
                </pic:nvPicPr>
                <pic:blipFill>
                  <a:blip r:embed="rId1">
                    <a:extLst>
                      <a:ext uri="{BEBA8EAE-BF5A-486C-A8C5-ECC9F3942E4B}">
                        <a14:imgProps xmlns:a14="http://schemas.microsoft.com/office/drawing/2010/main">
                          <a14:imgLayer r:embed="rId2">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9144000" cy="10857053"/>
                  </a:xfrm>
                  <a:prstGeom prst="rect">
                    <a:avLst/>
                  </a:prstGeom>
                  <a:blipFill>
                    <a:blip r:embed="rId3"/>
                    <a:tile tx="0" ty="0" sx="100000" sy="100000" flip="none" algn="tl"/>
                  </a:blip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0" locked="0" layoutInCell="1" allowOverlap="1" wp14:anchorId="54D36A9C" wp14:editId="4DADBD09">
          <wp:simplePos x="0" y="0"/>
          <wp:positionH relativeFrom="column">
            <wp:posOffset>-567690</wp:posOffset>
          </wp:positionH>
          <wp:positionV relativeFrom="paragraph">
            <wp:posOffset>340360</wp:posOffset>
          </wp:positionV>
          <wp:extent cx="3288799" cy="943096"/>
          <wp:effectExtent l="0" t="0" r="6985" b="9525"/>
          <wp:wrapNone/>
          <wp:docPr id="516" name="Imagem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ack Rio New White&amp;Red t.png"/>
                  <pic:cNvPicPr/>
                </pic:nvPicPr>
                <pic:blipFill>
                  <a:blip r:embed="rId4" cstate="print">
                    <a:biLevel thresh="25000"/>
                    <a:extLst>
                      <a:ext uri="{28A0092B-C50C-407E-A947-70E740481C1C}">
                        <a14:useLocalDpi xmlns:a14="http://schemas.microsoft.com/office/drawing/2010/main" val="0"/>
                      </a:ext>
                    </a:extLst>
                  </a:blip>
                  <a:stretch>
                    <a:fillRect/>
                  </a:stretch>
                </pic:blipFill>
                <pic:spPr>
                  <a:xfrm>
                    <a:off x="0" y="0"/>
                    <a:ext cx="3288799" cy="9430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C66B8"/>
    <w:multiLevelType w:val="hybridMultilevel"/>
    <w:tmpl w:val="B2FE3208"/>
    <w:lvl w:ilvl="0" w:tplc="ECCE3CB8">
      <w:numFmt w:val="bullet"/>
      <w:lvlText w:val="•"/>
      <w:lvlJc w:val="left"/>
      <w:pPr>
        <w:ind w:left="1431" w:hanging="360"/>
      </w:pPr>
      <w:rPr>
        <w:rFonts w:ascii="Calibri" w:eastAsiaTheme="minorHAnsi" w:hAnsi="Calibri" w:cstheme="minorBidi"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1" w15:restartNumberingAfterBreak="0">
    <w:nsid w:val="130274F0"/>
    <w:multiLevelType w:val="hybridMultilevel"/>
    <w:tmpl w:val="5F14EC3C"/>
    <w:lvl w:ilvl="0" w:tplc="04160017">
      <w:start w:val="1"/>
      <w:numFmt w:val="lowerLetter"/>
      <w:lvlText w:val="%1)"/>
      <w:lvlJc w:val="left"/>
      <w:pPr>
        <w:ind w:left="720" w:hanging="360"/>
      </w:pPr>
      <w:rPr>
        <w:rFonts w:hint="default"/>
      </w:rPr>
    </w:lvl>
    <w:lvl w:ilvl="1" w:tplc="07BC0EA6">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BA3217"/>
    <w:multiLevelType w:val="hybridMultilevel"/>
    <w:tmpl w:val="63FC2694"/>
    <w:lvl w:ilvl="0" w:tplc="3796C58C">
      <w:start w:val="1"/>
      <w:numFmt w:val="lowerLetter"/>
      <w:lvlText w:val="%1)"/>
      <w:lvlJc w:val="left"/>
      <w:pPr>
        <w:ind w:left="708" w:hanging="360"/>
      </w:pPr>
      <w:rPr>
        <w:rFonts w:hint="default"/>
      </w:r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abstractNum w:abstractNumId="3" w15:restartNumberingAfterBreak="0">
    <w:nsid w:val="19DE21B7"/>
    <w:multiLevelType w:val="hybridMultilevel"/>
    <w:tmpl w:val="82D6B2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AD2252F"/>
    <w:multiLevelType w:val="hybridMultilevel"/>
    <w:tmpl w:val="29483B18"/>
    <w:lvl w:ilvl="0" w:tplc="205E2F04">
      <w:start w:val="1"/>
      <w:numFmt w:val="lowerRoman"/>
      <w:pStyle w:val="iii"/>
      <w:lvlText w:val="%1."/>
      <w:lvlJc w:val="right"/>
      <w:pPr>
        <w:ind w:left="1287" w:hanging="360"/>
      </w:pPr>
    </w:lvl>
    <w:lvl w:ilvl="1" w:tplc="04160001">
      <w:start w:val="1"/>
      <w:numFmt w:val="bullet"/>
      <w:lvlText w:val=""/>
      <w:lvlJc w:val="left"/>
      <w:pPr>
        <w:ind w:left="2007" w:hanging="360"/>
      </w:pPr>
      <w:rPr>
        <w:rFonts w:ascii="Symbol" w:hAnsi="Symbol"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220F3FDA"/>
    <w:multiLevelType w:val="hybridMultilevel"/>
    <w:tmpl w:val="817839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5E21A6A"/>
    <w:multiLevelType w:val="hybridMultilevel"/>
    <w:tmpl w:val="38241E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C2E1F60"/>
    <w:multiLevelType w:val="hybridMultilevel"/>
    <w:tmpl w:val="AB60F3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7A7D2D"/>
    <w:multiLevelType w:val="hybridMultilevel"/>
    <w:tmpl w:val="DCE24596"/>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A64A23"/>
    <w:multiLevelType w:val="hybridMultilevel"/>
    <w:tmpl w:val="EAC4FAEC"/>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3415C4"/>
    <w:multiLevelType w:val="hybridMultilevel"/>
    <w:tmpl w:val="AE2C7444"/>
    <w:lvl w:ilvl="0" w:tplc="D3B8F932">
      <w:start w:val="1"/>
      <w:numFmt w:val="lowerLetter"/>
      <w:lvlText w:val="%1)"/>
      <w:lvlJc w:val="left"/>
      <w:pPr>
        <w:ind w:left="567" w:hanging="360"/>
      </w:pPr>
      <w:rPr>
        <w:rFonts w:hint="default"/>
      </w:rPr>
    </w:lvl>
    <w:lvl w:ilvl="1" w:tplc="04160019" w:tentative="1">
      <w:start w:val="1"/>
      <w:numFmt w:val="lowerLetter"/>
      <w:lvlText w:val="%2."/>
      <w:lvlJc w:val="left"/>
      <w:pPr>
        <w:ind w:left="1287" w:hanging="360"/>
      </w:pPr>
    </w:lvl>
    <w:lvl w:ilvl="2" w:tplc="0416001B" w:tentative="1">
      <w:start w:val="1"/>
      <w:numFmt w:val="lowerRoman"/>
      <w:lvlText w:val="%3."/>
      <w:lvlJc w:val="right"/>
      <w:pPr>
        <w:ind w:left="2007" w:hanging="180"/>
      </w:pPr>
    </w:lvl>
    <w:lvl w:ilvl="3" w:tplc="0416000F" w:tentative="1">
      <w:start w:val="1"/>
      <w:numFmt w:val="decimal"/>
      <w:lvlText w:val="%4."/>
      <w:lvlJc w:val="left"/>
      <w:pPr>
        <w:ind w:left="2727" w:hanging="360"/>
      </w:pPr>
    </w:lvl>
    <w:lvl w:ilvl="4" w:tplc="04160019" w:tentative="1">
      <w:start w:val="1"/>
      <w:numFmt w:val="lowerLetter"/>
      <w:lvlText w:val="%5."/>
      <w:lvlJc w:val="left"/>
      <w:pPr>
        <w:ind w:left="3447" w:hanging="360"/>
      </w:pPr>
    </w:lvl>
    <w:lvl w:ilvl="5" w:tplc="0416001B" w:tentative="1">
      <w:start w:val="1"/>
      <w:numFmt w:val="lowerRoman"/>
      <w:lvlText w:val="%6."/>
      <w:lvlJc w:val="right"/>
      <w:pPr>
        <w:ind w:left="4167" w:hanging="180"/>
      </w:pPr>
    </w:lvl>
    <w:lvl w:ilvl="6" w:tplc="0416000F" w:tentative="1">
      <w:start w:val="1"/>
      <w:numFmt w:val="decimal"/>
      <w:lvlText w:val="%7."/>
      <w:lvlJc w:val="left"/>
      <w:pPr>
        <w:ind w:left="4887" w:hanging="360"/>
      </w:pPr>
    </w:lvl>
    <w:lvl w:ilvl="7" w:tplc="04160019" w:tentative="1">
      <w:start w:val="1"/>
      <w:numFmt w:val="lowerLetter"/>
      <w:lvlText w:val="%8."/>
      <w:lvlJc w:val="left"/>
      <w:pPr>
        <w:ind w:left="5607" w:hanging="360"/>
      </w:pPr>
    </w:lvl>
    <w:lvl w:ilvl="8" w:tplc="0416001B" w:tentative="1">
      <w:start w:val="1"/>
      <w:numFmt w:val="lowerRoman"/>
      <w:lvlText w:val="%9."/>
      <w:lvlJc w:val="right"/>
      <w:pPr>
        <w:ind w:left="6327" w:hanging="180"/>
      </w:pPr>
    </w:lvl>
  </w:abstractNum>
  <w:abstractNum w:abstractNumId="11" w15:restartNumberingAfterBreak="0">
    <w:nsid w:val="337B289F"/>
    <w:multiLevelType w:val="hybridMultilevel"/>
    <w:tmpl w:val="A4AA923C"/>
    <w:lvl w:ilvl="0" w:tplc="3796C58C">
      <w:start w:val="1"/>
      <w:numFmt w:val="lowerLetter"/>
      <w:lvlText w:val="%1)"/>
      <w:lvlJc w:val="left"/>
      <w:pPr>
        <w:ind w:left="708" w:hanging="360"/>
      </w:pPr>
      <w:rPr>
        <w:rFonts w:hint="default"/>
      </w:r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abstractNum w:abstractNumId="12" w15:restartNumberingAfterBreak="0">
    <w:nsid w:val="3A004645"/>
    <w:multiLevelType w:val="hybridMultilevel"/>
    <w:tmpl w:val="1CC04512"/>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A5930FC"/>
    <w:multiLevelType w:val="hybridMultilevel"/>
    <w:tmpl w:val="FE4648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A702473"/>
    <w:multiLevelType w:val="hybridMultilevel"/>
    <w:tmpl w:val="CC427D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C337E8"/>
    <w:multiLevelType w:val="hybridMultilevel"/>
    <w:tmpl w:val="FF2E3BCE"/>
    <w:lvl w:ilvl="0" w:tplc="27622E34">
      <w:start w:val="1"/>
      <w:numFmt w:val="lowerLetter"/>
      <w:lvlText w:val="%1)"/>
      <w:lvlJc w:val="left"/>
      <w:pPr>
        <w:ind w:left="928"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6" w15:restartNumberingAfterBreak="0">
    <w:nsid w:val="3FF96DDC"/>
    <w:multiLevelType w:val="hybridMultilevel"/>
    <w:tmpl w:val="AA24AFC4"/>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0A54B78"/>
    <w:multiLevelType w:val="hybridMultilevel"/>
    <w:tmpl w:val="F0A8DB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C674F2"/>
    <w:multiLevelType w:val="hybridMultilevel"/>
    <w:tmpl w:val="EFE24528"/>
    <w:lvl w:ilvl="0" w:tplc="27622E34">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9" w15:restartNumberingAfterBreak="0">
    <w:nsid w:val="4B2C2DFE"/>
    <w:multiLevelType w:val="hybridMultilevel"/>
    <w:tmpl w:val="81EA8566"/>
    <w:lvl w:ilvl="0" w:tplc="3796C58C">
      <w:start w:val="1"/>
      <w:numFmt w:val="lowerLetter"/>
      <w:lvlText w:val="%1)"/>
      <w:lvlJc w:val="left"/>
      <w:pPr>
        <w:ind w:left="708" w:hanging="360"/>
      </w:pPr>
      <w:rPr>
        <w:rFonts w:hint="default"/>
      </w:rPr>
    </w:lvl>
    <w:lvl w:ilvl="1" w:tplc="04160019" w:tentative="1">
      <w:start w:val="1"/>
      <w:numFmt w:val="lowerLetter"/>
      <w:lvlText w:val="%2."/>
      <w:lvlJc w:val="left"/>
      <w:pPr>
        <w:ind w:left="1428" w:hanging="360"/>
      </w:pPr>
    </w:lvl>
    <w:lvl w:ilvl="2" w:tplc="0416001B" w:tentative="1">
      <w:start w:val="1"/>
      <w:numFmt w:val="lowerRoman"/>
      <w:lvlText w:val="%3."/>
      <w:lvlJc w:val="right"/>
      <w:pPr>
        <w:ind w:left="2148" w:hanging="180"/>
      </w:pPr>
    </w:lvl>
    <w:lvl w:ilvl="3" w:tplc="0416000F" w:tentative="1">
      <w:start w:val="1"/>
      <w:numFmt w:val="decimal"/>
      <w:lvlText w:val="%4."/>
      <w:lvlJc w:val="left"/>
      <w:pPr>
        <w:ind w:left="2868" w:hanging="360"/>
      </w:pPr>
    </w:lvl>
    <w:lvl w:ilvl="4" w:tplc="04160019" w:tentative="1">
      <w:start w:val="1"/>
      <w:numFmt w:val="lowerLetter"/>
      <w:lvlText w:val="%5."/>
      <w:lvlJc w:val="left"/>
      <w:pPr>
        <w:ind w:left="3588" w:hanging="360"/>
      </w:pPr>
    </w:lvl>
    <w:lvl w:ilvl="5" w:tplc="0416001B" w:tentative="1">
      <w:start w:val="1"/>
      <w:numFmt w:val="lowerRoman"/>
      <w:lvlText w:val="%6."/>
      <w:lvlJc w:val="right"/>
      <w:pPr>
        <w:ind w:left="4308" w:hanging="180"/>
      </w:pPr>
    </w:lvl>
    <w:lvl w:ilvl="6" w:tplc="0416000F" w:tentative="1">
      <w:start w:val="1"/>
      <w:numFmt w:val="decimal"/>
      <w:lvlText w:val="%7."/>
      <w:lvlJc w:val="left"/>
      <w:pPr>
        <w:ind w:left="5028" w:hanging="360"/>
      </w:pPr>
    </w:lvl>
    <w:lvl w:ilvl="7" w:tplc="04160019" w:tentative="1">
      <w:start w:val="1"/>
      <w:numFmt w:val="lowerLetter"/>
      <w:lvlText w:val="%8."/>
      <w:lvlJc w:val="left"/>
      <w:pPr>
        <w:ind w:left="5748" w:hanging="360"/>
      </w:pPr>
    </w:lvl>
    <w:lvl w:ilvl="8" w:tplc="0416001B" w:tentative="1">
      <w:start w:val="1"/>
      <w:numFmt w:val="lowerRoman"/>
      <w:lvlText w:val="%9."/>
      <w:lvlJc w:val="right"/>
      <w:pPr>
        <w:ind w:left="6468" w:hanging="180"/>
      </w:pPr>
    </w:lvl>
  </w:abstractNum>
  <w:abstractNum w:abstractNumId="20" w15:restartNumberingAfterBreak="0">
    <w:nsid w:val="4D421DE8"/>
    <w:multiLevelType w:val="hybridMultilevel"/>
    <w:tmpl w:val="F872C7F4"/>
    <w:lvl w:ilvl="0" w:tplc="ADD68C86">
      <w:start w:val="1"/>
      <w:numFmt w:val="lowerLetter"/>
      <w:lvlText w:val="%1)"/>
      <w:lvlJc w:val="left"/>
      <w:pPr>
        <w:ind w:left="927" w:hanging="360"/>
      </w:p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53DE2B16"/>
    <w:multiLevelType w:val="hybridMultilevel"/>
    <w:tmpl w:val="56EAD45C"/>
    <w:lvl w:ilvl="0" w:tplc="ECCE3CB8">
      <w:numFmt w:val="bullet"/>
      <w:lvlText w:val="•"/>
      <w:lvlJc w:val="left"/>
      <w:pPr>
        <w:ind w:left="36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5C2381C"/>
    <w:multiLevelType w:val="hybridMultilevel"/>
    <w:tmpl w:val="7960B3CE"/>
    <w:lvl w:ilvl="0" w:tplc="04160017">
      <w:start w:val="1"/>
      <w:numFmt w:val="lowerLetter"/>
      <w:lvlText w:val="%1)"/>
      <w:lvlJc w:val="left"/>
      <w:pPr>
        <w:ind w:left="720" w:hanging="360"/>
      </w:pPr>
      <w:rPr>
        <w:rFonts w:hint="default"/>
      </w:rPr>
    </w:lvl>
    <w:lvl w:ilvl="1" w:tplc="07BC0EA6">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8AF6738"/>
    <w:multiLevelType w:val="hybridMultilevel"/>
    <w:tmpl w:val="2EF6F074"/>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B116A52"/>
    <w:multiLevelType w:val="hybridMultilevel"/>
    <w:tmpl w:val="429839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5E081B7D"/>
    <w:multiLevelType w:val="hybridMultilevel"/>
    <w:tmpl w:val="FA2CED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0877288"/>
    <w:multiLevelType w:val="hybridMultilevel"/>
    <w:tmpl w:val="C3DA2FDA"/>
    <w:lvl w:ilvl="0" w:tplc="0BCA9852">
      <w:start w:val="1"/>
      <w:numFmt w:val="lowerLetter"/>
      <w:lvlText w:val="%1)"/>
      <w:lvlJc w:val="left"/>
      <w:pPr>
        <w:ind w:left="567"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27850B1"/>
    <w:multiLevelType w:val="hybridMultilevel"/>
    <w:tmpl w:val="A4F4A23A"/>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6BD249B"/>
    <w:multiLevelType w:val="hybridMultilevel"/>
    <w:tmpl w:val="2C122C8A"/>
    <w:lvl w:ilvl="0" w:tplc="0BCA9852">
      <w:start w:val="1"/>
      <w:numFmt w:val="lowerLetter"/>
      <w:pStyle w:val="a"/>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9" w15:restartNumberingAfterBreak="0">
    <w:nsid w:val="76DD4827"/>
    <w:multiLevelType w:val="hybridMultilevel"/>
    <w:tmpl w:val="A15A6EA6"/>
    <w:lvl w:ilvl="0" w:tplc="D376ECA2">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D3C2C58"/>
    <w:multiLevelType w:val="hybridMultilevel"/>
    <w:tmpl w:val="3DEC06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EF314D5"/>
    <w:multiLevelType w:val="hybridMultilevel"/>
    <w:tmpl w:val="BD4EF3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0"/>
  </w:num>
  <w:num w:numId="3">
    <w:abstractNumId w:val="21"/>
  </w:num>
  <w:num w:numId="4">
    <w:abstractNumId w:val="16"/>
  </w:num>
  <w:num w:numId="5">
    <w:abstractNumId w:val="29"/>
  </w:num>
  <w:num w:numId="6">
    <w:abstractNumId w:val="8"/>
  </w:num>
  <w:num w:numId="7">
    <w:abstractNumId w:val="23"/>
  </w:num>
  <w:num w:numId="8">
    <w:abstractNumId w:val="9"/>
  </w:num>
  <w:num w:numId="9">
    <w:abstractNumId w:val="12"/>
  </w:num>
  <w:num w:numId="10">
    <w:abstractNumId w:val="27"/>
  </w:num>
  <w:num w:numId="11">
    <w:abstractNumId w:val="20"/>
  </w:num>
  <w:num w:numId="12">
    <w:abstractNumId w:val="18"/>
  </w:num>
  <w:num w:numId="13">
    <w:abstractNumId w:val="15"/>
  </w:num>
  <w:num w:numId="14">
    <w:abstractNumId w:val="30"/>
  </w:num>
  <w:num w:numId="15">
    <w:abstractNumId w:val="25"/>
  </w:num>
  <w:num w:numId="16">
    <w:abstractNumId w:val="3"/>
  </w:num>
  <w:num w:numId="17">
    <w:abstractNumId w:val="22"/>
  </w:num>
  <w:num w:numId="18">
    <w:abstractNumId w:val="4"/>
  </w:num>
  <w:num w:numId="19">
    <w:abstractNumId w:val="10"/>
  </w:num>
  <w:num w:numId="20">
    <w:abstractNumId w:val="26"/>
  </w:num>
  <w:num w:numId="21">
    <w:abstractNumId w:val="28"/>
  </w:num>
  <w:num w:numId="22">
    <w:abstractNumId w:val="28"/>
    <w:lvlOverride w:ilvl="0">
      <w:startOverride w:val="1"/>
    </w:lvlOverride>
  </w:num>
  <w:num w:numId="23">
    <w:abstractNumId w:val="28"/>
  </w:num>
  <w:num w:numId="24">
    <w:abstractNumId w:val="2"/>
  </w:num>
  <w:num w:numId="25">
    <w:abstractNumId w:val="11"/>
  </w:num>
  <w:num w:numId="26">
    <w:abstractNumId w:val="19"/>
  </w:num>
  <w:num w:numId="27">
    <w:abstractNumId w:val="24"/>
  </w:num>
  <w:num w:numId="28">
    <w:abstractNumId w:val="1"/>
  </w:num>
  <w:num w:numId="29">
    <w:abstractNumId w:val="14"/>
  </w:num>
  <w:num w:numId="30">
    <w:abstractNumId w:val="13"/>
  </w:num>
  <w:num w:numId="31">
    <w:abstractNumId w:val="6"/>
  </w:num>
  <w:num w:numId="32">
    <w:abstractNumId w:val="31"/>
  </w:num>
  <w:num w:numId="33">
    <w:abstractNumId w:val="17"/>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141"/>
    <w:rsid w:val="00000608"/>
    <w:rsid w:val="000066A6"/>
    <w:rsid w:val="00006BD1"/>
    <w:rsid w:val="00014811"/>
    <w:rsid w:val="00021E37"/>
    <w:rsid w:val="000309CF"/>
    <w:rsid w:val="00030ACC"/>
    <w:rsid w:val="0004484E"/>
    <w:rsid w:val="000735EC"/>
    <w:rsid w:val="00095066"/>
    <w:rsid w:val="000953CA"/>
    <w:rsid w:val="00095D5A"/>
    <w:rsid w:val="000B5056"/>
    <w:rsid w:val="000C5331"/>
    <w:rsid w:val="000C5368"/>
    <w:rsid w:val="000C5B4A"/>
    <w:rsid w:val="000F5766"/>
    <w:rsid w:val="00105B10"/>
    <w:rsid w:val="00123CC1"/>
    <w:rsid w:val="00127AA2"/>
    <w:rsid w:val="001431EF"/>
    <w:rsid w:val="00154BDF"/>
    <w:rsid w:val="001628B8"/>
    <w:rsid w:val="00163AD2"/>
    <w:rsid w:val="001A3FCC"/>
    <w:rsid w:val="001B7B63"/>
    <w:rsid w:val="001C1EAB"/>
    <w:rsid w:val="001D0FC7"/>
    <w:rsid w:val="001D28E7"/>
    <w:rsid w:val="001E303E"/>
    <w:rsid w:val="001E3A3C"/>
    <w:rsid w:val="001E5F6A"/>
    <w:rsid w:val="001E7ECA"/>
    <w:rsid w:val="002028D9"/>
    <w:rsid w:val="00211C27"/>
    <w:rsid w:val="002478FE"/>
    <w:rsid w:val="00250FDF"/>
    <w:rsid w:val="00253CBD"/>
    <w:rsid w:val="00260435"/>
    <w:rsid w:val="00284C8C"/>
    <w:rsid w:val="002A2E4B"/>
    <w:rsid w:val="002B2F10"/>
    <w:rsid w:val="002C5C90"/>
    <w:rsid w:val="002C7F69"/>
    <w:rsid w:val="002F7BDD"/>
    <w:rsid w:val="00300007"/>
    <w:rsid w:val="00300CF1"/>
    <w:rsid w:val="003078EA"/>
    <w:rsid w:val="00312946"/>
    <w:rsid w:val="003233B3"/>
    <w:rsid w:val="0032431E"/>
    <w:rsid w:val="0032585F"/>
    <w:rsid w:val="00340BEF"/>
    <w:rsid w:val="003451FC"/>
    <w:rsid w:val="00353A0F"/>
    <w:rsid w:val="00356141"/>
    <w:rsid w:val="00374607"/>
    <w:rsid w:val="00374C78"/>
    <w:rsid w:val="00376F2C"/>
    <w:rsid w:val="003917E2"/>
    <w:rsid w:val="003A6141"/>
    <w:rsid w:val="003B0594"/>
    <w:rsid w:val="003B23EC"/>
    <w:rsid w:val="003B6991"/>
    <w:rsid w:val="003C3AF4"/>
    <w:rsid w:val="003D5AC3"/>
    <w:rsid w:val="003E3183"/>
    <w:rsid w:val="004132D5"/>
    <w:rsid w:val="00425774"/>
    <w:rsid w:val="00437515"/>
    <w:rsid w:val="00464226"/>
    <w:rsid w:val="00470FFA"/>
    <w:rsid w:val="00472B3D"/>
    <w:rsid w:val="004801C2"/>
    <w:rsid w:val="004A6568"/>
    <w:rsid w:val="004B79D1"/>
    <w:rsid w:val="004C04EF"/>
    <w:rsid w:val="004C1078"/>
    <w:rsid w:val="004C517F"/>
    <w:rsid w:val="004D58AF"/>
    <w:rsid w:val="004F26CF"/>
    <w:rsid w:val="004F5F6E"/>
    <w:rsid w:val="0050272F"/>
    <w:rsid w:val="00521052"/>
    <w:rsid w:val="005331FF"/>
    <w:rsid w:val="0053634E"/>
    <w:rsid w:val="00540C5F"/>
    <w:rsid w:val="0054501C"/>
    <w:rsid w:val="00557665"/>
    <w:rsid w:val="00561274"/>
    <w:rsid w:val="00563AAF"/>
    <w:rsid w:val="00576905"/>
    <w:rsid w:val="00587D50"/>
    <w:rsid w:val="00590526"/>
    <w:rsid w:val="005B307D"/>
    <w:rsid w:val="005C2460"/>
    <w:rsid w:val="005D34EC"/>
    <w:rsid w:val="005E0B52"/>
    <w:rsid w:val="005E1C6B"/>
    <w:rsid w:val="005E30A1"/>
    <w:rsid w:val="005E4B29"/>
    <w:rsid w:val="005E5B8D"/>
    <w:rsid w:val="00614207"/>
    <w:rsid w:val="0064158F"/>
    <w:rsid w:val="00650EDA"/>
    <w:rsid w:val="00653D84"/>
    <w:rsid w:val="00662813"/>
    <w:rsid w:val="00684B40"/>
    <w:rsid w:val="00685AA6"/>
    <w:rsid w:val="006B11B8"/>
    <w:rsid w:val="006B1D34"/>
    <w:rsid w:val="006B393E"/>
    <w:rsid w:val="006C45D8"/>
    <w:rsid w:val="006C52B2"/>
    <w:rsid w:val="006E7C50"/>
    <w:rsid w:val="007058C9"/>
    <w:rsid w:val="007072EC"/>
    <w:rsid w:val="007275F4"/>
    <w:rsid w:val="007365D7"/>
    <w:rsid w:val="00752545"/>
    <w:rsid w:val="00764E34"/>
    <w:rsid w:val="00770C03"/>
    <w:rsid w:val="00797573"/>
    <w:rsid w:val="007A4DC3"/>
    <w:rsid w:val="007B04C2"/>
    <w:rsid w:val="007B1F58"/>
    <w:rsid w:val="007B7CE8"/>
    <w:rsid w:val="007D0FFF"/>
    <w:rsid w:val="007E16C3"/>
    <w:rsid w:val="007E4A71"/>
    <w:rsid w:val="007E7517"/>
    <w:rsid w:val="007F5978"/>
    <w:rsid w:val="007F612A"/>
    <w:rsid w:val="00805C0C"/>
    <w:rsid w:val="00807EE5"/>
    <w:rsid w:val="0082052F"/>
    <w:rsid w:val="00834F2B"/>
    <w:rsid w:val="00853A22"/>
    <w:rsid w:val="0086370E"/>
    <w:rsid w:val="00866D49"/>
    <w:rsid w:val="008704BD"/>
    <w:rsid w:val="008736B9"/>
    <w:rsid w:val="008844D2"/>
    <w:rsid w:val="0089454B"/>
    <w:rsid w:val="00896061"/>
    <w:rsid w:val="008A1858"/>
    <w:rsid w:val="008D73DE"/>
    <w:rsid w:val="008E45D0"/>
    <w:rsid w:val="008E6714"/>
    <w:rsid w:val="009140A0"/>
    <w:rsid w:val="00923283"/>
    <w:rsid w:val="009322D0"/>
    <w:rsid w:val="00937E6D"/>
    <w:rsid w:val="009468B7"/>
    <w:rsid w:val="00947609"/>
    <w:rsid w:val="00950A0B"/>
    <w:rsid w:val="0096244A"/>
    <w:rsid w:val="0097041D"/>
    <w:rsid w:val="009A5442"/>
    <w:rsid w:val="009B4C2D"/>
    <w:rsid w:val="009B5DC5"/>
    <w:rsid w:val="009C1CD8"/>
    <w:rsid w:val="009D4521"/>
    <w:rsid w:val="009E4EF1"/>
    <w:rsid w:val="009F4BE9"/>
    <w:rsid w:val="00A011CD"/>
    <w:rsid w:val="00A23579"/>
    <w:rsid w:val="00A421B0"/>
    <w:rsid w:val="00A4314E"/>
    <w:rsid w:val="00A50C74"/>
    <w:rsid w:val="00A53AC0"/>
    <w:rsid w:val="00A60977"/>
    <w:rsid w:val="00A616D6"/>
    <w:rsid w:val="00A8176F"/>
    <w:rsid w:val="00A90AAE"/>
    <w:rsid w:val="00AA3D5E"/>
    <w:rsid w:val="00AD527D"/>
    <w:rsid w:val="00B048A1"/>
    <w:rsid w:val="00B122FE"/>
    <w:rsid w:val="00B25057"/>
    <w:rsid w:val="00B3502E"/>
    <w:rsid w:val="00B45636"/>
    <w:rsid w:val="00B5354A"/>
    <w:rsid w:val="00B53B4B"/>
    <w:rsid w:val="00B76360"/>
    <w:rsid w:val="00B773B0"/>
    <w:rsid w:val="00B77D81"/>
    <w:rsid w:val="00B87C28"/>
    <w:rsid w:val="00B94CD5"/>
    <w:rsid w:val="00BA1EB0"/>
    <w:rsid w:val="00BD0E70"/>
    <w:rsid w:val="00BE2A13"/>
    <w:rsid w:val="00BE312D"/>
    <w:rsid w:val="00C03197"/>
    <w:rsid w:val="00C155AB"/>
    <w:rsid w:val="00C4142D"/>
    <w:rsid w:val="00C4400D"/>
    <w:rsid w:val="00C5202B"/>
    <w:rsid w:val="00C52642"/>
    <w:rsid w:val="00C7679B"/>
    <w:rsid w:val="00C879FA"/>
    <w:rsid w:val="00C9050A"/>
    <w:rsid w:val="00CD39CC"/>
    <w:rsid w:val="00CD40E7"/>
    <w:rsid w:val="00CD473E"/>
    <w:rsid w:val="00CD7DA7"/>
    <w:rsid w:val="00CE4753"/>
    <w:rsid w:val="00CF1335"/>
    <w:rsid w:val="00CF40EF"/>
    <w:rsid w:val="00D1234D"/>
    <w:rsid w:val="00D14C2B"/>
    <w:rsid w:val="00D17207"/>
    <w:rsid w:val="00D34ED2"/>
    <w:rsid w:val="00D361CB"/>
    <w:rsid w:val="00D4139E"/>
    <w:rsid w:val="00D46412"/>
    <w:rsid w:val="00D55568"/>
    <w:rsid w:val="00D60E2F"/>
    <w:rsid w:val="00D719E4"/>
    <w:rsid w:val="00D74119"/>
    <w:rsid w:val="00D8073F"/>
    <w:rsid w:val="00D8607C"/>
    <w:rsid w:val="00D9644E"/>
    <w:rsid w:val="00DA3222"/>
    <w:rsid w:val="00DA5008"/>
    <w:rsid w:val="00DB785D"/>
    <w:rsid w:val="00DC5597"/>
    <w:rsid w:val="00DE6F4A"/>
    <w:rsid w:val="00DF2E49"/>
    <w:rsid w:val="00E01CA9"/>
    <w:rsid w:val="00E055C8"/>
    <w:rsid w:val="00E13640"/>
    <w:rsid w:val="00E137D0"/>
    <w:rsid w:val="00E42401"/>
    <w:rsid w:val="00E50D24"/>
    <w:rsid w:val="00E520E0"/>
    <w:rsid w:val="00E75C28"/>
    <w:rsid w:val="00E83A00"/>
    <w:rsid w:val="00E9439F"/>
    <w:rsid w:val="00E958A3"/>
    <w:rsid w:val="00E97EC2"/>
    <w:rsid w:val="00EA6481"/>
    <w:rsid w:val="00EE0340"/>
    <w:rsid w:val="00EE66EC"/>
    <w:rsid w:val="00EE7033"/>
    <w:rsid w:val="00F011F6"/>
    <w:rsid w:val="00F015E1"/>
    <w:rsid w:val="00F14251"/>
    <w:rsid w:val="00F45600"/>
    <w:rsid w:val="00F5493C"/>
    <w:rsid w:val="00F62CDF"/>
    <w:rsid w:val="00F66871"/>
    <w:rsid w:val="00F76FD2"/>
    <w:rsid w:val="00F85BA3"/>
    <w:rsid w:val="00F86BC8"/>
    <w:rsid w:val="00F96DE8"/>
    <w:rsid w:val="00FA5ABE"/>
    <w:rsid w:val="00FC1EA3"/>
    <w:rsid w:val="00FC2C54"/>
    <w:rsid w:val="00FD6ACC"/>
    <w:rsid w:val="00FE02E0"/>
    <w:rsid w:val="00FE606A"/>
    <w:rsid w:val="00FF3A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2BC02"/>
  <w15:chartTrackingRefBased/>
  <w15:docId w15:val="{B5EF3F33-004F-43F2-BBAD-95CFD9A3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183"/>
    <w:pPr>
      <w:spacing w:before="120" w:line="240" w:lineRule="auto"/>
    </w:pPr>
  </w:style>
  <w:style w:type="paragraph" w:styleId="Ttulo1">
    <w:name w:val="heading 1"/>
    <w:basedOn w:val="Normal"/>
    <w:next w:val="Normal"/>
    <w:link w:val="Ttulo1Char"/>
    <w:uiPriority w:val="9"/>
    <w:qFormat/>
    <w:rsid w:val="00C4142D"/>
    <w:pPr>
      <w:shd w:val="clear" w:color="auto" w:fill="F7CAAC" w:themeFill="accent2" w:themeFillTint="66"/>
      <w:spacing w:before="240" w:after="240"/>
      <w:outlineLvl w:val="0"/>
    </w:pPr>
    <w:rPr>
      <w:b/>
      <w:color w:val="833C0B" w:themeColor="accent2" w:themeShade="80"/>
      <w:sz w:val="44"/>
      <w:szCs w:val="24"/>
    </w:rPr>
  </w:style>
  <w:style w:type="paragraph" w:styleId="Ttulo2">
    <w:name w:val="heading 2"/>
    <w:basedOn w:val="Normal"/>
    <w:next w:val="Normal"/>
    <w:link w:val="Ttulo2Char"/>
    <w:uiPriority w:val="9"/>
    <w:unhideWhenUsed/>
    <w:qFormat/>
    <w:rsid w:val="003E3183"/>
    <w:pPr>
      <w:spacing w:before="240" w:after="240"/>
      <w:outlineLvl w:val="1"/>
    </w:pPr>
    <w:rPr>
      <w:b/>
      <w:color w:val="833C0B" w:themeColor="accent2" w:themeShade="80"/>
      <w:sz w:val="28"/>
      <w:szCs w:val="24"/>
    </w:rPr>
  </w:style>
  <w:style w:type="paragraph" w:styleId="Ttulo3">
    <w:name w:val="heading 3"/>
    <w:basedOn w:val="Normal"/>
    <w:next w:val="Normal"/>
    <w:link w:val="Ttulo3Char"/>
    <w:uiPriority w:val="9"/>
    <w:unhideWhenUsed/>
    <w:qFormat/>
    <w:rsid w:val="003E3183"/>
    <w:pPr>
      <w:outlineLvl w:val="2"/>
    </w:pPr>
    <w:rPr>
      <w:color w:val="833C0B" w:themeColor="accent2" w:themeShade="80"/>
      <w:sz w:val="24"/>
      <w:szCs w:val="24"/>
    </w:rPr>
  </w:style>
  <w:style w:type="paragraph" w:styleId="Ttulo4">
    <w:name w:val="heading 4"/>
    <w:basedOn w:val="Normal"/>
    <w:next w:val="Normal"/>
    <w:link w:val="Ttulo4Char"/>
    <w:uiPriority w:val="9"/>
    <w:unhideWhenUsed/>
    <w:qFormat/>
    <w:rsid w:val="0050272F"/>
    <w:pPr>
      <w:outlineLvl w:val="3"/>
    </w:pPr>
    <w:rPr>
      <w:b/>
      <w:color w:val="833C0B" w:themeColor="accent2" w:themeShade="80"/>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879FA"/>
    <w:pPr>
      <w:ind w:left="720"/>
      <w:contextualSpacing/>
    </w:pPr>
  </w:style>
  <w:style w:type="paragraph" w:styleId="Cabealho">
    <w:name w:val="header"/>
    <w:basedOn w:val="Normal"/>
    <w:link w:val="CabealhoChar"/>
    <w:uiPriority w:val="99"/>
    <w:unhideWhenUsed/>
    <w:rsid w:val="001D0FC7"/>
    <w:pPr>
      <w:tabs>
        <w:tab w:val="center" w:pos="4252"/>
        <w:tab w:val="right" w:pos="8504"/>
      </w:tabs>
      <w:spacing w:after="0"/>
    </w:pPr>
  </w:style>
  <w:style w:type="character" w:customStyle="1" w:styleId="CabealhoChar">
    <w:name w:val="Cabeçalho Char"/>
    <w:basedOn w:val="Fontepargpadro"/>
    <w:link w:val="Cabealho"/>
    <w:uiPriority w:val="99"/>
    <w:rsid w:val="001D0FC7"/>
  </w:style>
  <w:style w:type="paragraph" w:styleId="Rodap">
    <w:name w:val="footer"/>
    <w:basedOn w:val="Normal"/>
    <w:link w:val="RodapChar"/>
    <w:uiPriority w:val="99"/>
    <w:unhideWhenUsed/>
    <w:rsid w:val="00CD473E"/>
    <w:pPr>
      <w:tabs>
        <w:tab w:val="center" w:pos="4513"/>
        <w:tab w:val="right" w:pos="9026"/>
      </w:tabs>
      <w:spacing w:before="0" w:after="0"/>
    </w:pPr>
  </w:style>
  <w:style w:type="character" w:customStyle="1" w:styleId="RodapChar">
    <w:name w:val="Rodapé Char"/>
    <w:basedOn w:val="Fontepargpadro"/>
    <w:link w:val="Rodap"/>
    <w:uiPriority w:val="99"/>
    <w:rsid w:val="00CD473E"/>
    <w:rPr>
      <w:sz w:val="24"/>
    </w:rPr>
  </w:style>
  <w:style w:type="paragraph" w:styleId="Textodenotaderodap">
    <w:name w:val="footnote text"/>
    <w:basedOn w:val="Normal"/>
    <w:link w:val="TextodenotaderodapChar"/>
    <w:uiPriority w:val="99"/>
    <w:unhideWhenUsed/>
    <w:rsid w:val="003E3183"/>
    <w:pPr>
      <w:spacing w:before="0" w:after="0"/>
      <w:ind w:left="142" w:hanging="142"/>
      <w:contextualSpacing/>
    </w:pPr>
    <w:rPr>
      <w:sz w:val="20"/>
      <w:szCs w:val="20"/>
    </w:rPr>
  </w:style>
  <w:style w:type="character" w:customStyle="1" w:styleId="TextodenotaderodapChar">
    <w:name w:val="Texto de nota de rodapé Char"/>
    <w:basedOn w:val="Fontepargpadro"/>
    <w:link w:val="Textodenotaderodap"/>
    <w:uiPriority w:val="99"/>
    <w:rsid w:val="003E3183"/>
    <w:rPr>
      <w:sz w:val="20"/>
      <w:szCs w:val="20"/>
    </w:rPr>
  </w:style>
  <w:style w:type="character" w:styleId="Refdenotaderodap">
    <w:name w:val="footnote reference"/>
    <w:basedOn w:val="Fontepargpadro"/>
    <w:uiPriority w:val="99"/>
    <w:semiHidden/>
    <w:unhideWhenUsed/>
    <w:rsid w:val="001D0FC7"/>
    <w:rPr>
      <w:vertAlign w:val="superscript"/>
    </w:rPr>
  </w:style>
  <w:style w:type="paragraph" w:styleId="SemEspaamento">
    <w:name w:val="No Spacing"/>
    <w:link w:val="SemEspaamentoChar"/>
    <w:uiPriority w:val="1"/>
    <w:qFormat/>
    <w:rsid w:val="009140A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9140A0"/>
    <w:rPr>
      <w:rFonts w:eastAsiaTheme="minorEastAsia"/>
      <w:lang w:eastAsia="pt-BR"/>
    </w:rPr>
  </w:style>
  <w:style w:type="character" w:customStyle="1" w:styleId="Ttulo1Char">
    <w:name w:val="Título 1 Char"/>
    <w:basedOn w:val="Fontepargpadro"/>
    <w:link w:val="Ttulo1"/>
    <w:uiPriority w:val="9"/>
    <w:rsid w:val="00C4142D"/>
    <w:rPr>
      <w:b/>
      <w:color w:val="833C0B" w:themeColor="accent2" w:themeShade="80"/>
      <w:sz w:val="44"/>
      <w:szCs w:val="24"/>
      <w:shd w:val="clear" w:color="auto" w:fill="F7CAAC" w:themeFill="accent2" w:themeFillTint="66"/>
    </w:rPr>
  </w:style>
  <w:style w:type="character" w:customStyle="1" w:styleId="Ttulo2Char">
    <w:name w:val="Título 2 Char"/>
    <w:basedOn w:val="Fontepargpadro"/>
    <w:link w:val="Ttulo2"/>
    <w:uiPriority w:val="9"/>
    <w:rsid w:val="003E3183"/>
    <w:rPr>
      <w:b/>
      <w:color w:val="833C0B" w:themeColor="accent2" w:themeShade="80"/>
      <w:sz w:val="28"/>
      <w:szCs w:val="24"/>
    </w:rPr>
  </w:style>
  <w:style w:type="character" w:customStyle="1" w:styleId="Ttulo3Char">
    <w:name w:val="Título 3 Char"/>
    <w:basedOn w:val="Fontepargpadro"/>
    <w:link w:val="Ttulo3"/>
    <w:uiPriority w:val="9"/>
    <w:rsid w:val="003E3183"/>
    <w:rPr>
      <w:color w:val="833C0B" w:themeColor="accent2" w:themeShade="80"/>
      <w:sz w:val="24"/>
      <w:szCs w:val="24"/>
    </w:rPr>
  </w:style>
  <w:style w:type="character" w:customStyle="1" w:styleId="Ttulo4Char">
    <w:name w:val="Título 4 Char"/>
    <w:basedOn w:val="Fontepargpadro"/>
    <w:link w:val="Ttulo4"/>
    <w:uiPriority w:val="9"/>
    <w:rsid w:val="0050272F"/>
    <w:rPr>
      <w:b/>
      <w:color w:val="833C0B" w:themeColor="accent2" w:themeShade="80"/>
      <w:sz w:val="24"/>
      <w:szCs w:val="24"/>
    </w:rPr>
  </w:style>
  <w:style w:type="paragraph" w:customStyle="1" w:styleId="Exemplo">
    <w:name w:val="Exemplo"/>
    <w:autoRedefine/>
    <w:qFormat/>
    <w:rsid w:val="00AA3D5E"/>
    <w:pPr>
      <w:shd w:val="clear" w:color="auto" w:fill="FFFFCC"/>
      <w:spacing w:line="240" w:lineRule="auto"/>
      <w:ind w:left="709"/>
    </w:pPr>
    <w:rPr>
      <w:sz w:val="20"/>
      <w:szCs w:val="24"/>
    </w:rPr>
  </w:style>
  <w:style w:type="character" w:styleId="Hyperlink">
    <w:name w:val="Hyperlink"/>
    <w:basedOn w:val="Fontepargpadro"/>
    <w:uiPriority w:val="99"/>
    <w:unhideWhenUsed/>
    <w:rsid w:val="009C1CD8"/>
    <w:rPr>
      <w:color w:val="0563C1" w:themeColor="hyperlink"/>
      <w:u w:val="single"/>
    </w:rPr>
  </w:style>
  <w:style w:type="paragraph" w:customStyle="1" w:styleId="a">
    <w:name w:val="a)"/>
    <w:basedOn w:val="Normal"/>
    <w:qFormat/>
    <w:rsid w:val="00D361CB"/>
    <w:pPr>
      <w:numPr>
        <w:numId w:val="23"/>
      </w:numPr>
    </w:pPr>
  </w:style>
  <w:style w:type="paragraph" w:styleId="Citao">
    <w:name w:val="Quote"/>
    <w:basedOn w:val="Normal"/>
    <w:next w:val="Normal"/>
    <w:link w:val="CitaoChar"/>
    <w:uiPriority w:val="29"/>
    <w:qFormat/>
    <w:rsid w:val="00030ACC"/>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030ACC"/>
    <w:rPr>
      <w:i/>
      <w:iCs/>
      <w:color w:val="404040" w:themeColor="text1" w:themeTint="BF"/>
    </w:rPr>
  </w:style>
  <w:style w:type="paragraph" w:customStyle="1" w:styleId="intervalo">
    <w:name w:val="intervalo"/>
    <w:autoRedefine/>
    <w:qFormat/>
    <w:rsid w:val="007275F4"/>
    <w:pPr>
      <w:spacing w:after="0" w:line="240" w:lineRule="auto"/>
    </w:pPr>
    <w:rPr>
      <w:sz w:val="2"/>
      <w:szCs w:val="10"/>
    </w:rPr>
  </w:style>
  <w:style w:type="paragraph" w:customStyle="1" w:styleId="iii">
    <w:name w:val="iii"/>
    <w:basedOn w:val="Normal"/>
    <w:qFormat/>
    <w:rsid w:val="0054501C"/>
    <w:pPr>
      <w:numPr>
        <w:numId w:val="18"/>
      </w:numPr>
    </w:pPr>
  </w:style>
  <w:style w:type="paragraph" w:customStyle="1" w:styleId="Exemploa">
    <w:name w:val="Exemplo a)"/>
    <w:basedOn w:val="Exemplo"/>
    <w:qFormat/>
    <w:rsid w:val="007275F4"/>
  </w:style>
  <w:style w:type="paragraph" w:customStyle="1" w:styleId="Exemploiii">
    <w:name w:val="Exemplo iii"/>
    <w:basedOn w:val="Exemploa"/>
    <w:qFormat/>
    <w:rsid w:val="0054501C"/>
    <w:pPr>
      <w:ind w:left="1276"/>
    </w:pPr>
    <w:rPr>
      <w:lang w:val="en-US"/>
    </w:rPr>
  </w:style>
  <w:style w:type="paragraph" w:styleId="Textodebalo">
    <w:name w:val="Balloon Text"/>
    <w:basedOn w:val="Normal"/>
    <w:link w:val="TextodebaloChar"/>
    <w:uiPriority w:val="99"/>
    <w:semiHidden/>
    <w:unhideWhenUsed/>
    <w:rsid w:val="00EE0340"/>
    <w:pPr>
      <w:spacing w:before="0"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E0340"/>
    <w:rPr>
      <w:rFonts w:ascii="Segoe UI" w:hAnsi="Segoe UI" w:cs="Segoe UI"/>
      <w:sz w:val="18"/>
      <w:szCs w:val="18"/>
    </w:rPr>
  </w:style>
  <w:style w:type="character" w:customStyle="1" w:styleId="apple-converted-space">
    <w:name w:val="apple-converted-space"/>
    <w:basedOn w:val="Fontepargpadro"/>
    <w:rsid w:val="000066A6"/>
  </w:style>
  <w:style w:type="character" w:styleId="nfase">
    <w:name w:val="Emphasis"/>
    <w:basedOn w:val="Fontepargpadro"/>
    <w:uiPriority w:val="20"/>
    <w:qFormat/>
    <w:rsid w:val="000066A6"/>
    <w:rPr>
      <w:i/>
      <w:iCs/>
    </w:rPr>
  </w:style>
  <w:style w:type="character" w:styleId="Refdenotadefim">
    <w:name w:val="endnote reference"/>
    <w:basedOn w:val="Fontepargpadro"/>
    <w:uiPriority w:val="99"/>
    <w:semiHidden/>
    <w:unhideWhenUsed/>
    <w:rsid w:val="003E3183"/>
    <w:rPr>
      <w:vertAlign w:val="superscript"/>
    </w:rPr>
  </w:style>
  <w:style w:type="paragraph" w:styleId="CabealhodoSumrio">
    <w:name w:val="TOC Heading"/>
    <w:basedOn w:val="Ttulo1"/>
    <w:next w:val="Normal"/>
    <w:uiPriority w:val="39"/>
    <w:unhideWhenUsed/>
    <w:qFormat/>
    <w:rsid w:val="003C3AF4"/>
    <w:pPr>
      <w:keepNext/>
      <w:keepLines/>
      <w:shd w:val="clear" w:color="auto" w:fill="auto"/>
      <w:spacing w:after="0" w:line="259" w:lineRule="auto"/>
      <w:jc w:val="left"/>
      <w:outlineLvl w:val="9"/>
    </w:pPr>
    <w:rPr>
      <w:rFonts w:asciiTheme="majorHAnsi" w:eastAsiaTheme="majorEastAsia" w:hAnsiTheme="majorHAnsi" w:cstheme="majorBidi"/>
      <w:b w:val="0"/>
      <w:color w:val="2E74B5" w:themeColor="accent1" w:themeShade="BF"/>
      <w:sz w:val="32"/>
      <w:szCs w:val="32"/>
      <w:lang w:eastAsia="pt-BR"/>
    </w:rPr>
  </w:style>
  <w:style w:type="paragraph" w:styleId="Sumrio1">
    <w:name w:val="toc 1"/>
    <w:basedOn w:val="Normal"/>
    <w:next w:val="Normal"/>
    <w:autoRedefine/>
    <w:uiPriority w:val="39"/>
    <w:unhideWhenUsed/>
    <w:rsid w:val="003C3AF4"/>
    <w:pPr>
      <w:spacing w:after="100"/>
    </w:pPr>
  </w:style>
  <w:style w:type="paragraph" w:styleId="Sumrio2">
    <w:name w:val="toc 2"/>
    <w:basedOn w:val="Normal"/>
    <w:next w:val="Normal"/>
    <w:autoRedefine/>
    <w:uiPriority w:val="39"/>
    <w:unhideWhenUsed/>
    <w:rsid w:val="003C3AF4"/>
    <w:pPr>
      <w:spacing w:after="100"/>
      <w:ind w:left="220"/>
    </w:pPr>
  </w:style>
  <w:style w:type="paragraph" w:styleId="Sumrio3">
    <w:name w:val="toc 3"/>
    <w:basedOn w:val="Normal"/>
    <w:next w:val="Normal"/>
    <w:autoRedefine/>
    <w:uiPriority w:val="39"/>
    <w:unhideWhenUsed/>
    <w:rsid w:val="003C3AF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microsoft.com/office/2007/relationships/hdphoto" Target="media/hdphoto1.wdp"/><Relationship Id="rId1" Type="http://schemas.openxmlformats.org/officeDocument/2006/relationships/image" Target="media/image24.png"/><Relationship Id="rId4" Type="http://schemas.openxmlformats.org/officeDocument/2006/relationships/image" Target="media/image2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6F991-A974-4522-BF48-ACA3A35C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15588</Words>
  <Characters>84181</Characters>
  <Application>Microsoft Office Word</Application>
  <DocSecurity>0</DocSecurity>
  <Lines>701</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Da Silva Raposo</dc:creator>
  <cp:keywords/>
  <dc:description/>
  <cp:lastModifiedBy>Rafael Dittz</cp:lastModifiedBy>
  <cp:revision>4</cp:revision>
  <cp:lastPrinted>2020-03-10T18:22:00Z</cp:lastPrinted>
  <dcterms:created xsi:type="dcterms:W3CDTF">2020-03-31T19:52:00Z</dcterms:created>
  <dcterms:modified xsi:type="dcterms:W3CDTF">2020-03-31T20:01:00Z</dcterms:modified>
</cp:coreProperties>
</file>